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92" w:rsidRDefault="007A0EFD" w:rsidP="006B2792">
      <w:pPr>
        <w:pStyle w:val="1"/>
        <w:shd w:val="clear" w:color="auto" w:fill="FFFFFF"/>
        <w:spacing w:before="230" w:after="0"/>
        <w:rPr>
          <w:rFonts w:ascii="Arial" w:hAnsi="Arial" w:cs="Arial"/>
          <w:color w:val="333333"/>
          <w:sz w:val="39"/>
          <w:szCs w:val="39"/>
        </w:rPr>
      </w:pPr>
      <w:r>
        <w:rPr>
          <w:rFonts w:ascii="宋体" w:eastAsia="宋体" w:hAnsi="宋体" w:cs="宋体" w:hint="eastAsia"/>
          <w:kern w:val="0"/>
          <w:sz w:val="24"/>
          <w:szCs w:val="24"/>
        </w:rPr>
        <w:t xml:space="preserve">    </w:t>
      </w:r>
      <w:r w:rsidR="006B2792">
        <w:rPr>
          <w:rFonts w:ascii="Arial" w:hAnsi="Arial" w:cs="Arial"/>
          <w:color w:val="333333"/>
          <w:sz w:val="39"/>
          <w:szCs w:val="39"/>
        </w:rPr>
        <w:t>spring5</w:t>
      </w:r>
      <w:r w:rsidR="006B2792">
        <w:rPr>
          <w:rFonts w:ascii="Arial" w:hAnsi="Arial" w:cs="Arial"/>
          <w:color w:val="333333"/>
          <w:sz w:val="39"/>
          <w:szCs w:val="39"/>
        </w:rPr>
        <w:t>的体系架构</w:t>
      </w:r>
    </w:p>
    <w:p w:rsidR="00724351" w:rsidRDefault="00724351" w:rsidP="00BD407A">
      <w:pPr>
        <w:widowControl/>
        <w:spacing w:before="100" w:beforeAutospacing="1" w:after="100" w:afterAutospacing="1"/>
        <w:jc w:val="left"/>
        <w:rPr>
          <w:rFonts w:ascii="宋体" w:eastAsia="宋体" w:hAnsi="宋体" w:cs="宋体" w:hint="eastAsia"/>
          <w:kern w:val="0"/>
          <w:sz w:val="24"/>
          <w:szCs w:val="24"/>
        </w:rPr>
      </w:pPr>
    </w:p>
    <w:p w:rsidR="00BD407A" w:rsidRPr="00BD407A" w:rsidRDefault="00724351" w:rsidP="00BD407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D60672">
        <w:rPr>
          <w:rFonts w:ascii="宋体" w:eastAsia="宋体" w:hAnsi="宋体" w:cs="宋体" w:hint="eastAsia"/>
          <w:kern w:val="0"/>
          <w:sz w:val="24"/>
          <w:szCs w:val="24"/>
        </w:rPr>
        <w:t xml:space="preserve"> </w:t>
      </w:r>
      <w:r w:rsidR="00BD407A" w:rsidRPr="00BD407A">
        <w:rPr>
          <w:rFonts w:ascii="宋体" w:eastAsia="宋体" w:hAnsi="宋体" w:cs="宋体"/>
          <w:kern w:val="0"/>
          <w:sz w:val="24"/>
          <w:szCs w:val="24"/>
        </w:rPr>
        <w:t>Spring 总共大约有 20 个模块， 由 1300 多个不同的文件构成。 而这些组件被分别整合在</w:t>
      </w:r>
      <w:r w:rsidR="00BD407A" w:rsidRPr="00BD407A">
        <w:rPr>
          <w:rFonts w:ascii="宋体" w:eastAsia="宋体" w:hAnsi="宋体" w:cs="宋体"/>
          <w:kern w:val="0"/>
          <w:sz w:val="24"/>
        </w:rPr>
        <w:t>核心容器（Core Container）</w:t>
      </w:r>
      <w:r w:rsidR="00BD407A" w:rsidRPr="00BD407A">
        <w:rPr>
          <w:rFonts w:ascii="宋体" w:eastAsia="宋体" w:hAnsi="宋体" w:cs="宋体"/>
          <w:kern w:val="0"/>
          <w:sz w:val="24"/>
          <w:szCs w:val="24"/>
        </w:rPr>
        <w:t xml:space="preserve"> 、 </w:t>
      </w:r>
      <w:r w:rsidR="00BD407A" w:rsidRPr="00BD407A">
        <w:rPr>
          <w:rFonts w:ascii="宋体" w:eastAsia="宋体" w:hAnsi="宋体" w:cs="宋体"/>
          <w:kern w:val="0"/>
          <w:sz w:val="24"/>
        </w:rPr>
        <w:t>AOP（Aspect Oriented Programming）</w:t>
      </w:r>
      <w:r w:rsidR="00BD407A" w:rsidRPr="00BD407A">
        <w:rPr>
          <w:rFonts w:ascii="宋体" w:eastAsia="宋体" w:hAnsi="宋体" w:cs="宋体"/>
          <w:kern w:val="0"/>
          <w:sz w:val="24"/>
          <w:szCs w:val="24"/>
        </w:rPr>
        <w:t xml:space="preserve"> 和</w:t>
      </w:r>
      <w:r w:rsidR="00BD407A" w:rsidRPr="00BD407A">
        <w:rPr>
          <w:rFonts w:ascii="宋体" w:eastAsia="宋体" w:hAnsi="宋体" w:cs="宋体"/>
          <w:kern w:val="0"/>
          <w:sz w:val="24"/>
        </w:rPr>
        <w:t>设备支持（Instrmentation）</w:t>
      </w:r>
      <w:r w:rsidR="00BD407A" w:rsidRPr="00BD407A">
        <w:rPr>
          <w:rFonts w:ascii="宋体" w:eastAsia="宋体" w:hAnsi="宋体" w:cs="宋体"/>
          <w:kern w:val="0"/>
          <w:sz w:val="24"/>
          <w:szCs w:val="24"/>
        </w:rPr>
        <w:t xml:space="preserve"> 、</w:t>
      </w:r>
      <w:r w:rsidR="00BD407A" w:rsidRPr="00BD407A">
        <w:rPr>
          <w:rFonts w:ascii="宋体" w:eastAsia="宋体" w:hAnsi="宋体" w:cs="宋体"/>
          <w:kern w:val="0"/>
          <w:sz w:val="24"/>
        </w:rPr>
        <w:t>数据访问及集成（Data Access/Integeration）</w:t>
      </w:r>
      <w:r w:rsidR="00BD407A" w:rsidRPr="00BD407A">
        <w:rPr>
          <w:rFonts w:ascii="宋体" w:eastAsia="宋体" w:hAnsi="宋体" w:cs="宋体"/>
          <w:kern w:val="0"/>
          <w:sz w:val="24"/>
          <w:szCs w:val="24"/>
        </w:rPr>
        <w:t xml:space="preserve"> 、 </w:t>
      </w:r>
      <w:r w:rsidR="00BD407A" w:rsidRPr="00BD407A">
        <w:rPr>
          <w:rFonts w:ascii="宋体" w:eastAsia="宋体" w:hAnsi="宋体" w:cs="宋体"/>
          <w:kern w:val="0"/>
          <w:sz w:val="24"/>
        </w:rPr>
        <w:t>Web</w:t>
      </w:r>
      <w:r w:rsidR="00BD407A" w:rsidRPr="00BD407A">
        <w:rPr>
          <w:rFonts w:ascii="宋体" w:eastAsia="宋体" w:hAnsi="宋体" w:cs="宋体"/>
          <w:kern w:val="0"/>
          <w:sz w:val="24"/>
          <w:szCs w:val="24"/>
        </w:rPr>
        <w:t xml:space="preserve">、 </w:t>
      </w:r>
      <w:r w:rsidR="00BD407A" w:rsidRPr="00BD407A">
        <w:rPr>
          <w:rFonts w:ascii="宋体" w:eastAsia="宋体" w:hAnsi="宋体" w:cs="宋体"/>
          <w:kern w:val="0"/>
          <w:sz w:val="24"/>
        </w:rPr>
        <w:t>报文发送（Messaging）</w:t>
      </w:r>
      <w:r w:rsidR="00BD407A" w:rsidRPr="00BD407A">
        <w:rPr>
          <w:rFonts w:ascii="宋体" w:eastAsia="宋体" w:hAnsi="宋体" w:cs="宋体"/>
          <w:kern w:val="0"/>
          <w:sz w:val="24"/>
          <w:szCs w:val="24"/>
        </w:rPr>
        <w:t xml:space="preserve"> 、 </w:t>
      </w:r>
      <w:r w:rsidR="00BD407A" w:rsidRPr="00BD407A">
        <w:rPr>
          <w:rFonts w:ascii="宋体" w:eastAsia="宋体" w:hAnsi="宋体" w:cs="宋体"/>
          <w:kern w:val="0"/>
          <w:sz w:val="24"/>
        </w:rPr>
        <w:t>Test</w:t>
      </w:r>
      <w:r w:rsidR="00BD407A" w:rsidRPr="00BD407A">
        <w:rPr>
          <w:rFonts w:ascii="宋体" w:eastAsia="宋体" w:hAnsi="宋体" w:cs="宋体"/>
          <w:kern w:val="0"/>
          <w:sz w:val="24"/>
          <w:szCs w:val="24"/>
        </w:rPr>
        <w:t>， 6 个模块集合中。 以下是 Spring 5 的模块结构图：</w:t>
      </w:r>
    </w:p>
    <w:p w:rsidR="00BD407A" w:rsidRPr="00BD407A" w:rsidRDefault="00FD4D4E" w:rsidP="00BD407A">
      <w:pPr>
        <w:widowControl/>
        <w:jc w:val="left"/>
        <w:rPr>
          <w:rFonts w:ascii="宋体" w:eastAsia="宋体" w:hAnsi="宋体" w:cs="宋体"/>
          <w:kern w:val="0"/>
          <w:sz w:val="24"/>
          <w:szCs w:val="24"/>
        </w:rPr>
      </w:pPr>
      <w:r>
        <w:rPr>
          <w:noProof/>
        </w:rPr>
        <w:drawing>
          <wp:inline distT="0" distB="0" distL="0" distR="0">
            <wp:extent cx="5274310" cy="3953048"/>
            <wp:effectExtent l="19050" t="0" r="2540" b="0"/>
            <wp:docPr id="12" name="图片 12" descr="https://upload-images.jianshu.io/upload_images/13417101-97a7215f5b7cd92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3417101-97a7215f5b7cd92f.png?imageMogr2/auto-orient/"/>
                    <pic:cNvPicPr>
                      <a:picLocks noChangeAspect="1" noChangeArrowheads="1"/>
                    </pic:cNvPicPr>
                  </pic:nvPicPr>
                  <pic:blipFill>
                    <a:blip r:embed="rId6"/>
                    <a:srcRect/>
                    <a:stretch>
                      <a:fillRect/>
                    </a:stretch>
                  </pic:blipFill>
                  <pic:spPr bwMode="auto">
                    <a:xfrm>
                      <a:off x="0" y="0"/>
                      <a:ext cx="5274310" cy="3953048"/>
                    </a:xfrm>
                    <a:prstGeom prst="rect">
                      <a:avLst/>
                    </a:prstGeom>
                    <a:noFill/>
                    <a:ln w="9525">
                      <a:noFill/>
                      <a:miter lim="800000"/>
                      <a:headEnd/>
                      <a:tailEnd/>
                    </a:ln>
                  </pic:spPr>
                </pic:pic>
              </a:graphicData>
            </a:graphic>
          </wp:inline>
        </w:drawing>
      </w:r>
    </w:p>
    <w:p w:rsidR="00BD407A" w:rsidRPr="00BD407A" w:rsidRDefault="00FD4D4E" w:rsidP="00BD407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BD407A" w:rsidRPr="00BD407A">
        <w:rPr>
          <w:rFonts w:ascii="宋体" w:eastAsia="宋体" w:hAnsi="宋体" w:cs="宋体"/>
          <w:kern w:val="0"/>
          <w:sz w:val="24"/>
          <w:szCs w:val="24"/>
        </w:rPr>
        <w:t>spring5基本模块.png</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组成 Spring 框架的每个模块集合或者模块都可以单独存在， 也可以一个或多个模块联合实现。 每个模</w:t>
      </w:r>
      <w:r w:rsidRPr="00BD407A">
        <w:rPr>
          <w:rFonts w:ascii="宋体" w:eastAsia="宋体" w:hAnsi="宋体" w:cs="宋体"/>
          <w:kern w:val="0"/>
          <w:sz w:val="24"/>
          <w:szCs w:val="24"/>
        </w:rPr>
        <w:br/>
        <w:t>块的组成和功能如下：</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1.核心容器：</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 xml:space="preserve">由 </w:t>
      </w:r>
      <w:r w:rsidRPr="00BD407A">
        <w:rPr>
          <w:rFonts w:ascii="宋体" w:eastAsia="宋体" w:hAnsi="宋体" w:cs="宋体"/>
          <w:kern w:val="0"/>
          <w:sz w:val="24"/>
        </w:rPr>
        <w:t>spring-beans、spring-core、spring-context 和 spring-expression（Spring Expression Language, SpEL</w:t>
      </w:r>
      <w:r w:rsidRPr="00BD407A">
        <w:rPr>
          <w:rFonts w:ascii="宋体" w:eastAsia="宋体" w:hAnsi="宋体" w:cs="宋体"/>
          <w:kern w:val="0"/>
          <w:sz w:val="24"/>
          <w:szCs w:val="24"/>
        </w:rPr>
        <w:t>） 4 个模块组成。</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spring-beans 和 spring-core 模块是 Spring 框架的核心模块</w:t>
      </w:r>
      <w:r w:rsidRPr="00BD407A">
        <w:rPr>
          <w:rFonts w:ascii="宋体" w:eastAsia="宋体" w:hAnsi="宋体" w:cs="宋体"/>
          <w:kern w:val="0"/>
          <w:sz w:val="24"/>
          <w:szCs w:val="24"/>
        </w:rPr>
        <w:t>， 包含了</w:t>
      </w:r>
      <w:r w:rsidRPr="00BD407A">
        <w:rPr>
          <w:rFonts w:ascii="宋体" w:eastAsia="宋体" w:hAnsi="宋体" w:cs="宋体"/>
          <w:kern w:val="0"/>
          <w:sz w:val="24"/>
        </w:rPr>
        <w:t>控制反转</w:t>
      </w:r>
      <w:r w:rsidRPr="00BD407A">
        <w:rPr>
          <w:rFonts w:ascii="宋体" w:eastAsia="宋体" w:hAnsi="宋体" w:cs="宋体"/>
          <w:kern w:val="0"/>
          <w:sz w:val="24"/>
          <w:szCs w:val="24"/>
        </w:rPr>
        <w:t>（Inversion of Control, IOC） 和</w:t>
      </w:r>
      <w:r w:rsidRPr="00BD407A">
        <w:rPr>
          <w:rFonts w:ascii="宋体" w:eastAsia="宋体" w:hAnsi="宋体" w:cs="宋体"/>
          <w:kern w:val="0"/>
          <w:sz w:val="24"/>
        </w:rPr>
        <w:t>依赖注入</w:t>
      </w:r>
      <w:r w:rsidRPr="00BD407A">
        <w:rPr>
          <w:rFonts w:ascii="宋体" w:eastAsia="宋体" w:hAnsi="宋体" w:cs="宋体"/>
          <w:kern w:val="0"/>
          <w:sz w:val="24"/>
          <w:szCs w:val="24"/>
        </w:rPr>
        <w:t xml:space="preserve">（Dependency Injection, DI） 。 </w:t>
      </w:r>
      <w:r w:rsidRPr="00BD407A">
        <w:rPr>
          <w:rFonts w:ascii="宋体" w:eastAsia="宋体" w:hAnsi="宋体" w:cs="宋体"/>
          <w:kern w:val="0"/>
          <w:sz w:val="24"/>
          <w:szCs w:val="24"/>
        </w:rPr>
        <w:lastRenderedPageBreak/>
        <w:t>BeanFactory 接口是 Spring 框架中的核心接口， 它是工厂模式的具体实现。 BeanFactory 使用控制反转对应用程序的配置和依赖性规范与实际的应用程序代码进行了分离。 但 BeanFactory 容器实例化后并不会自动实例化 Bean， 只有当 Bean被使用时 BeanFactory 容器才会对该 Bean 进行实例化与依赖关系的装配。</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 xml:space="preserve">·spring-context 模块构架于核心模块之上， 他扩展了 BeanFactory， 为它添加了 Bean 生命周期控制、 框架事件体系以及资源加载透明化等功能·。 此外该模块还提供了许多企业级支持， 如邮件访问、远程访问、 任务调度等， </w:t>
      </w:r>
      <w:r w:rsidRPr="00BD407A">
        <w:rPr>
          <w:rFonts w:ascii="宋体" w:eastAsia="宋体" w:hAnsi="宋体" w:cs="宋体"/>
          <w:kern w:val="0"/>
          <w:sz w:val="24"/>
        </w:rPr>
        <w:t>ApplicationContext 是该模块的核心接口，它是 BeanFactory 的超类， 与BeanFactory 不同， ApplicationContext 容器实例化后会自动对所有的单实例 Bean 进行实例化与依赖关系的装配， 使之处于待用状态</w:t>
      </w:r>
      <w:r w:rsidRPr="00BD407A">
        <w:rPr>
          <w:rFonts w:ascii="宋体" w:eastAsia="宋体" w:hAnsi="宋体" w:cs="宋体"/>
          <w:kern w:val="0"/>
          <w:sz w:val="24"/>
          <w:szCs w:val="24"/>
        </w:rPr>
        <w:t>。</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spring-expression 模块是统一表达式语言（EL） 的扩展模块， 可以查询、 管理运行中的对象，同时也方便的可以调用对象方法、 操作数组、 集合等</w:t>
      </w:r>
      <w:r w:rsidRPr="00BD407A">
        <w:rPr>
          <w:rFonts w:ascii="宋体" w:eastAsia="宋体" w:hAnsi="宋体" w:cs="宋体"/>
          <w:kern w:val="0"/>
          <w:sz w:val="24"/>
          <w:szCs w:val="24"/>
        </w:rPr>
        <w:t>。 它的语法类似于传统 EL， 但提供了额外的功能，最出色的要数函数调用和简单字符串的模板函数。 这种语言的特性是基于 Spring 产品的需求而设计，他可以非常方便地同 Spring IOC 进行交互。</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2.AOP 和设备支持</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由</w:t>
      </w:r>
      <w:r w:rsidRPr="00BD407A">
        <w:rPr>
          <w:rFonts w:ascii="宋体" w:eastAsia="宋体" w:hAnsi="宋体" w:cs="宋体"/>
          <w:kern w:val="0"/>
          <w:sz w:val="24"/>
        </w:rPr>
        <w:t>spring-aop、 spring-aspects 和 spring-instrument</w:t>
      </w:r>
      <w:r w:rsidRPr="00BD407A">
        <w:rPr>
          <w:rFonts w:ascii="宋体" w:eastAsia="宋体" w:hAnsi="宋体" w:cs="宋体"/>
          <w:kern w:val="0"/>
          <w:sz w:val="24"/>
          <w:szCs w:val="24"/>
        </w:rPr>
        <w:t>3 个模块组成。</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spring-aop 是 Spring 的另一个核心模块， 是 AOP 主要的实现模块</w:t>
      </w:r>
      <w:r w:rsidRPr="00BD407A">
        <w:rPr>
          <w:rFonts w:ascii="宋体" w:eastAsia="宋体" w:hAnsi="宋体" w:cs="宋体"/>
          <w:kern w:val="0"/>
          <w:sz w:val="24"/>
          <w:szCs w:val="24"/>
        </w:rPr>
        <w:t>。 作为继 OOP 后， 对程序员影响最大的编程思想之一， AOP 极大地开拓了人们对于编程的思路。 在 Spring 中， 他是</w:t>
      </w:r>
      <w:r w:rsidRPr="00BD407A">
        <w:rPr>
          <w:rFonts w:ascii="宋体" w:eastAsia="宋体" w:hAnsi="宋体" w:cs="宋体"/>
          <w:kern w:val="0"/>
          <w:sz w:val="24"/>
        </w:rPr>
        <w:t>以 JVM 的动态代理技术</w:t>
      </w:r>
      <w:r w:rsidRPr="00BD407A">
        <w:rPr>
          <w:rFonts w:ascii="宋体" w:eastAsia="宋体" w:hAnsi="宋体" w:cs="宋体"/>
          <w:kern w:val="0"/>
          <w:sz w:val="24"/>
          <w:szCs w:val="24"/>
        </w:rPr>
        <w:t>为基础， 然后</w:t>
      </w:r>
      <w:r w:rsidRPr="00BD407A">
        <w:rPr>
          <w:rFonts w:ascii="宋体" w:eastAsia="宋体" w:hAnsi="宋体" w:cs="宋体"/>
          <w:kern w:val="0"/>
          <w:sz w:val="24"/>
        </w:rPr>
        <w:t>设计出了一系列的 AOP 横切实现</w:t>
      </w:r>
      <w:r w:rsidRPr="00BD407A">
        <w:rPr>
          <w:rFonts w:ascii="宋体" w:eastAsia="宋体" w:hAnsi="宋体" w:cs="宋体"/>
          <w:kern w:val="0"/>
          <w:sz w:val="24"/>
          <w:szCs w:val="24"/>
        </w:rPr>
        <w:t>， 比如</w:t>
      </w:r>
      <w:r w:rsidRPr="00BD407A">
        <w:rPr>
          <w:rFonts w:ascii="宋体" w:eastAsia="宋体" w:hAnsi="宋体" w:cs="宋体"/>
          <w:kern w:val="0"/>
          <w:sz w:val="24"/>
        </w:rPr>
        <w:t>前置通知、 返回通知、 异常通知</w:t>
      </w:r>
      <w:r w:rsidRPr="00BD407A">
        <w:rPr>
          <w:rFonts w:ascii="宋体" w:eastAsia="宋体" w:hAnsi="宋体" w:cs="宋体"/>
          <w:kern w:val="0"/>
          <w:sz w:val="24"/>
          <w:szCs w:val="24"/>
        </w:rPr>
        <w:t>等， 同时，Pointcut 接口来匹配切入点， 可以使用现有的切入点来设计横切面， 也可以扩展相关方法根据需求进</w:t>
      </w:r>
      <w:r w:rsidRPr="00BD407A">
        <w:rPr>
          <w:rFonts w:ascii="宋体" w:eastAsia="宋体" w:hAnsi="宋体" w:cs="宋体"/>
          <w:kern w:val="0"/>
          <w:sz w:val="24"/>
          <w:szCs w:val="24"/>
        </w:rPr>
        <w:br/>
        <w:t>行切入。</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spring-aspects 模块集成自 AspectJ 框架， 主要是为 Spring AOP 提供多种 AOP 实现方法</w:t>
      </w:r>
      <w:r w:rsidRPr="00BD407A">
        <w:rPr>
          <w:rFonts w:ascii="宋体" w:eastAsia="宋体" w:hAnsi="宋体" w:cs="宋体"/>
          <w:kern w:val="0"/>
          <w:sz w:val="24"/>
          <w:szCs w:val="24"/>
        </w:rPr>
        <w:t>。</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spring-instrument 模块是基于 JAVA SE 中的"java.lang.instrument"进行设计的， 应该算是AOP 的一个支援模块， 主要作用是在 JVM 启用时， 生成一个代理类， 程序员通过代理类在运行时修改类的字节， 从而改变一个类的功能， 实现 AOP 的功能</w:t>
      </w:r>
      <w:r w:rsidRPr="00BD407A">
        <w:rPr>
          <w:rFonts w:ascii="宋体" w:eastAsia="宋体" w:hAnsi="宋体" w:cs="宋体"/>
          <w:kern w:val="0"/>
          <w:sz w:val="24"/>
          <w:szCs w:val="24"/>
        </w:rPr>
        <w:t>。 在分类里， 我把他分在了 AOP 模块下， 在 Spring 官方文档里对这个地方也有点含糊不清， 这里是纯个人观点。</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3.数据访问及集成</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 xml:space="preserve">由 </w:t>
      </w:r>
      <w:r w:rsidRPr="00BD407A">
        <w:rPr>
          <w:rFonts w:ascii="宋体" w:eastAsia="宋体" w:hAnsi="宋体" w:cs="宋体"/>
          <w:kern w:val="0"/>
          <w:sz w:val="24"/>
        </w:rPr>
        <w:t>spring-jdbc、 spring-tx、 spring-orm、 spring-jms 和 spring-oxm</w:t>
      </w:r>
      <w:r w:rsidRPr="00BD407A">
        <w:rPr>
          <w:rFonts w:ascii="宋体" w:eastAsia="宋体" w:hAnsi="宋体" w:cs="宋体"/>
          <w:kern w:val="0"/>
          <w:sz w:val="24"/>
          <w:szCs w:val="24"/>
        </w:rPr>
        <w:t xml:space="preserve"> 5 个模块组成。</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lastRenderedPageBreak/>
        <w:t>spring-jdbc 模块是 Spring 提供的 JDBC 抽象框架的主要实现模块</w:t>
      </w:r>
      <w:r w:rsidRPr="00BD407A">
        <w:rPr>
          <w:rFonts w:ascii="宋体" w:eastAsia="宋体" w:hAnsi="宋体" w:cs="宋体"/>
          <w:kern w:val="0"/>
          <w:sz w:val="24"/>
          <w:szCs w:val="24"/>
        </w:rPr>
        <w:t>， 用于简化 Spring JDBC。</w:t>
      </w:r>
      <w:r w:rsidRPr="00BD407A">
        <w:rPr>
          <w:rFonts w:ascii="宋体" w:eastAsia="宋体" w:hAnsi="宋体" w:cs="宋体"/>
          <w:kern w:val="0"/>
          <w:sz w:val="24"/>
        </w:rPr>
        <w:t>主要是提供 JDBC 模板方式、 关系数据库对象化方式、 SimpleJdbc 方式、 事务管理来简化 JDBC 编程</w:t>
      </w:r>
      <w:r w:rsidRPr="00BD407A">
        <w:rPr>
          <w:rFonts w:ascii="宋体" w:eastAsia="宋体" w:hAnsi="宋体" w:cs="宋体"/>
          <w:kern w:val="0"/>
          <w:sz w:val="24"/>
          <w:szCs w:val="24"/>
        </w:rPr>
        <w:t>， 主要实现类是 JdbcTemplate、 SimpleJdbcTemplate 以及 NamedParameterJdbcTemplate。</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spring-tx 模块是 Spring JDBC 事务控制实现模块</w:t>
      </w:r>
      <w:r w:rsidRPr="00BD407A">
        <w:rPr>
          <w:rFonts w:ascii="宋体" w:eastAsia="宋体" w:hAnsi="宋体" w:cs="宋体"/>
          <w:kern w:val="0"/>
          <w:sz w:val="24"/>
          <w:szCs w:val="24"/>
        </w:rPr>
        <w:t>。 使用 Spring 框架， 它对事务做了很好的封装，通过它的 AOP 配置， 可以灵活的配置在任何一层； 但是在很多的需求和应用， 直接使用 JDBC 事务控制还是有其优势的。 其实， 事务是以业务逻辑为基础的； 一个完整的业务应该对应业务层里的一个方法；如果业务操作失败， 则整个事务回滚； 所以， 事务控制是绝对应该放在业务层的； 但是， 持久层的设计则应该遵循一个很重要的原则： 保证操作的原子性， 即持久层里的每个方法都应该是不可以分割的。 所以， 在使用 Spring JDBC 事务控制时， 应该注意其特殊性。</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spring-orm 模块是 ORM 框架支持模块</w:t>
      </w:r>
      <w:r w:rsidRPr="00BD407A">
        <w:rPr>
          <w:rFonts w:ascii="宋体" w:eastAsia="宋体" w:hAnsi="宋体" w:cs="宋体"/>
          <w:kern w:val="0"/>
          <w:sz w:val="24"/>
          <w:szCs w:val="24"/>
        </w:rPr>
        <w:t>， 主要集成 Hibernate, Java Persistence API (JPA) 和Java Data Objects (JDO) 用于资源管理、 数据访问对象(DAO)的实现和事务策略。</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spring-jms 模块（Java Messaging Service） 能够发送和接受信息</w:t>
      </w:r>
      <w:r w:rsidRPr="00BD407A">
        <w:rPr>
          <w:rFonts w:ascii="宋体" w:eastAsia="宋体" w:hAnsi="宋体" w:cs="宋体"/>
          <w:kern w:val="0"/>
          <w:sz w:val="24"/>
          <w:szCs w:val="24"/>
        </w:rPr>
        <w:t>， 自 Spring Framework 4.1以后， 他还提供了对 spring-messaging 模块的支撑。</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spring-oxm 模块主要提供一个抽象层以支撑 OXM（OXM 是 Object-to-XML-Mapping 的缩写， 它是一个 O/M-mapper， 将 java 对象映射成 XML 数据， 或者将 XML 数据映射成 java 对象）</w:t>
      </w:r>
      <w:r w:rsidRPr="00BD407A">
        <w:rPr>
          <w:rFonts w:ascii="宋体" w:eastAsia="宋体" w:hAnsi="宋体" w:cs="宋体"/>
          <w:kern w:val="0"/>
          <w:sz w:val="24"/>
          <w:szCs w:val="24"/>
        </w:rPr>
        <w:t xml:space="preserve"> ， 例如： JAXB,Castor, XMLBeans, JiBX 和 XStream 等。</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4.Web</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 xml:space="preserve">由 </w:t>
      </w:r>
      <w:r w:rsidRPr="00BD407A">
        <w:rPr>
          <w:rFonts w:ascii="宋体" w:eastAsia="宋体" w:hAnsi="宋体" w:cs="宋体"/>
          <w:kern w:val="0"/>
          <w:sz w:val="24"/>
        </w:rPr>
        <w:t>spring-web、 spring-webmvc、 spring-websocket 和 spring-webflux</w:t>
      </w:r>
      <w:r w:rsidRPr="00BD407A">
        <w:rPr>
          <w:rFonts w:ascii="宋体" w:eastAsia="宋体" w:hAnsi="宋体" w:cs="宋体"/>
          <w:kern w:val="0"/>
          <w:sz w:val="24"/>
          <w:szCs w:val="24"/>
        </w:rPr>
        <w:t>4 个模块组成。</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spring-web 模块为 Spring 提供了最基础 Web 支持</w:t>
      </w:r>
      <w:r w:rsidRPr="00BD407A">
        <w:rPr>
          <w:rFonts w:ascii="宋体" w:eastAsia="宋体" w:hAnsi="宋体" w:cs="宋体"/>
          <w:kern w:val="0"/>
          <w:sz w:val="24"/>
          <w:szCs w:val="24"/>
        </w:rPr>
        <w:t>， 主要建立于核心容器之上， 通过 Servlet 或者 Listeners 来初始化 IOC 容器， 也包含一些与 Web 相关的支持。</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spring-webmvc 模 块 众 所 周 知 是 一 个 的 Web-Servlet 模 块 ， 实 现 了 Spring MVC（model-view-Controller） 的 Web 应用</w:t>
      </w:r>
      <w:r w:rsidRPr="00BD407A">
        <w:rPr>
          <w:rFonts w:ascii="宋体" w:eastAsia="宋体" w:hAnsi="宋体" w:cs="宋体"/>
          <w:kern w:val="0"/>
          <w:sz w:val="24"/>
          <w:szCs w:val="24"/>
        </w:rPr>
        <w:t>。</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spring-websocket 模块主要是与 Web 前端的全双工通讯的协议。</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spring-webflux 是一个新的非堵塞函数式 Reactive Web 框架</w:t>
      </w:r>
      <w:r w:rsidRPr="00BD407A">
        <w:rPr>
          <w:rFonts w:ascii="宋体" w:eastAsia="宋体" w:hAnsi="宋体" w:cs="宋体"/>
          <w:kern w:val="0"/>
          <w:sz w:val="24"/>
          <w:szCs w:val="24"/>
        </w:rPr>
        <w:t>， 可以用来建立异步的， 非阻塞，事件驱动的服务， 并且扩展性非常好。</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5.报文发送</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lastRenderedPageBreak/>
        <w:t xml:space="preserve">即 </w:t>
      </w:r>
      <w:r w:rsidRPr="00BD407A">
        <w:rPr>
          <w:rFonts w:ascii="宋体" w:eastAsia="宋体" w:hAnsi="宋体" w:cs="宋体"/>
          <w:kern w:val="0"/>
          <w:sz w:val="24"/>
        </w:rPr>
        <w:t>spring-messaging</w:t>
      </w:r>
      <w:r w:rsidRPr="00BD407A">
        <w:rPr>
          <w:rFonts w:ascii="宋体" w:eastAsia="宋体" w:hAnsi="宋体" w:cs="宋体"/>
          <w:kern w:val="0"/>
          <w:sz w:val="24"/>
          <w:szCs w:val="24"/>
        </w:rPr>
        <w:t>模块。</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spring-messaging 是从 Spring4 开始新加入的一个模块， 主要职责是为 Spring 框架集成一些基础的报文传送应用</w:t>
      </w:r>
      <w:r w:rsidRPr="00BD407A">
        <w:rPr>
          <w:rFonts w:ascii="宋体" w:eastAsia="宋体" w:hAnsi="宋体" w:cs="宋体"/>
          <w:kern w:val="0"/>
          <w:sz w:val="24"/>
          <w:szCs w:val="24"/>
        </w:rPr>
        <w:t>。</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6.Test：</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即 spring-test 模块。</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rPr>
        <w:t>spring-test 模块主要为测试提供支持的</w:t>
      </w:r>
      <w:r w:rsidRPr="00BD407A">
        <w:rPr>
          <w:rFonts w:ascii="宋体" w:eastAsia="宋体" w:hAnsi="宋体" w:cs="宋体"/>
          <w:kern w:val="0"/>
          <w:sz w:val="24"/>
          <w:szCs w:val="24"/>
        </w:rPr>
        <w:t>， 毕竟在不需要发布（程序） 到你的应用服务器或者连接到其他企业设施的情况下能够执行一些集成测试或者其他测试对于任何企业都是非常重要的。</w:t>
      </w:r>
    </w:p>
    <w:p w:rsidR="00BD407A" w:rsidRPr="00BD407A" w:rsidRDefault="00BD407A" w:rsidP="00BD407A">
      <w:pPr>
        <w:widowControl/>
        <w:spacing w:before="100" w:beforeAutospacing="1" w:after="100" w:afterAutospacing="1"/>
        <w:jc w:val="left"/>
        <w:outlineLvl w:val="3"/>
        <w:rPr>
          <w:rFonts w:ascii="宋体" w:eastAsia="宋体" w:hAnsi="宋体" w:cs="宋体"/>
          <w:b/>
          <w:bCs/>
          <w:kern w:val="0"/>
          <w:sz w:val="24"/>
          <w:szCs w:val="24"/>
        </w:rPr>
      </w:pPr>
      <w:r w:rsidRPr="00BD407A">
        <w:rPr>
          <w:rFonts w:ascii="宋体" w:eastAsia="宋体" w:hAnsi="宋体" w:cs="宋体"/>
          <w:b/>
          <w:bCs/>
          <w:kern w:val="0"/>
          <w:sz w:val="24"/>
          <w:szCs w:val="24"/>
        </w:rPr>
        <w:t>7.Spirng 各模块之间的依赖关系</w:t>
      </w:r>
    </w:p>
    <w:p w:rsidR="00BD407A" w:rsidRPr="00BD407A" w:rsidRDefault="00BD407A" w:rsidP="00BD407A">
      <w:pPr>
        <w:widowControl/>
        <w:spacing w:before="100" w:beforeAutospacing="1" w:after="100" w:afterAutospacing="1"/>
        <w:jc w:val="left"/>
        <w:rPr>
          <w:rFonts w:ascii="宋体" w:eastAsia="宋体" w:hAnsi="宋体" w:cs="宋体"/>
          <w:kern w:val="0"/>
          <w:sz w:val="24"/>
          <w:szCs w:val="24"/>
        </w:rPr>
      </w:pPr>
      <w:r w:rsidRPr="00BD407A">
        <w:rPr>
          <w:rFonts w:ascii="宋体" w:eastAsia="宋体" w:hAnsi="宋体" w:cs="宋体"/>
          <w:kern w:val="0"/>
          <w:sz w:val="24"/>
          <w:szCs w:val="24"/>
        </w:rPr>
        <w:t>该图是 Spring5 的包结构， 可以从中清楚看出 Spring 各个模块之间的依赖关系。</w:t>
      </w:r>
    </w:p>
    <w:p w:rsidR="00BD407A" w:rsidRPr="00BD407A" w:rsidRDefault="00BD407A" w:rsidP="00BD407A">
      <w:pPr>
        <w:widowControl/>
        <w:jc w:val="left"/>
        <w:rPr>
          <w:rFonts w:ascii="宋体" w:eastAsia="宋体" w:hAnsi="宋体" w:cs="宋体"/>
          <w:kern w:val="0"/>
          <w:sz w:val="24"/>
          <w:szCs w:val="24"/>
        </w:rPr>
      </w:pPr>
      <w:r w:rsidRPr="00BD407A">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008A42B6">
        <w:rPr>
          <w:noProof/>
        </w:rPr>
        <w:drawing>
          <wp:inline distT="0" distB="0" distL="0" distR="0">
            <wp:extent cx="5274310" cy="4561715"/>
            <wp:effectExtent l="19050" t="0" r="2540" b="0"/>
            <wp:docPr id="9" name="图片 9" descr="https://upload-images.jianshu.io/upload_images/13417101-c0a2648a9a28f54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3417101-c0a2648a9a28f543.png?imageMogr2/auto-orient/"/>
                    <pic:cNvPicPr>
                      <a:picLocks noChangeAspect="1" noChangeArrowheads="1"/>
                    </pic:cNvPicPr>
                  </pic:nvPicPr>
                  <pic:blipFill>
                    <a:blip r:embed="rId7"/>
                    <a:srcRect/>
                    <a:stretch>
                      <a:fillRect/>
                    </a:stretch>
                  </pic:blipFill>
                  <pic:spPr bwMode="auto">
                    <a:xfrm>
                      <a:off x="0" y="0"/>
                      <a:ext cx="5274310" cy="4561715"/>
                    </a:xfrm>
                    <a:prstGeom prst="rect">
                      <a:avLst/>
                    </a:prstGeom>
                    <a:noFill/>
                    <a:ln w="9525">
                      <a:noFill/>
                      <a:miter lim="800000"/>
                      <a:headEnd/>
                      <a:tailEnd/>
                    </a:ln>
                  </pic:spPr>
                </pic:pic>
              </a:graphicData>
            </a:graphic>
          </wp:inline>
        </w:drawing>
      </w:r>
    </w:p>
    <w:p w:rsidR="00BD407A" w:rsidRPr="00BD407A" w:rsidRDefault="008A42B6" w:rsidP="00BD407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BD407A" w:rsidRPr="00BD407A">
        <w:rPr>
          <w:rFonts w:ascii="宋体" w:eastAsia="宋体" w:hAnsi="宋体" w:cs="宋体"/>
          <w:kern w:val="0"/>
          <w:sz w:val="24"/>
          <w:szCs w:val="24"/>
        </w:rPr>
        <w:t>spring5模块依赖关系图.png</w:t>
      </w:r>
    </w:p>
    <w:p w:rsidR="00BD407A" w:rsidRPr="00BD407A" w:rsidRDefault="00BD407A" w:rsidP="00BD407A">
      <w:pPr>
        <w:widowControl/>
        <w:jc w:val="left"/>
        <w:rPr>
          <w:rFonts w:ascii="宋体" w:eastAsia="宋体" w:hAnsi="宋体" w:cs="宋体"/>
          <w:kern w:val="0"/>
          <w:sz w:val="24"/>
          <w:szCs w:val="24"/>
        </w:rPr>
      </w:pPr>
      <w:r w:rsidRPr="00BD407A">
        <w:rPr>
          <w:rFonts w:ascii="宋体" w:eastAsia="宋体" w:hAnsi="宋体" w:cs="宋体"/>
          <w:kern w:val="0"/>
          <w:sz w:val="24"/>
          <w:szCs w:val="24"/>
        </w:rPr>
        <w:lastRenderedPageBreak/>
        <w:br/>
      </w:r>
    </w:p>
    <w:p w:rsidR="00735E7A" w:rsidRPr="00BD407A" w:rsidRDefault="00735E7A"/>
    <w:sectPr w:rsidR="00735E7A" w:rsidRPr="00BD40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E7A" w:rsidRDefault="00735E7A" w:rsidP="00BD407A">
      <w:r>
        <w:separator/>
      </w:r>
    </w:p>
  </w:endnote>
  <w:endnote w:type="continuationSeparator" w:id="1">
    <w:p w:rsidR="00735E7A" w:rsidRDefault="00735E7A" w:rsidP="00BD40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E7A" w:rsidRDefault="00735E7A" w:rsidP="00BD407A">
      <w:r>
        <w:separator/>
      </w:r>
    </w:p>
  </w:footnote>
  <w:footnote w:type="continuationSeparator" w:id="1">
    <w:p w:rsidR="00735E7A" w:rsidRDefault="00735E7A" w:rsidP="00BD40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07A"/>
    <w:rsid w:val="0051716B"/>
    <w:rsid w:val="006B2792"/>
    <w:rsid w:val="00724351"/>
    <w:rsid w:val="00735E7A"/>
    <w:rsid w:val="007A0EFD"/>
    <w:rsid w:val="008A42B6"/>
    <w:rsid w:val="008F05D1"/>
    <w:rsid w:val="00BD407A"/>
    <w:rsid w:val="00D60672"/>
    <w:rsid w:val="00FD4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2792"/>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BD40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07A"/>
    <w:rPr>
      <w:sz w:val="18"/>
      <w:szCs w:val="18"/>
    </w:rPr>
  </w:style>
  <w:style w:type="paragraph" w:styleId="a4">
    <w:name w:val="footer"/>
    <w:basedOn w:val="a"/>
    <w:link w:val="Char0"/>
    <w:uiPriority w:val="99"/>
    <w:semiHidden/>
    <w:unhideWhenUsed/>
    <w:rsid w:val="00BD40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07A"/>
    <w:rPr>
      <w:sz w:val="18"/>
      <w:szCs w:val="18"/>
    </w:rPr>
  </w:style>
  <w:style w:type="character" w:customStyle="1" w:styleId="4Char">
    <w:name w:val="标题 4 Char"/>
    <w:basedOn w:val="a0"/>
    <w:link w:val="4"/>
    <w:uiPriority w:val="9"/>
    <w:rsid w:val="00BD407A"/>
    <w:rPr>
      <w:rFonts w:ascii="宋体" w:eastAsia="宋体" w:hAnsi="宋体" w:cs="宋体"/>
      <w:b/>
      <w:bCs/>
      <w:kern w:val="0"/>
      <w:sz w:val="24"/>
      <w:szCs w:val="24"/>
    </w:rPr>
  </w:style>
  <w:style w:type="paragraph" w:styleId="a5">
    <w:name w:val="Normal (Web)"/>
    <w:basedOn w:val="a"/>
    <w:uiPriority w:val="99"/>
    <w:semiHidden/>
    <w:unhideWhenUsed/>
    <w:rsid w:val="00BD407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D407A"/>
    <w:rPr>
      <w:rFonts w:ascii="宋体" w:eastAsia="宋体" w:hAnsi="宋体" w:cs="宋体"/>
      <w:sz w:val="24"/>
      <w:szCs w:val="24"/>
    </w:rPr>
  </w:style>
  <w:style w:type="paragraph" w:styleId="a6">
    <w:name w:val="Balloon Text"/>
    <w:basedOn w:val="a"/>
    <w:link w:val="Char1"/>
    <w:uiPriority w:val="99"/>
    <w:semiHidden/>
    <w:unhideWhenUsed/>
    <w:rsid w:val="008A42B6"/>
    <w:rPr>
      <w:sz w:val="18"/>
      <w:szCs w:val="18"/>
    </w:rPr>
  </w:style>
  <w:style w:type="character" w:customStyle="1" w:styleId="Char1">
    <w:name w:val="批注框文本 Char"/>
    <w:basedOn w:val="a0"/>
    <w:link w:val="a6"/>
    <w:uiPriority w:val="99"/>
    <w:semiHidden/>
    <w:rsid w:val="008A42B6"/>
    <w:rPr>
      <w:sz w:val="18"/>
      <w:szCs w:val="18"/>
    </w:rPr>
  </w:style>
  <w:style w:type="character" w:customStyle="1" w:styleId="1Char">
    <w:name w:val="标题 1 Char"/>
    <w:basedOn w:val="a0"/>
    <w:link w:val="1"/>
    <w:uiPriority w:val="9"/>
    <w:rsid w:val="006B2792"/>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433283151">
      <w:bodyDiv w:val="1"/>
      <w:marLeft w:val="0"/>
      <w:marRight w:val="0"/>
      <w:marTop w:val="0"/>
      <w:marBottom w:val="0"/>
      <w:divBdr>
        <w:top w:val="none" w:sz="0" w:space="0" w:color="auto"/>
        <w:left w:val="none" w:sz="0" w:space="0" w:color="auto"/>
        <w:bottom w:val="none" w:sz="0" w:space="0" w:color="auto"/>
        <w:right w:val="none" w:sz="0" w:space="0" w:color="auto"/>
      </w:divBdr>
    </w:div>
    <w:div w:id="1515654675">
      <w:bodyDiv w:val="1"/>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363363690">
              <w:marLeft w:val="0"/>
              <w:marRight w:val="0"/>
              <w:marTop w:val="0"/>
              <w:marBottom w:val="0"/>
              <w:divBdr>
                <w:top w:val="none" w:sz="0" w:space="0" w:color="auto"/>
                <w:left w:val="none" w:sz="0" w:space="0" w:color="auto"/>
                <w:bottom w:val="none" w:sz="0" w:space="0" w:color="auto"/>
                <w:right w:val="none" w:sz="0" w:space="0" w:color="auto"/>
              </w:divBdr>
              <w:divsChild>
                <w:div w:id="1940600705">
                  <w:marLeft w:val="0"/>
                  <w:marRight w:val="0"/>
                  <w:marTop w:val="0"/>
                  <w:marBottom w:val="0"/>
                  <w:divBdr>
                    <w:top w:val="none" w:sz="0" w:space="0" w:color="auto"/>
                    <w:left w:val="none" w:sz="0" w:space="0" w:color="auto"/>
                    <w:bottom w:val="none" w:sz="0" w:space="0" w:color="auto"/>
                    <w:right w:val="none" w:sz="0" w:space="0" w:color="auto"/>
                  </w:divBdr>
                  <w:divsChild>
                    <w:div w:id="1644965116">
                      <w:marLeft w:val="0"/>
                      <w:marRight w:val="0"/>
                      <w:marTop w:val="0"/>
                      <w:marBottom w:val="0"/>
                      <w:divBdr>
                        <w:top w:val="none" w:sz="0" w:space="0" w:color="auto"/>
                        <w:left w:val="none" w:sz="0" w:space="0" w:color="auto"/>
                        <w:bottom w:val="none" w:sz="0" w:space="0" w:color="auto"/>
                        <w:right w:val="none" w:sz="0" w:space="0" w:color="auto"/>
                      </w:divBdr>
                      <w:divsChild>
                        <w:div w:id="462310514">
                          <w:marLeft w:val="0"/>
                          <w:marRight w:val="0"/>
                          <w:marTop w:val="0"/>
                          <w:marBottom w:val="0"/>
                          <w:divBdr>
                            <w:top w:val="none" w:sz="0" w:space="0" w:color="auto"/>
                            <w:left w:val="none" w:sz="0" w:space="0" w:color="auto"/>
                            <w:bottom w:val="none" w:sz="0" w:space="0" w:color="auto"/>
                            <w:right w:val="none" w:sz="0" w:space="0" w:color="auto"/>
                          </w:divBdr>
                        </w:div>
                      </w:divsChild>
                    </w:div>
                    <w:div w:id="1618565933">
                      <w:marLeft w:val="0"/>
                      <w:marRight w:val="0"/>
                      <w:marTop w:val="0"/>
                      <w:marBottom w:val="0"/>
                      <w:divBdr>
                        <w:top w:val="none" w:sz="0" w:space="0" w:color="auto"/>
                        <w:left w:val="none" w:sz="0" w:space="0" w:color="auto"/>
                        <w:bottom w:val="none" w:sz="0" w:space="0" w:color="auto"/>
                        <w:right w:val="none" w:sz="0" w:space="0" w:color="auto"/>
                      </w:divBdr>
                    </w:div>
                  </w:divsChild>
                </w:div>
                <w:div w:id="356469275">
                  <w:marLeft w:val="0"/>
                  <w:marRight w:val="0"/>
                  <w:marTop w:val="0"/>
                  <w:marBottom w:val="0"/>
                  <w:divBdr>
                    <w:top w:val="none" w:sz="0" w:space="0" w:color="auto"/>
                    <w:left w:val="none" w:sz="0" w:space="0" w:color="auto"/>
                    <w:bottom w:val="none" w:sz="0" w:space="0" w:color="auto"/>
                    <w:right w:val="none" w:sz="0" w:space="0" w:color="auto"/>
                  </w:divBdr>
                  <w:divsChild>
                    <w:div w:id="1524052283">
                      <w:marLeft w:val="0"/>
                      <w:marRight w:val="0"/>
                      <w:marTop w:val="0"/>
                      <w:marBottom w:val="0"/>
                      <w:divBdr>
                        <w:top w:val="none" w:sz="0" w:space="0" w:color="auto"/>
                        <w:left w:val="none" w:sz="0" w:space="0" w:color="auto"/>
                        <w:bottom w:val="none" w:sz="0" w:space="0" w:color="auto"/>
                        <w:right w:val="none" w:sz="0" w:space="0" w:color="auto"/>
                      </w:divBdr>
                      <w:divsChild>
                        <w:div w:id="1691950828">
                          <w:marLeft w:val="0"/>
                          <w:marRight w:val="0"/>
                          <w:marTop w:val="0"/>
                          <w:marBottom w:val="0"/>
                          <w:divBdr>
                            <w:top w:val="none" w:sz="0" w:space="0" w:color="auto"/>
                            <w:left w:val="none" w:sz="0" w:space="0" w:color="auto"/>
                            <w:bottom w:val="none" w:sz="0" w:space="0" w:color="auto"/>
                            <w:right w:val="none" w:sz="0" w:space="0" w:color="auto"/>
                          </w:divBdr>
                        </w:div>
                      </w:divsChild>
                    </w:div>
                    <w:div w:id="6694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545</Words>
  <Characters>3110</Characters>
  <Application>Microsoft Office Word</Application>
  <DocSecurity>0</DocSecurity>
  <Lines>25</Lines>
  <Paragraphs>7</Paragraphs>
  <ScaleCrop>false</ScaleCrop>
  <Company>Microsoft</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windowsa7</dc:creator>
  <cp:keywords/>
  <dc:description/>
  <cp:lastModifiedBy>windowsa7</cp:lastModifiedBy>
  <cp:revision>36</cp:revision>
  <dcterms:created xsi:type="dcterms:W3CDTF">2018-11-28T07:48:00Z</dcterms:created>
  <dcterms:modified xsi:type="dcterms:W3CDTF">2018-11-28T07:54:00Z</dcterms:modified>
</cp:coreProperties>
</file>