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651A3" w:rsidRPr="0093742E" w:rsidRDefault="00C84DCF" w:rsidP="0049380F">
      <w:pPr>
        <w:pStyle w:val="Ttulo"/>
        <w:spacing w:before="240"/>
        <w:contextualSpacing w:val="0"/>
        <w:jc w:val="both"/>
        <w:rPr>
          <w:rFonts w:ascii="Verdana" w:hAnsi="Verdana"/>
          <w:color w:val="5B9BD5" w:themeColor="accent1"/>
          <w:sz w:val="28"/>
          <w:szCs w:val="22"/>
          <w:lang w:val="ca-ES"/>
        </w:rPr>
      </w:pPr>
      <w:bookmarkStart w:id="0" w:name="h.ox1nqj3e0s2r" w:colFirst="0" w:colLast="0"/>
      <w:bookmarkEnd w:id="0"/>
      <w:r w:rsidRPr="0093742E">
        <w:rPr>
          <w:rFonts w:ascii="Verdana" w:hAnsi="Verdana"/>
          <w:color w:val="5B9BD5" w:themeColor="accent1"/>
          <w:sz w:val="28"/>
          <w:szCs w:val="22"/>
          <w:lang w:val="ca-ES"/>
        </w:rPr>
        <w:t>Embassaments</w:t>
      </w:r>
      <w:r w:rsidR="006937B6">
        <w:rPr>
          <w:rFonts w:ascii="Verdana" w:hAnsi="Verdana"/>
          <w:color w:val="5B9BD5" w:themeColor="accent1"/>
          <w:sz w:val="28"/>
          <w:szCs w:val="22"/>
          <w:lang w:val="ca-ES"/>
        </w:rPr>
        <w:t xml:space="preserve"> (part1)</w:t>
      </w:r>
    </w:p>
    <w:p w:rsidR="005651A3" w:rsidRPr="0093742E" w:rsidRDefault="00C84DCF" w:rsidP="0049380F">
      <w:pPr>
        <w:spacing w:before="240"/>
        <w:jc w:val="both"/>
        <w:rPr>
          <w:rFonts w:ascii="Verdana" w:hAnsi="Verdana"/>
          <w:lang w:val="ca-ES"/>
        </w:rPr>
      </w:pPr>
      <w:r w:rsidRPr="0093742E">
        <w:rPr>
          <w:rFonts w:ascii="Verdana" w:hAnsi="Verdana"/>
          <w:lang w:val="ca-ES"/>
        </w:rPr>
        <w:t>L’empresa multinacional líder del sector de la distribució d’aigua Aigües de la Riera de Vallforners, ens ha demanat realitzar una aplicació per a gestionar l’embassament de Vallforners.</w:t>
      </w:r>
    </w:p>
    <w:p w:rsidR="00451687" w:rsidRPr="0093742E" w:rsidRDefault="00451687" w:rsidP="0049380F">
      <w:pPr>
        <w:spacing w:before="240"/>
        <w:jc w:val="both"/>
        <w:rPr>
          <w:rFonts w:ascii="Verdana" w:hAnsi="Verdana"/>
          <w:lang w:val="ca-ES"/>
        </w:rPr>
      </w:pPr>
      <w:r w:rsidRPr="0093742E">
        <w:rPr>
          <w:rFonts w:ascii="Verdana" w:hAnsi="Verdana"/>
          <w:lang w:val="ca-ES"/>
        </w:rPr>
        <w:t xml:space="preserve">L’embassament de Vallforners disposa de dos rius que el van omplint i té una capacitat </w:t>
      </w:r>
      <w:r w:rsidR="0093742E" w:rsidRPr="0093742E">
        <w:rPr>
          <w:rFonts w:ascii="Verdana" w:hAnsi="Verdana"/>
          <w:lang w:val="ca-ES"/>
        </w:rPr>
        <w:t>màxima</w:t>
      </w:r>
      <w:r w:rsidRPr="0093742E">
        <w:rPr>
          <w:rFonts w:ascii="Verdana" w:hAnsi="Verdana"/>
          <w:lang w:val="ca-ES"/>
        </w:rPr>
        <w:t xml:space="preserve"> de 1500 m</w:t>
      </w:r>
      <w:r w:rsidRPr="0093742E">
        <w:rPr>
          <w:rFonts w:ascii="Verdana" w:hAnsi="Verdana"/>
          <w:vertAlign w:val="superscript"/>
          <w:lang w:val="ca-ES"/>
        </w:rPr>
        <w:t>3</w:t>
      </w:r>
      <w:r w:rsidRPr="0093742E">
        <w:rPr>
          <w:rFonts w:ascii="Verdana" w:hAnsi="Verdana"/>
          <w:lang w:val="ca-ES"/>
        </w:rPr>
        <w:t xml:space="preserve">. </w:t>
      </w:r>
      <w:r w:rsidR="00422E09">
        <w:rPr>
          <w:rFonts w:ascii="Verdana" w:hAnsi="Verdana"/>
          <w:lang w:val="ca-ES"/>
        </w:rPr>
        <w:t>Per simular la realitat, a</w:t>
      </w:r>
      <w:r w:rsidRPr="0093742E">
        <w:rPr>
          <w:rFonts w:ascii="Verdana" w:hAnsi="Verdana"/>
          <w:lang w:val="ca-ES"/>
        </w:rPr>
        <w:t xml:space="preserve"> l’iniciar el programa </w:t>
      </w:r>
      <w:r w:rsidR="00422E09">
        <w:rPr>
          <w:rFonts w:ascii="Verdana" w:hAnsi="Verdana"/>
          <w:lang w:val="ca-ES"/>
        </w:rPr>
        <w:t>es</w:t>
      </w:r>
      <w:r w:rsidRPr="0093742E">
        <w:rPr>
          <w:rFonts w:ascii="Verdana" w:hAnsi="Verdana"/>
          <w:lang w:val="ca-ES"/>
        </w:rPr>
        <w:t xml:space="preserve"> demanar</w:t>
      </w:r>
      <w:r w:rsidR="00422E09">
        <w:rPr>
          <w:rFonts w:ascii="Verdana" w:hAnsi="Verdana"/>
          <w:lang w:val="ca-ES"/>
        </w:rPr>
        <w:t>à</w:t>
      </w:r>
      <w:r w:rsidRPr="0093742E">
        <w:rPr>
          <w:rFonts w:ascii="Verdana" w:hAnsi="Verdana"/>
          <w:lang w:val="ca-ES"/>
        </w:rPr>
        <w:t xml:space="preserve"> quin és el cabal inicial de l’embassament, que en cap cas pot excedir la capacitat </w:t>
      </w:r>
      <w:r w:rsidR="0093742E" w:rsidRPr="0093742E">
        <w:rPr>
          <w:rFonts w:ascii="Verdana" w:hAnsi="Verdana"/>
          <w:lang w:val="ca-ES"/>
        </w:rPr>
        <w:t>màxima</w:t>
      </w:r>
      <w:r w:rsidRPr="0093742E">
        <w:rPr>
          <w:rFonts w:ascii="Verdana" w:hAnsi="Verdana"/>
          <w:lang w:val="ca-ES"/>
        </w:rPr>
        <w:t xml:space="preserve"> de l’embassament.</w:t>
      </w:r>
    </w:p>
    <w:p w:rsidR="00C768F2" w:rsidRDefault="00451687" w:rsidP="0049380F">
      <w:pPr>
        <w:spacing w:before="240"/>
        <w:jc w:val="both"/>
        <w:rPr>
          <w:rFonts w:ascii="Verdana" w:hAnsi="Verdana"/>
          <w:lang w:val="ca-ES"/>
        </w:rPr>
      </w:pPr>
      <w:r w:rsidRPr="0093742E">
        <w:rPr>
          <w:rFonts w:ascii="Verdana" w:hAnsi="Verdana"/>
          <w:lang w:val="ca-ES"/>
        </w:rPr>
        <w:t>E</w:t>
      </w:r>
      <w:r w:rsidR="00422E09">
        <w:rPr>
          <w:rFonts w:ascii="Verdana" w:hAnsi="Verdana"/>
          <w:lang w:val="ca-ES"/>
        </w:rPr>
        <w:t>l</w:t>
      </w:r>
      <w:r w:rsidRPr="0093742E">
        <w:rPr>
          <w:rFonts w:ascii="Verdana" w:hAnsi="Verdana"/>
          <w:lang w:val="ca-ES"/>
        </w:rPr>
        <w:t xml:space="preserve"> cabal inicial dels dos rius es mesura en metre cúbics per hora. A l’iniciar el programa, es demanarà a l’usuari que ens indiqui qui</w:t>
      </w:r>
      <w:r w:rsidR="00422E09">
        <w:rPr>
          <w:rFonts w:ascii="Verdana" w:hAnsi="Verdana"/>
          <w:lang w:val="ca-ES"/>
        </w:rPr>
        <w:t>n</w:t>
      </w:r>
      <w:r w:rsidRPr="0093742E">
        <w:rPr>
          <w:rFonts w:ascii="Verdana" w:hAnsi="Verdana"/>
          <w:lang w:val="ca-ES"/>
        </w:rPr>
        <w:t xml:space="preserve"> és el cabal actual de cadascun dels dos rius. Aquest cabal màxim està limitat a </w:t>
      </w:r>
      <w:r w:rsidRPr="00AD2E5A">
        <w:rPr>
          <w:rFonts w:ascii="Verdana" w:hAnsi="Verdana"/>
          <w:lang w:val="ca-ES"/>
        </w:rPr>
        <w:t>400 m</w:t>
      </w:r>
      <w:r w:rsidRPr="00AD2E5A">
        <w:rPr>
          <w:rFonts w:ascii="Verdana" w:hAnsi="Verdana"/>
          <w:vertAlign w:val="superscript"/>
          <w:lang w:val="ca-ES"/>
        </w:rPr>
        <w:t>3</w:t>
      </w:r>
      <w:r w:rsidR="00C768F2" w:rsidRPr="00AD2E5A">
        <w:rPr>
          <w:rFonts w:ascii="Verdana" w:hAnsi="Verdana"/>
          <w:lang w:val="ca-ES"/>
        </w:rPr>
        <w:t>.</w:t>
      </w:r>
    </w:p>
    <w:p w:rsidR="00451687" w:rsidRPr="0093742E" w:rsidRDefault="00451687" w:rsidP="0049380F">
      <w:pPr>
        <w:spacing w:before="240"/>
        <w:jc w:val="both"/>
        <w:rPr>
          <w:rFonts w:ascii="Verdana" w:hAnsi="Verdana"/>
          <w:lang w:val="ca-ES"/>
        </w:rPr>
      </w:pPr>
      <w:r w:rsidRPr="0093742E">
        <w:rPr>
          <w:rFonts w:ascii="Verdana" w:hAnsi="Verdana"/>
          <w:lang w:val="ca-ES"/>
        </w:rPr>
        <w:t>Posteriorment, per a cadascuna de les lectures, el cab</w:t>
      </w:r>
      <w:r w:rsidR="00422E09">
        <w:rPr>
          <w:rFonts w:ascii="Verdana" w:hAnsi="Verdana"/>
          <w:lang w:val="ca-ES"/>
        </w:rPr>
        <w:t>al</w:t>
      </w:r>
      <w:r w:rsidRPr="0093742E">
        <w:rPr>
          <w:rFonts w:ascii="Verdana" w:hAnsi="Verdana"/>
          <w:lang w:val="ca-ES"/>
        </w:rPr>
        <w:t xml:space="preserve"> del riu variarà atenent la següent formula:</w:t>
      </w:r>
    </w:p>
    <w:p w:rsidR="00451687" w:rsidRPr="0093742E" w:rsidRDefault="00451687" w:rsidP="003B51C1">
      <w:pPr>
        <w:spacing w:before="240"/>
        <w:ind w:left="720"/>
        <w:rPr>
          <w:rFonts w:ascii="Courier New" w:hAnsi="Courier New" w:cs="Courier New"/>
          <w:lang w:val="ca-ES"/>
        </w:rPr>
      </w:pPr>
      <w:r w:rsidRPr="0093742E">
        <w:rPr>
          <w:rFonts w:ascii="Courier New" w:hAnsi="Courier New" w:cs="Courier New"/>
          <w:lang w:val="ca-ES"/>
        </w:rPr>
        <w:t>Cabal</w:t>
      </w:r>
      <w:r w:rsidR="003B51C1" w:rsidRPr="003B51C1">
        <w:rPr>
          <w:rFonts w:ascii="Courier New" w:hAnsi="Courier New" w:cs="Courier New"/>
          <w:vertAlign w:val="subscript"/>
          <w:lang w:val="ca-ES"/>
        </w:rPr>
        <w:t>hora</w:t>
      </w:r>
      <w:r w:rsidRPr="0093742E">
        <w:rPr>
          <w:rFonts w:ascii="Courier New" w:hAnsi="Courier New" w:cs="Courier New"/>
          <w:lang w:val="ca-ES"/>
        </w:rPr>
        <w:t>=cabal</w:t>
      </w:r>
      <w:r w:rsidR="003B51C1" w:rsidRPr="003B51C1">
        <w:rPr>
          <w:rFonts w:ascii="Courier New" w:hAnsi="Courier New" w:cs="Courier New"/>
          <w:vertAlign w:val="subscript"/>
          <w:lang w:val="ca-ES"/>
        </w:rPr>
        <w:t>hora anterior</w:t>
      </w:r>
      <w:r w:rsidRPr="0093742E">
        <w:rPr>
          <w:rFonts w:ascii="Courier New" w:hAnsi="Courier New" w:cs="Courier New"/>
          <w:lang w:val="ca-ES"/>
        </w:rPr>
        <w:t>+/-rand()%11*</w:t>
      </w:r>
      <w:r w:rsidR="003B51C1" w:rsidRPr="003B51C1">
        <w:rPr>
          <w:rFonts w:ascii="Courier New" w:hAnsi="Courier New" w:cs="Courier New"/>
          <w:lang w:val="ca-ES"/>
        </w:rPr>
        <w:t xml:space="preserve"> </w:t>
      </w:r>
      <w:r w:rsidR="003B51C1" w:rsidRPr="0093742E">
        <w:rPr>
          <w:rFonts w:ascii="Courier New" w:hAnsi="Courier New" w:cs="Courier New"/>
          <w:lang w:val="ca-ES"/>
        </w:rPr>
        <w:t>cabal</w:t>
      </w:r>
      <w:r w:rsidR="003B51C1" w:rsidRPr="003B51C1">
        <w:rPr>
          <w:rFonts w:ascii="Courier New" w:hAnsi="Courier New" w:cs="Courier New"/>
          <w:vertAlign w:val="subscript"/>
          <w:lang w:val="ca-ES"/>
        </w:rPr>
        <w:t>hora anterior</w:t>
      </w:r>
      <w:r w:rsidR="00C768F2">
        <w:rPr>
          <w:rFonts w:ascii="Courier New" w:hAnsi="Courier New" w:cs="Courier New"/>
          <w:lang w:val="ca-ES"/>
        </w:rPr>
        <w:t>/100</w:t>
      </w:r>
    </w:p>
    <w:p w:rsidR="00451687" w:rsidRPr="0093742E" w:rsidRDefault="00451687" w:rsidP="0093742E">
      <w:pPr>
        <w:spacing w:before="240"/>
        <w:ind w:left="720"/>
        <w:jc w:val="both"/>
        <w:rPr>
          <w:rFonts w:ascii="Courier New" w:hAnsi="Courier New" w:cs="Courier New"/>
          <w:i/>
          <w:lang w:val="ca-ES"/>
        </w:rPr>
      </w:pPr>
      <w:r w:rsidRPr="0093742E">
        <w:rPr>
          <w:rFonts w:ascii="Courier New" w:hAnsi="Courier New" w:cs="Courier New"/>
          <w:i/>
          <w:lang w:val="ca-ES"/>
        </w:rPr>
        <w:t xml:space="preserve">Exemple: si cabal </w:t>
      </w:r>
      <w:r w:rsidR="00220D5A">
        <w:rPr>
          <w:rFonts w:ascii="Courier New" w:hAnsi="Courier New" w:cs="Courier New"/>
          <w:i/>
          <w:lang w:val="ca-ES"/>
        </w:rPr>
        <w:t>anterior</w:t>
      </w:r>
      <w:r w:rsidRPr="0093742E">
        <w:rPr>
          <w:rFonts w:ascii="Courier New" w:hAnsi="Courier New" w:cs="Courier New"/>
          <w:i/>
          <w:lang w:val="ca-ES"/>
        </w:rPr>
        <w:t xml:space="preserve"> = 300 i el rand()%11 genera 10, el nou cabal pot ser 270 o </w:t>
      </w:r>
      <w:r w:rsidR="00C768F2">
        <w:rPr>
          <w:rFonts w:ascii="Courier New" w:hAnsi="Courier New" w:cs="Courier New"/>
          <w:i/>
          <w:lang w:val="ca-ES"/>
        </w:rPr>
        <w:t>3</w:t>
      </w:r>
      <w:r w:rsidRPr="0093742E">
        <w:rPr>
          <w:rFonts w:ascii="Courier New" w:hAnsi="Courier New" w:cs="Courier New"/>
          <w:i/>
          <w:lang w:val="ca-ES"/>
        </w:rPr>
        <w:t>30</w:t>
      </w:r>
      <w:r w:rsidR="00220D5A">
        <w:rPr>
          <w:rFonts w:ascii="Courier New" w:hAnsi="Courier New" w:cs="Courier New"/>
          <w:i/>
          <w:lang w:val="ca-ES"/>
        </w:rPr>
        <w:t>. Per saber si cal sumar o restar ho farem aleatòriament.</w:t>
      </w:r>
    </w:p>
    <w:p w:rsidR="00C768F2" w:rsidRDefault="00C768F2" w:rsidP="003F73BB">
      <w:pPr>
        <w:spacing w:before="240" w:after="240"/>
        <w:jc w:val="both"/>
        <w:rPr>
          <w:rFonts w:ascii="Verdana" w:hAnsi="Verdana"/>
          <w:lang w:val="ca-ES"/>
        </w:rPr>
      </w:pPr>
      <w:r>
        <w:rPr>
          <w:rFonts w:ascii="Verdana" w:hAnsi="Verdana"/>
          <w:lang w:val="ca-ES"/>
        </w:rPr>
        <w:t>Cal tenir en compte, però, que en el cas que el riu no porti gens d’aigua, no utilitzarem la formula anterior, sinó que incrementarem el cabal del riu entre 0 a 2 m</w:t>
      </w:r>
      <w:r w:rsidRPr="00C768F2">
        <w:rPr>
          <w:rFonts w:ascii="Verdana" w:hAnsi="Verdana"/>
          <w:vertAlign w:val="superscript"/>
          <w:lang w:val="ca-ES"/>
        </w:rPr>
        <w:t>3</w:t>
      </w:r>
      <w:r>
        <w:rPr>
          <w:rFonts w:ascii="Verdana" w:hAnsi="Verdana"/>
          <w:lang w:val="ca-ES"/>
        </w:rPr>
        <w:t>. Per a determinar quin cabal li incrementem ho farem també aleatòriament.</w:t>
      </w:r>
    </w:p>
    <w:p w:rsidR="005651A3" w:rsidRPr="0093742E" w:rsidRDefault="00C84DCF" w:rsidP="003F73BB">
      <w:pPr>
        <w:spacing w:before="240" w:after="240"/>
        <w:jc w:val="both"/>
        <w:rPr>
          <w:rFonts w:ascii="Verdana" w:hAnsi="Verdana"/>
          <w:lang w:val="ca-ES"/>
        </w:rPr>
      </w:pPr>
      <w:r w:rsidRPr="0093742E">
        <w:rPr>
          <w:rFonts w:ascii="Verdana" w:hAnsi="Verdana"/>
          <w:lang w:val="ca-ES"/>
        </w:rPr>
        <w:t>Els embassaments</w:t>
      </w:r>
      <w:r w:rsidR="0049380F" w:rsidRPr="0093742E">
        <w:rPr>
          <w:rFonts w:ascii="Verdana" w:hAnsi="Verdana"/>
          <w:lang w:val="ca-ES"/>
        </w:rPr>
        <w:t xml:space="preserve"> </w:t>
      </w:r>
      <w:r w:rsidRPr="0093742E">
        <w:rPr>
          <w:rFonts w:ascii="Verdana" w:hAnsi="Verdana"/>
          <w:lang w:val="ca-ES"/>
        </w:rPr>
        <w:t xml:space="preserve">tenen unes comportes </w:t>
      </w:r>
      <w:r w:rsidR="008C07CC" w:rsidRPr="0093742E">
        <w:rPr>
          <w:rFonts w:ascii="Verdana" w:hAnsi="Verdana"/>
          <w:lang w:val="ca-ES"/>
        </w:rPr>
        <w:t xml:space="preserve">automàtiques </w:t>
      </w:r>
      <w:r w:rsidRPr="0093742E">
        <w:rPr>
          <w:rFonts w:ascii="Verdana" w:hAnsi="Verdana"/>
          <w:lang w:val="ca-ES"/>
        </w:rPr>
        <w:t>que</w:t>
      </w:r>
      <w:r w:rsidR="008C07CC" w:rsidRPr="0093742E">
        <w:rPr>
          <w:rFonts w:ascii="Verdana" w:hAnsi="Verdana"/>
          <w:lang w:val="ca-ES"/>
        </w:rPr>
        <w:t xml:space="preserve"> es</w:t>
      </w:r>
      <w:r w:rsidRPr="0093742E">
        <w:rPr>
          <w:rFonts w:ascii="Verdana" w:hAnsi="Verdana"/>
          <w:lang w:val="ca-ES"/>
        </w:rPr>
        <w:t xml:space="preserve"> poden obrir o tancar en funció del percentatge d’ai</w:t>
      </w:r>
      <w:r w:rsidR="00B50F25" w:rsidRPr="0093742E">
        <w:rPr>
          <w:rFonts w:ascii="Verdana" w:hAnsi="Verdana"/>
          <w:lang w:val="ca-ES"/>
        </w:rPr>
        <w:t>gua que contingui l’embassament.</w:t>
      </w:r>
      <w:r w:rsidRPr="0093742E">
        <w:rPr>
          <w:rFonts w:ascii="Verdana" w:hAnsi="Verdana"/>
          <w:lang w:val="ca-ES"/>
        </w:rPr>
        <w:t xml:space="preserve"> </w:t>
      </w:r>
      <w:r w:rsidR="0049380F" w:rsidRPr="0093742E">
        <w:rPr>
          <w:rFonts w:ascii="Verdana" w:hAnsi="Verdana"/>
          <w:lang w:val="ca-ES"/>
        </w:rPr>
        <w:t xml:space="preserve">Les nostres </w:t>
      </w:r>
      <w:r w:rsidR="00B50F25" w:rsidRPr="0093742E">
        <w:rPr>
          <w:rFonts w:ascii="Verdana" w:hAnsi="Verdana"/>
          <w:lang w:val="ca-ES"/>
        </w:rPr>
        <w:t>comportes funcionen</w:t>
      </w:r>
      <w:r w:rsidR="0049380F" w:rsidRPr="0093742E">
        <w:rPr>
          <w:rFonts w:ascii="Verdana" w:hAnsi="Verdana"/>
          <w:lang w:val="ca-ES"/>
        </w:rPr>
        <w:t xml:space="preserve"> de la següent manera:</w:t>
      </w:r>
    </w:p>
    <w:p w:rsidR="003F73BB" w:rsidRPr="0093742E" w:rsidRDefault="003F73BB" w:rsidP="003F73BB">
      <w:pPr>
        <w:numPr>
          <w:ilvl w:val="0"/>
          <w:numId w:val="2"/>
        </w:numPr>
        <w:spacing w:before="240" w:after="240"/>
        <w:ind w:left="714" w:hanging="357"/>
        <w:jc w:val="both"/>
        <w:rPr>
          <w:rFonts w:ascii="Verdana" w:hAnsi="Verdana"/>
          <w:lang w:val="ca-ES"/>
        </w:rPr>
      </w:pPr>
      <w:r w:rsidRPr="0093742E">
        <w:rPr>
          <w:rFonts w:ascii="Verdana" w:hAnsi="Verdana"/>
          <w:lang w:val="ca-ES"/>
        </w:rPr>
        <w:t>Es tancaran les dues comportes si el nivell de l’embassament es troba per sota del 15% de la seva capacitat</w:t>
      </w:r>
    </w:p>
    <w:p w:rsidR="00451687" w:rsidRPr="0093742E" w:rsidRDefault="00451687" w:rsidP="003F73BB">
      <w:pPr>
        <w:numPr>
          <w:ilvl w:val="0"/>
          <w:numId w:val="2"/>
        </w:numPr>
        <w:spacing w:before="240"/>
        <w:ind w:left="714" w:hanging="357"/>
        <w:jc w:val="both"/>
        <w:rPr>
          <w:rFonts w:ascii="Verdana" w:hAnsi="Verdana"/>
          <w:lang w:val="ca-ES"/>
        </w:rPr>
      </w:pPr>
      <w:r w:rsidRPr="0093742E">
        <w:rPr>
          <w:rFonts w:ascii="Verdana" w:hAnsi="Verdana"/>
          <w:lang w:val="ca-ES"/>
        </w:rPr>
        <w:t xml:space="preserve">Obrirem la primera comporta si el cabal total de l’embassament creix i el seu </w:t>
      </w:r>
      <w:r w:rsidR="0093742E" w:rsidRPr="0093742E">
        <w:rPr>
          <w:rFonts w:ascii="Verdana" w:hAnsi="Verdana"/>
          <w:lang w:val="ca-ES"/>
        </w:rPr>
        <w:t>nivell</w:t>
      </w:r>
      <w:r w:rsidRPr="0093742E">
        <w:rPr>
          <w:rFonts w:ascii="Verdana" w:hAnsi="Verdana"/>
          <w:lang w:val="ca-ES"/>
        </w:rPr>
        <w:t xml:space="preserve"> està entre el 15% i el 80% (</w:t>
      </w:r>
      <w:r w:rsidR="0093742E" w:rsidRPr="0093742E">
        <w:rPr>
          <w:rFonts w:ascii="Verdana" w:hAnsi="Verdana"/>
          <w:lang w:val="ca-ES"/>
        </w:rPr>
        <w:t>inclòs</w:t>
      </w:r>
      <w:r w:rsidRPr="0093742E">
        <w:rPr>
          <w:rFonts w:ascii="Verdana" w:hAnsi="Verdana"/>
          <w:lang w:val="ca-ES"/>
        </w:rPr>
        <w:t xml:space="preserve">). En el cas de la primera lectura, només haurem de tenir en compte que el </w:t>
      </w:r>
      <w:r w:rsidR="0093742E" w:rsidRPr="0093742E">
        <w:rPr>
          <w:rFonts w:ascii="Verdana" w:hAnsi="Verdana"/>
          <w:lang w:val="ca-ES"/>
        </w:rPr>
        <w:t>nivell</w:t>
      </w:r>
      <w:r w:rsidRPr="0093742E">
        <w:rPr>
          <w:rFonts w:ascii="Verdana" w:hAnsi="Verdana"/>
          <w:lang w:val="ca-ES"/>
        </w:rPr>
        <w:t xml:space="preserve"> ha d’estar entre el 15% i el 80%.</w:t>
      </w:r>
    </w:p>
    <w:p w:rsidR="003F73BB" w:rsidRPr="0093742E" w:rsidRDefault="003F73BB" w:rsidP="003F73BB">
      <w:pPr>
        <w:numPr>
          <w:ilvl w:val="0"/>
          <w:numId w:val="2"/>
        </w:numPr>
        <w:spacing w:before="240"/>
        <w:ind w:left="714" w:hanging="357"/>
        <w:jc w:val="both"/>
        <w:rPr>
          <w:rFonts w:ascii="Verdana" w:hAnsi="Verdana"/>
          <w:lang w:val="ca-ES"/>
        </w:rPr>
      </w:pPr>
      <w:r w:rsidRPr="0093742E">
        <w:rPr>
          <w:rFonts w:ascii="Verdana" w:hAnsi="Verdana"/>
          <w:lang w:val="ca-ES"/>
        </w:rPr>
        <w:t>Obrirem les dues comportes si el nivell de l’embassament es troba per sobre del 80% de la seva capacitat.</w:t>
      </w:r>
    </w:p>
    <w:p w:rsidR="003F73BB" w:rsidRDefault="00813303" w:rsidP="003F73BB">
      <w:pPr>
        <w:spacing w:before="240"/>
        <w:jc w:val="both"/>
        <w:rPr>
          <w:rFonts w:ascii="Verdana" w:hAnsi="Verdana"/>
          <w:lang w:val="ca-ES"/>
        </w:rPr>
      </w:pPr>
      <w:r w:rsidRPr="00C768F2">
        <w:rPr>
          <w:rFonts w:ascii="Verdana" w:hAnsi="Verdana"/>
          <w:lang w:val="ca-ES"/>
        </w:rPr>
        <w:t xml:space="preserve">Quan una comporta està oberta </w:t>
      </w:r>
      <w:r w:rsidR="00B50F25" w:rsidRPr="00C768F2">
        <w:rPr>
          <w:rFonts w:ascii="Verdana" w:hAnsi="Verdana"/>
          <w:lang w:val="ca-ES"/>
        </w:rPr>
        <w:t xml:space="preserve">evacua un 10% de la capacitat </w:t>
      </w:r>
      <w:r w:rsidR="00685BD8" w:rsidRPr="00C768F2">
        <w:rPr>
          <w:rFonts w:ascii="Verdana" w:hAnsi="Verdana"/>
          <w:lang w:val="ca-ES"/>
        </w:rPr>
        <w:t>de l’embassament</w:t>
      </w:r>
      <w:r w:rsidRPr="00C768F2">
        <w:rPr>
          <w:rFonts w:ascii="Verdana" w:hAnsi="Verdana"/>
          <w:lang w:val="ca-ES"/>
        </w:rPr>
        <w:t xml:space="preserve">. </w:t>
      </w:r>
      <w:r w:rsidR="00F63C35" w:rsidRPr="00C768F2">
        <w:rPr>
          <w:rFonts w:ascii="Verdana" w:hAnsi="Verdana"/>
          <w:lang w:val="ca-ES"/>
        </w:rPr>
        <w:t xml:space="preserve">S’actualitza l’estat de cadascuna de les comportes quan ha finalitzat l’hora. </w:t>
      </w:r>
      <w:r w:rsidRPr="00C768F2">
        <w:rPr>
          <w:rFonts w:ascii="Verdana" w:hAnsi="Verdana"/>
          <w:lang w:val="ca-ES"/>
        </w:rPr>
        <w:t xml:space="preserve">Aquesta pèrdua es reflecteix </w:t>
      </w:r>
      <w:r w:rsidR="001F78C9" w:rsidRPr="00C768F2">
        <w:rPr>
          <w:rFonts w:ascii="Verdana" w:hAnsi="Verdana"/>
          <w:lang w:val="ca-ES"/>
        </w:rPr>
        <w:t xml:space="preserve">en el cabal de la </w:t>
      </w:r>
      <w:r w:rsidRPr="00C768F2">
        <w:rPr>
          <w:rFonts w:ascii="Verdana" w:hAnsi="Verdana"/>
          <w:lang w:val="ca-ES"/>
        </w:rPr>
        <w:t>següent hora.</w:t>
      </w:r>
    </w:p>
    <w:p w:rsidR="00422E09" w:rsidRPr="00C768F2" w:rsidRDefault="00422E09" w:rsidP="00C768F2">
      <w:pPr>
        <w:spacing w:before="240"/>
        <w:ind w:left="720"/>
        <w:jc w:val="both"/>
        <w:rPr>
          <w:rFonts w:ascii="Courier New" w:hAnsi="Courier New" w:cs="Courier New"/>
          <w:i/>
          <w:lang w:val="ca-ES"/>
        </w:rPr>
      </w:pPr>
      <w:r w:rsidRPr="00C768F2">
        <w:rPr>
          <w:rFonts w:ascii="Courier New" w:hAnsi="Courier New" w:cs="Courier New"/>
          <w:i/>
          <w:lang w:val="ca-ES"/>
        </w:rPr>
        <w:lastRenderedPageBreak/>
        <w:t>Exemple: suposem que l’embassament té un cabal de 800 i que el cabal de l’embassament ha pujat respecte la lectura anterior. Sota aquestes condicions, s’obre la comporta 1 que evacua un 10% de 800.</w:t>
      </w:r>
    </w:p>
    <w:p w:rsidR="00422E09" w:rsidRPr="004D7D4E" w:rsidRDefault="004D7D4E" w:rsidP="00C768F2">
      <w:pPr>
        <w:spacing w:before="240"/>
        <w:ind w:left="720"/>
        <w:jc w:val="both"/>
        <w:rPr>
          <w:rFonts w:ascii="Courier New" w:hAnsi="Courier New" w:cs="Courier New"/>
          <w:i/>
          <w:lang w:val="ca-ES"/>
        </w:rPr>
      </w:pPr>
      <w:r w:rsidRPr="00C768F2">
        <w:rPr>
          <w:rFonts w:ascii="Courier New" w:hAnsi="Courier New" w:cs="Courier New"/>
          <w:i/>
          <w:lang w:val="ca-ES"/>
        </w:rPr>
        <w:t xml:space="preserve">Durant </w:t>
      </w:r>
      <w:r w:rsidR="001F78C9" w:rsidRPr="00C768F2">
        <w:rPr>
          <w:rFonts w:ascii="Courier New" w:hAnsi="Courier New" w:cs="Courier New"/>
          <w:i/>
          <w:lang w:val="ca-ES"/>
        </w:rPr>
        <w:t>tota l’hora</w:t>
      </w:r>
      <w:r w:rsidRPr="00C768F2">
        <w:rPr>
          <w:rFonts w:ascii="Courier New" w:hAnsi="Courier New" w:cs="Courier New"/>
          <w:i/>
          <w:lang w:val="ca-ES"/>
        </w:rPr>
        <w:t xml:space="preserve"> s’evacuarà 80 m</w:t>
      </w:r>
      <w:r w:rsidRPr="00C768F2">
        <w:rPr>
          <w:rFonts w:ascii="Courier New" w:hAnsi="Courier New" w:cs="Courier New"/>
          <w:i/>
          <w:vertAlign w:val="superscript"/>
          <w:lang w:val="ca-ES"/>
        </w:rPr>
        <w:t>3</w:t>
      </w:r>
      <w:r w:rsidRPr="00C768F2">
        <w:rPr>
          <w:rFonts w:ascii="Courier New" w:hAnsi="Courier New" w:cs="Courier New"/>
          <w:i/>
          <w:lang w:val="ca-ES"/>
        </w:rPr>
        <w:t>, que es veuran reflectits en la següent hora.</w:t>
      </w:r>
    </w:p>
    <w:p w:rsidR="00451687" w:rsidRPr="0093742E" w:rsidRDefault="00451687" w:rsidP="003F73BB">
      <w:pPr>
        <w:spacing w:before="240"/>
        <w:jc w:val="both"/>
        <w:rPr>
          <w:rFonts w:ascii="Verdana" w:hAnsi="Verdana"/>
          <w:lang w:val="ca-ES"/>
        </w:rPr>
      </w:pPr>
      <w:r w:rsidRPr="0093742E">
        <w:rPr>
          <w:rFonts w:ascii="Verdana" w:hAnsi="Verdana"/>
          <w:lang w:val="ca-ES"/>
        </w:rPr>
        <w:t>El nostre sistema haurà de monitoritzar</w:t>
      </w:r>
      <w:r w:rsidR="0093742E">
        <w:rPr>
          <w:rFonts w:ascii="Verdana" w:hAnsi="Verdana"/>
          <w:lang w:val="ca-ES"/>
        </w:rPr>
        <w:t>,</w:t>
      </w:r>
      <w:r w:rsidRPr="0093742E">
        <w:rPr>
          <w:rFonts w:ascii="Verdana" w:hAnsi="Verdana"/>
          <w:lang w:val="ca-ES"/>
        </w:rPr>
        <w:t xml:space="preserve"> en tot </w:t>
      </w:r>
      <w:r w:rsidR="0093742E" w:rsidRPr="0093742E">
        <w:rPr>
          <w:rFonts w:ascii="Verdana" w:hAnsi="Verdana"/>
          <w:lang w:val="ca-ES"/>
        </w:rPr>
        <w:t>moment</w:t>
      </w:r>
      <w:r w:rsidR="0093742E">
        <w:rPr>
          <w:rFonts w:ascii="Verdana" w:hAnsi="Verdana"/>
          <w:lang w:val="ca-ES"/>
        </w:rPr>
        <w:t>,</w:t>
      </w:r>
      <w:r w:rsidRPr="0093742E">
        <w:rPr>
          <w:rFonts w:ascii="Verdana" w:hAnsi="Verdana"/>
          <w:lang w:val="ca-ES"/>
        </w:rPr>
        <w:t xml:space="preserve"> l’estat de l’embassament, (valor i percentatge), el cabal dels dos rius i l’estat de les comportes per a cada hora del dia.</w:t>
      </w:r>
      <w:r w:rsidR="001F78C9">
        <w:rPr>
          <w:rFonts w:ascii="Verdana" w:hAnsi="Verdana"/>
          <w:lang w:val="ca-ES"/>
        </w:rPr>
        <w:t xml:space="preserve"> </w:t>
      </w:r>
    </w:p>
    <w:p w:rsidR="00451687" w:rsidRPr="0093742E" w:rsidRDefault="00451687" w:rsidP="003F73BB">
      <w:pPr>
        <w:spacing w:before="240"/>
        <w:jc w:val="both"/>
        <w:rPr>
          <w:rFonts w:ascii="Verdana" w:hAnsi="Verdana"/>
          <w:lang w:val="ca-ES"/>
        </w:rPr>
      </w:pPr>
      <w:r w:rsidRPr="0093742E">
        <w:rPr>
          <w:rFonts w:ascii="Verdana" w:hAnsi="Verdana"/>
          <w:lang w:val="ca-ES"/>
        </w:rPr>
        <w:t>Per tal de facilitar la lectura de les dades, ens ajudarem d’una escala de colors, que ha de seguir e</w:t>
      </w:r>
      <w:r w:rsidR="004D7D4E">
        <w:rPr>
          <w:rFonts w:ascii="Verdana" w:hAnsi="Verdana"/>
          <w:lang w:val="ca-ES"/>
        </w:rPr>
        <w:t>l</w:t>
      </w:r>
      <w:r w:rsidRPr="0093742E">
        <w:rPr>
          <w:rFonts w:ascii="Verdana" w:hAnsi="Verdana"/>
          <w:lang w:val="ca-ES"/>
        </w:rPr>
        <w:t xml:space="preserve"> següent format:</w:t>
      </w:r>
    </w:p>
    <w:p w:rsidR="003F73BB" w:rsidRPr="0093742E" w:rsidRDefault="003F73BB" w:rsidP="003F73BB">
      <w:pPr>
        <w:numPr>
          <w:ilvl w:val="0"/>
          <w:numId w:val="2"/>
        </w:numPr>
        <w:spacing w:before="240" w:after="240"/>
        <w:ind w:left="714" w:hanging="357"/>
        <w:jc w:val="both"/>
        <w:rPr>
          <w:rFonts w:ascii="Verdana" w:hAnsi="Verdana"/>
          <w:color w:val="auto"/>
          <w:lang w:val="ca-ES"/>
        </w:rPr>
      </w:pPr>
      <w:r w:rsidRPr="0093742E">
        <w:rPr>
          <w:rFonts w:ascii="Verdana" w:hAnsi="Verdana"/>
          <w:color w:val="auto"/>
          <w:lang w:val="ca-ES"/>
        </w:rPr>
        <w:t>Si el nivell de l</w:t>
      </w:r>
      <w:r w:rsidR="0093742E">
        <w:rPr>
          <w:rFonts w:ascii="Verdana" w:hAnsi="Verdana"/>
          <w:color w:val="auto"/>
          <w:lang w:val="ca-ES"/>
        </w:rPr>
        <w:t xml:space="preserve">’embassament es troba per sota o igual al 60% de la seva capacitat, el programa </w:t>
      </w:r>
      <w:r w:rsidRPr="0093742E">
        <w:rPr>
          <w:rFonts w:ascii="Verdana" w:hAnsi="Verdana"/>
          <w:color w:val="auto"/>
          <w:lang w:val="ca-ES"/>
        </w:rPr>
        <w:t>haurà de mostrar la línia del resum en color verd</w:t>
      </w:r>
      <w:r w:rsidR="0093742E">
        <w:rPr>
          <w:rFonts w:ascii="Verdana" w:hAnsi="Verdana"/>
          <w:color w:val="auto"/>
          <w:lang w:val="ca-ES"/>
        </w:rPr>
        <w:t>.</w:t>
      </w:r>
    </w:p>
    <w:p w:rsidR="0093742E" w:rsidRDefault="003F73BB" w:rsidP="003F73BB">
      <w:pPr>
        <w:numPr>
          <w:ilvl w:val="0"/>
          <w:numId w:val="2"/>
        </w:numPr>
        <w:spacing w:before="240" w:after="240"/>
        <w:ind w:left="714" w:hanging="357"/>
        <w:jc w:val="both"/>
        <w:rPr>
          <w:rFonts w:ascii="Verdana" w:hAnsi="Verdana"/>
          <w:color w:val="auto"/>
          <w:lang w:val="ca-ES"/>
        </w:rPr>
      </w:pPr>
      <w:r w:rsidRPr="0093742E">
        <w:rPr>
          <w:rFonts w:ascii="Verdana" w:hAnsi="Verdana"/>
          <w:color w:val="auto"/>
          <w:lang w:val="ca-ES"/>
        </w:rPr>
        <w:t xml:space="preserve">Si el nivell </w:t>
      </w:r>
      <w:r w:rsidR="0093742E">
        <w:rPr>
          <w:rFonts w:ascii="Verdana" w:hAnsi="Verdana"/>
          <w:color w:val="auto"/>
          <w:lang w:val="ca-ES"/>
        </w:rPr>
        <w:t>és superior al 60% e inferior o igual al 90%, apareixerà la línia en color blau.</w:t>
      </w:r>
    </w:p>
    <w:p w:rsidR="0093742E" w:rsidRDefault="0093742E" w:rsidP="003F73BB">
      <w:pPr>
        <w:numPr>
          <w:ilvl w:val="0"/>
          <w:numId w:val="2"/>
        </w:numPr>
        <w:spacing w:before="240" w:after="240"/>
        <w:ind w:left="714" w:hanging="357"/>
        <w:jc w:val="both"/>
        <w:rPr>
          <w:rFonts w:ascii="Verdana" w:hAnsi="Verdana"/>
          <w:color w:val="auto"/>
          <w:lang w:val="ca-ES"/>
        </w:rPr>
      </w:pPr>
      <w:r>
        <w:rPr>
          <w:rFonts w:ascii="Verdana" w:hAnsi="Verdana"/>
          <w:color w:val="auto"/>
          <w:lang w:val="ca-ES"/>
        </w:rPr>
        <w:t>Si el nivell de l’embassament es troba per sobra 90% de la seva capacitat cal mostrar la línia del resum en color vermell</w:t>
      </w:r>
    </w:p>
    <w:p w:rsidR="001F78C9" w:rsidRDefault="0093742E" w:rsidP="0049380F">
      <w:pPr>
        <w:spacing w:before="240"/>
        <w:jc w:val="both"/>
        <w:rPr>
          <w:rFonts w:ascii="Verdana" w:hAnsi="Verdana"/>
          <w:color w:val="auto"/>
          <w:lang w:val="ca-ES"/>
        </w:rPr>
      </w:pPr>
      <w:r>
        <w:rPr>
          <w:rFonts w:ascii="Verdana" w:hAnsi="Verdana"/>
          <w:color w:val="auto"/>
          <w:lang w:val="ca-ES"/>
        </w:rPr>
        <w:t>Quan el percentatge de l’embassament supera el 95%, automàticament el programa ha de finalitzar, emetre un beep i mostrar un missatge d’EVACUACIÓ en color vermell. En el cas, però, que es superi el 100% de la capacitat de l’embassament, el sistema ha d’emetre 5 beeps seguits separats per 1s i mostrar</w:t>
      </w:r>
      <w:r w:rsidR="001F78C9">
        <w:rPr>
          <w:rFonts w:ascii="Verdana" w:hAnsi="Verdana"/>
          <w:color w:val="auto"/>
          <w:lang w:val="ca-ES"/>
        </w:rPr>
        <w:t>,</w:t>
      </w:r>
      <w:r>
        <w:rPr>
          <w:rFonts w:ascii="Verdana" w:hAnsi="Verdana"/>
          <w:color w:val="auto"/>
          <w:lang w:val="ca-ES"/>
        </w:rPr>
        <w:t xml:space="preserve"> també en color vermell</w:t>
      </w:r>
      <w:r w:rsidR="001F78C9">
        <w:rPr>
          <w:rFonts w:ascii="Verdana" w:hAnsi="Verdana"/>
          <w:color w:val="auto"/>
          <w:lang w:val="ca-ES"/>
        </w:rPr>
        <w:t>,</w:t>
      </w:r>
      <w:r>
        <w:rPr>
          <w:rFonts w:ascii="Verdana" w:hAnsi="Verdana"/>
          <w:color w:val="auto"/>
          <w:lang w:val="ca-ES"/>
        </w:rPr>
        <w:t xml:space="preserve"> un missatge d’EVACUACIÓ</w:t>
      </w:r>
      <w:r w:rsidR="001F78C9">
        <w:rPr>
          <w:rFonts w:ascii="Verdana" w:hAnsi="Verdana"/>
          <w:color w:val="auto"/>
          <w:lang w:val="ca-ES"/>
        </w:rPr>
        <w:t xml:space="preserve"> ZONA</w:t>
      </w:r>
      <w:r>
        <w:rPr>
          <w:rFonts w:ascii="Verdana" w:hAnsi="Verdana"/>
          <w:color w:val="auto"/>
          <w:lang w:val="ca-ES"/>
        </w:rPr>
        <w:t>. En aquests casos el sistema s’haurà d’aturar</w:t>
      </w:r>
      <w:r w:rsidR="001F78C9">
        <w:rPr>
          <w:rFonts w:ascii="Verdana" w:hAnsi="Verdana"/>
          <w:color w:val="auto"/>
          <w:lang w:val="ca-ES"/>
        </w:rPr>
        <w:t>.</w:t>
      </w:r>
    </w:p>
    <w:p w:rsidR="00967381" w:rsidRDefault="0093742E" w:rsidP="0049380F">
      <w:pPr>
        <w:spacing w:before="240"/>
        <w:jc w:val="both"/>
        <w:rPr>
          <w:rFonts w:ascii="Verdana" w:hAnsi="Verdana"/>
          <w:color w:val="auto"/>
          <w:lang w:val="ca-ES"/>
        </w:rPr>
      </w:pPr>
      <w:r>
        <w:rPr>
          <w:rFonts w:ascii="Verdana" w:hAnsi="Verdana"/>
          <w:color w:val="auto"/>
          <w:lang w:val="ca-ES"/>
        </w:rPr>
        <w:t>Al final del programa ens mostrarà un resum amb la següent informació: valor màxim i mínim de l’embassament, valor mitjà</w:t>
      </w:r>
      <w:r w:rsidR="00967381">
        <w:rPr>
          <w:rFonts w:ascii="Verdana" w:hAnsi="Verdana"/>
          <w:color w:val="auto"/>
          <w:lang w:val="ca-ES"/>
        </w:rPr>
        <w:t xml:space="preserve"> de cabal i percentatge mitjà d’ocupació.</w:t>
      </w:r>
    </w:p>
    <w:p w:rsidR="0093742E" w:rsidRDefault="00967381" w:rsidP="0049380F">
      <w:pPr>
        <w:spacing w:before="240"/>
        <w:jc w:val="both"/>
        <w:rPr>
          <w:rFonts w:ascii="Verdana" w:hAnsi="Verdana"/>
          <w:color w:val="auto"/>
          <w:lang w:val="ca-ES"/>
        </w:rPr>
      </w:pPr>
      <w:r>
        <w:rPr>
          <w:rFonts w:ascii="Verdana" w:hAnsi="Verdana"/>
          <w:color w:val="auto"/>
          <w:lang w:val="ca-ES"/>
        </w:rPr>
        <w:t>Nota:</w:t>
      </w:r>
    </w:p>
    <w:p w:rsidR="009A6A9F" w:rsidRPr="0093742E" w:rsidRDefault="009A6A9F" w:rsidP="00EC59AD">
      <w:pPr>
        <w:pStyle w:val="Prrafodelista"/>
        <w:numPr>
          <w:ilvl w:val="0"/>
          <w:numId w:val="7"/>
        </w:numPr>
        <w:contextualSpacing w:val="0"/>
        <w:jc w:val="both"/>
        <w:rPr>
          <w:rFonts w:ascii="Verdana" w:hAnsi="Verdana"/>
          <w:lang w:val="ca-ES"/>
        </w:rPr>
      </w:pPr>
      <w:r w:rsidRPr="0093742E">
        <w:rPr>
          <w:rFonts w:ascii="Verdana" w:hAnsi="Verdana"/>
          <w:lang w:val="ca-ES"/>
        </w:rPr>
        <w:t xml:space="preserve">per a genera el so del beep, utilitza la instrucció: </w:t>
      </w:r>
    </w:p>
    <w:p w:rsidR="00854CED" w:rsidRPr="0093742E" w:rsidRDefault="009A6A9F" w:rsidP="00854CED">
      <w:pPr>
        <w:pStyle w:val="Prrafodelista"/>
        <w:contextualSpacing w:val="0"/>
        <w:jc w:val="both"/>
        <w:rPr>
          <w:rFonts w:ascii="Courier New" w:hAnsi="Courier New" w:cs="Courier New"/>
          <w:lang w:val="ca-ES"/>
        </w:rPr>
      </w:pPr>
      <w:r w:rsidRPr="0093742E">
        <w:rPr>
          <w:rFonts w:ascii="Courier New" w:hAnsi="Courier New" w:cs="Courier New"/>
          <w:lang w:val="ca-ES"/>
        </w:rPr>
        <w:t>p</w:t>
      </w:r>
      <w:r w:rsidR="00967381">
        <w:rPr>
          <w:rFonts w:ascii="Courier New" w:hAnsi="Courier New" w:cs="Courier New"/>
          <w:lang w:val="ca-ES"/>
        </w:rPr>
        <w:t>rintf("%c",7) o bé printf (“\a”);</w:t>
      </w:r>
    </w:p>
    <w:p w:rsidR="00854CED" w:rsidRPr="0093742E" w:rsidRDefault="00854CED" w:rsidP="00854CED">
      <w:pPr>
        <w:pStyle w:val="Prrafodelista"/>
        <w:numPr>
          <w:ilvl w:val="0"/>
          <w:numId w:val="7"/>
        </w:numPr>
        <w:spacing w:before="240"/>
        <w:contextualSpacing w:val="0"/>
        <w:jc w:val="both"/>
        <w:rPr>
          <w:rFonts w:ascii="Courier New" w:hAnsi="Courier New" w:cs="Courier New"/>
          <w:lang w:val="ca-ES"/>
        </w:rPr>
      </w:pPr>
      <w:r w:rsidRPr="0093742E">
        <w:rPr>
          <w:rFonts w:ascii="Verdana" w:hAnsi="Verdana"/>
          <w:lang w:val="ca-ES"/>
        </w:rPr>
        <w:t xml:space="preserve">Per a fer una aturada en el programa, s’ha d’utilitzar la funció </w:t>
      </w:r>
      <w:r w:rsidRPr="0093742E">
        <w:rPr>
          <w:rFonts w:ascii="Courier New" w:hAnsi="Courier New" w:cs="Courier New"/>
          <w:lang w:val="ca-ES"/>
        </w:rPr>
        <w:t xml:space="preserve">Sleep(int), </w:t>
      </w:r>
      <w:r w:rsidRPr="0093742E">
        <w:rPr>
          <w:rFonts w:ascii="Verdana" w:hAnsi="Verdana"/>
          <w:lang w:val="ca-ES"/>
        </w:rPr>
        <w:t>on el paràmetre ens indica els temps en milisegons que s’atura el programa. Aquesta funció està definida dins de la llibreria</w:t>
      </w:r>
      <w:r w:rsidRPr="0093742E">
        <w:rPr>
          <w:rFonts w:ascii="Courier New" w:hAnsi="Courier New" w:cs="Courier New"/>
          <w:lang w:val="ca-ES"/>
        </w:rPr>
        <w:t xml:space="preserve"> "rlutil.h".</w:t>
      </w:r>
    </w:p>
    <w:p w:rsidR="009A6A9F" w:rsidRPr="0093742E" w:rsidRDefault="009A6A9F" w:rsidP="009A6A9F">
      <w:pPr>
        <w:pStyle w:val="Prrafodelista"/>
        <w:numPr>
          <w:ilvl w:val="0"/>
          <w:numId w:val="7"/>
        </w:numPr>
        <w:spacing w:before="240"/>
        <w:contextualSpacing w:val="0"/>
        <w:jc w:val="both"/>
        <w:rPr>
          <w:rFonts w:ascii="Courier New" w:hAnsi="Courier New" w:cs="Courier New"/>
          <w:lang w:val="ca-ES"/>
        </w:rPr>
      </w:pPr>
      <w:r w:rsidRPr="0093742E">
        <w:rPr>
          <w:rFonts w:ascii="Verdana" w:hAnsi="Verdana"/>
          <w:lang w:val="ca-ES"/>
        </w:rPr>
        <w:t xml:space="preserve">Per a utilitzar els colors existeix la funcio </w:t>
      </w:r>
      <w:r w:rsidRPr="0093742E">
        <w:rPr>
          <w:rFonts w:ascii="Courier New" w:hAnsi="Courier New" w:cs="Courier New"/>
          <w:lang w:val="ca-ES"/>
        </w:rPr>
        <w:t xml:space="preserve">setColor(int), </w:t>
      </w:r>
      <w:r w:rsidRPr="0093742E">
        <w:rPr>
          <w:rFonts w:ascii="Verdana" w:hAnsi="Verdana"/>
          <w:lang w:val="ca-ES"/>
        </w:rPr>
        <w:t xml:space="preserve">que està inclosa dins la llibreria </w:t>
      </w:r>
      <w:r w:rsidRPr="0093742E">
        <w:rPr>
          <w:rFonts w:ascii="Courier New" w:hAnsi="Courier New" w:cs="Courier New"/>
          <w:lang w:val="ca-ES"/>
        </w:rPr>
        <w:t>"rlutil.h"</w:t>
      </w:r>
    </w:p>
    <w:p w:rsidR="00EC59AD" w:rsidRPr="0093742E" w:rsidRDefault="00EC59AD" w:rsidP="009A6A9F">
      <w:pPr>
        <w:pStyle w:val="Prrafodelista"/>
        <w:numPr>
          <w:ilvl w:val="0"/>
          <w:numId w:val="7"/>
        </w:numPr>
        <w:spacing w:before="240"/>
        <w:contextualSpacing w:val="0"/>
        <w:jc w:val="both"/>
        <w:rPr>
          <w:rFonts w:ascii="Verdana" w:hAnsi="Verdana"/>
          <w:lang w:val="ca-ES"/>
        </w:rPr>
      </w:pPr>
      <w:r w:rsidRPr="0093742E">
        <w:rPr>
          <w:rFonts w:ascii="Verdana" w:hAnsi="Verdana"/>
          <w:lang w:val="ca-ES"/>
        </w:rPr>
        <w:t>A l’inici de la pràctica, indica el teu Nom i Cognom amb un printf</w:t>
      </w:r>
    </w:p>
    <w:p w:rsidR="001C0930" w:rsidRPr="0093742E" w:rsidRDefault="001C0930" w:rsidP="009A6A9F">
      <w:pPr>
        <w:pStyle w:val="Prrafodelista"/>
        <w:numPr>
          <w:ilvl w:val="0"/>
          <w:numId w:val="7"/>
        </w:numPr>
        <w:spacing w:before="240"/>
        <w:contextualSpacing w:val="0"/>
        <w:jc w:val="both"/>
        <w:rPr>
          <w:rFonts w:ascii="Verdana" w:hAnsi="Verdana"/>
          <w:lang w:val="ca-ES"/>
        </w:rPr>
      </w:pPr>
      <w:r w:rsidRPr="0093742E">
        <w:rPr>
          <w:rFonts w:ascii="Verdana" w:hAnsi="Verdana"/>
          <w:lang w:val="ca-ES"/>
        </w:rPr>
        <w:lastRenderedPageBreak/>
        <w:t>Quan es divideix dos integers, el resultat és un integer. Si vol transformar la divisió a float, es pot fer:</w:t>
      </w:r>
      <w:r w:rsidR="00263201" w:rsidRPr="0093742E">
        <w:rPr>
          <w:noProof/>
          <w:lang w:val="ca-ES"/>
        </w:rPr>
        <w:t xml:space="preserve"> </w:t>
      </w:r>
    </w:p>
    <w:p w:rsidR="001C0930" w:rsidRPr="0093742E" w:rsidRDefault="001C0930" w:rsidP="001C0930">
      <w:pPr>
        <w:pStyle w:val="Prrafodelista"/>
        <w:numPr>
          <w:ilvl w:val="1"/>
          <w:numId w:val="7"/>
        </w:numPr>
        <w:spacing w:before="240" w:after="240"/>
        <w:contextualSpacing w:val="0"/>
        <w:jc w:val="both"/>
        <w:rPr>
          <w:rFonts w:ascii="Verdana" w:hAnsi="Verdana"/>
          <w:lang w:val="ca-ES"/>
        </w:rPr>
      </w:pPr>
      <w:r w:rsidRPr="0093742E">
        <w:rPr>
          <w:rFonts w:ascii="Verdana" w:hAnsi="Verdana"/>
          <w:lang w:val="ca-ES"/>
        </w:rPr>
        <w:t>definir les variables com a float</w:t>
      </w:r>
    </w:p>
    <w:p w:rsidR="001C0930" w:rsidRPr="0093742E" w:rsidRDefault="001C0930" w:rsidP="001C0930">
      <w:pPr>
        <w:spacing w:line="240" w:lineRule="auto"/>
        <w:ind w:left="1440"/>
        <w:jc w:val="both"/>
        <w:rPr>
          <w:rFonts w:ascii="Courier New" w:hAnsi="Courier New" w:cs="Courier New"/>
          <w:lang w:val="ca-ES"/>
        </w:rPr>
      </w:pPr>
      <w:r w:rsidRPr="0093742E">
        <w:rPr>
          <w:rFonts w:ascii="Courier New" w:hAnsi="Courier New" w:cs="Courier New"/>
          <w:lang w:val="ca-ES"/>
        </w:rPr>
        <w:t>float a=5,b=2;</w:t>
      </w:r>
    </w:p>
    <w:p w:rsidR="001C0930" w:rsidRPr="0093742E" w:rsidRDefault="001C0930" w:rsidP="001C0930">
      <w:pPr>
        <w:spacing w:line="240" w:lineRule="auto"/>
        <w:ind w:left="1440"/>
        <w:jc w:val="both"/>
        <w:rPr>
          <w:rFonts w:ascii="Courier New" w:hAnsi="Courier New" w:cs="Courier New"/>
          <w:lang w:val="ca-ES"/>
        </w:rPr>
      </w:pPr>
      <w:r w:rsidRPr="0093742E">
        <w:rPr>
          <w:rFonts w:ascii="Courier New" w:hAnsi="Courier New" w:cs="Courier New"/>
          <w:lang w:val="ca-ES"/>
        </w:rPr>
        <w:t>float c=a/b;</w:t>
      </w:r>
    </w:p>
    <w:p w:rsidR="001C0930" w:rsidRPr="0093742E" w:rsidRDefault="001C0930" w:rsidP="001C0930">
      <w:pPr>
        <w:spacing w:line="240" w:lineRule="auto"/>
        <w:ind w:left="1440"/>
        <w:jc w:val="both"/>
        <w:rPr>
          <w:rFonts w:ascii="Courier New" w:hAnsi="Courier New" w:cs="Courier New"/>
          <w:lang w:val="ca-ES"/>
        </w:rPr>
      </w:pPr>
      <w:r w:rsidRPr="0093742E">
        <w:rPr>
          <w:rFonts w:ascii="Courier New" w:hAnsi="Courier New" w:cs="Courier New"/>
          <w:lang w:val="ca-ES"/>
        </w:rPr>
        <w:t>c val 2.5</w:t>
      </w:r>
    </w:p>
    <w:p w:rsidR="001C0930" w:rsidRPr="0093742E" w:rsidRDefault="001C0930" w:rsidP="001C0930">
      <w:pPr>
        <w:pStyle w:val="Prrafodelista"/>
        <w:numPr>
          <w:ilvl w:val="1"/>
          <w:numId w:val="7"/>
        </w:numPr>
        <w:spacing w:before="240" w:after="240"/>
        <w:contextualSpacing w:val="0"/>
        <w:jc w:val="both"/>
        <w:rPr>
          <w:rFonts w:ascii="Verdana" w:hAnsi="Verdana"/>
          <w:lang w:val="ca-ES"/>
        </w:rPr>
      </w:pPr>
      <w:r w:rsidRPr="0093742E">
        <w:rPr>
          <w:rFonts w:ascii="Verdana" w:hAnsi="Verdana"/>
          <w:lang w:val="ca-ES"/>
        </w:rPr>
        <w:t xml:space="preserve">Passar momentàniament un integer a float i realitzar l’operació: a aquest </w:t>
      </w:r>
      <w:r w:rsidR="00967381" w:rsidRPr="0093742E">
        <w:rPr>
          <w:rFonts w:ascii="Verdana" w:hAnsi="Verdana"/>
          <w:lang w:val="ca-ES"/>
        </w:rPr>
        <w:t>procés</w:t>
      </w:r>
      <w:r w:rsidRPr="0093742E">
        <w:rPr>
          <w:rFonts w:ascii="Verdana" w:hAnsi="Verdana"/>
          <w:lang w:val="ca-ES"/>
        </w:rPr>
        <w:t xml:space="preserve"> se li diu cast</w:t>
      </w:r>
    </w:p>
    <w:p w:rsidR="001C0930" w:rsidRPr="0093742E" w:rsidRDefault="001C0930" w:rsidP="001C0930">
      <w:pPr>
        <w:spacing w:line="240" w:lineRule="auto"/>
        <w:ind w:left="1440"/>
        <w:jc w:val="both"/>
        <w:rPr>
          <w:rFonts w:ascii="Courier New" w:hAnsi="Courier New" w:cs="Courier New"/>
          <w:lang w:val="ca-ES"/>
        </w:rPr>
      </w:pPr>
      <w:r w:rsidRPr="0093742E">
        <w:rPr>
          <w:rFonts w:ascii="Courier New" w:hAnsi="Courier New" w:cs="Courier New"/>
          <w:lang w:val="ca-ES"/>
        </w:rPr>
        <w:t>int a=5,b=2;</w:t>
      </w:r>
    </w:p>
    <w:p w:rsidR="001C0930" w:rsidRPr="0093742E" w:rsidRDefault="001C0930" w:rsidP="001C0930">
      <w:pPr>
        <w:spacing w:line="240" w:lineRule="auto"/>
        <w:ind w:left="1440"/>
        <w:jc w:val="both"/>
        <w:rPr>
          <w:rFonts w:ascii="Courier New" w:hAnsi="Courier New" w:cs="Courier New"/>
          <w:lang w:val="ca-ES"/>
        </w:rPr>
      </w:pPr>
      <w:r w:rsidRPr="0093742E">
        <w:rPr>
          <w:rFonts w:ascii="Courier New" w:hAnsi="Courier New" w:cs="Courier New"/>
          <w:lang w:val="ca-ES"/>
        </w:rPr>
        <w:t>float c=(float)a/b;</w:t>
      </w:r>
    </w:p>
    <w:p w:rsidR="001C0930" w:rsidRPr="0093742E" w:rsidRDefault="001C0930" w:rsidP="00263201">
      <w:pPr>
        <w:spacing w:line="240" w:lineRule="auto"/>
        <w:ind w:left="1440"/>
        <w:jc w:val="both"/>
        <w:rPr>
          <w:rFonts w:ascii="Courier New" w:hAnsi="Courier New" w:cs="Courier New"/>
          <w:lang w:val="ca-ES"/>
        </w:rPr>
      </w:pPr>
      <w:r w:rsidRPr="0093742E">
        <w:rPr>
          <w:rFonts w:ascii="Courier New" w:hAnsi="Courier New" w:cs="Courier New"/>
          <w:lang w:val="ca-ES"/>
        </w:rPr>
        <w:t>c val 2.5</w:t>
      </w:r>
    </w:p>
    <w:p w:rsidR="009A6A9F" w:rsidRDefault="001C0930" w:rsidP="002664A2">
      <w:pPr>
        <w:pStyle w:val="Prrafodelista"/>
        <w:numPr>
          <w:ilvl w:val="1"/>
          <w:numId w:val="7"/>
        </w:numPr>
        <w:spacing w:before="240" w:after="240"/>
        <w:contextualSpacing w:val="0"/>
        <w:jc w:val="both"/>
        <w:rPr>
          <w:rFonts w:ascii="Verdana" w:hAnsi="Verdana"/>
          <w:lang w:val="ca-ES"/>
        </w:rPr>
      </w:pPr>
      <w:r w:rsidRPr="002664A2">
        <w:rPr>
          <w:rFonts w:ascii="Verdana" w:hAnsi="Verdana"/>
          <w:lang w:val="ca-ES"/>
        </w:rPr>
        <w:t>o bé multiplicar el resultar per 1.0</w:t>
      </w:r>
    </w:p>
    <w:p w:rsidR="00AD2E5A" w:rsidRDefault="00AD2E5A" w:rsidP="00AD2E5A">
      <w:pPr>
        <w:pStyle w:val="Prrafodelista"/>
        <w:spacing w:before="240" w:after="240"/>
        <w:ind w:left="1440"/>
        <w:contextualSpacing w:val="0"/>
        <w:jc w:val="both"/>
        <w:rPr>
          <w:rFonts w:ascii="Verdana" w:hAnsi="Verdana"/>
          <w:lang w:val="ca-ES"/>
        </w:rPr>
      </w:pPr>
    </w:p>
    <w:p w:rsidR="00AD2E5A" w:rsidRDefault="00AD2E5A" w:rsidP="00AD2E5A">
      <w:pPr>
        <w:pStyle w:val="Prrafodelista"/>
        <w:spacing w:before="240" w:after="240"/>
        <w:ind w:left="0"/>
        <w:contextualSpacing w:val="0"/>
        <w:jc w:val="both"/>
        <w:rPr>
          <w:rFonts w:ascii="Verdana" w:hAnsi="Verdana"/>
          <w:lang w:val="ca-ES"/>
        </w:rPr>
      </w:pPr>
      <w:r>
        <w:rPr>
          <w:noProof/>
        </w:rPr>
        <w:drawing>
          <wp:inline distT="0" distB="0" distL="0" distR="0" wp14:anchorId="4D632F71" wp14:editId="711FDAFD">
            <wp:extent cx="5733415" cy="3955415"/>
            <wp:effectExtent l="19050" t="19050" r="19685" b="260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55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51A3" w:rsidRDefault="003B4F05" w:rsidP="0049380F">
      <w:pPr>
        <w:spacing w:before="240"/>
        <w:jc w:val="both"/>
        <w:rPr>
          <w:noProof/>
        </w:rPr>
      </w:pPr>
      <w:r>
        <w:rPr>
          <w:noProof/>
        </w:rPr>
        <w:lastRenderedPageBreak/>
        <w:t xml:space="preserve">  </w:t>
      </w:r>
      <w:r w:rsidR="00AD2E5A">
        <w:rPr>
          <w:noProof/>
        </w:rPr>
        <w:drawing>
          <wp:inline distT="0" distB="0" distL="0" distR="0" wp14:anchorId="421BDCAE" wp14:editId="3471AD01">
            <wp:extent cx="5733415" cy="5955030"/>
            <wp:effectExtent l="19050" t="19050" r="19685" b="266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955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2E5A" w:rsidRDefault="00AD2E5A" w:rsidP="0049380F">
      <w:pPr>
        <w:spacing w:before="240"/>
        <w:jc w:val="both"/>
        <w:rPr>
          <w:rFonts w:ascii="Verdana" w:hAnsi="Verdana"/>
          <w:lang w:val="ca-ES"/>
        </w:rPr>
      </w:pPr>
    </w:p>
    <w:p w:rsidR="00AD2E5A" w:rsidRPr="0093742E" w:rsidRDefault="00AD2E5A" w:rsidP="0049380F">
      <w:pPr>
        <w:spacing w:before="240"/>
        <w:jc w:val="both"/>
        <w:rPr>
          <w:rFonts w:ascii="Verdana" w:hAnsi="Verdana"/>
          <w:lang w:val="ca-ES"/>
        </w:rPr>
      </w:pPr>
      <w:r>
        <w:rPr>
          <w:noProof/>
        </w:rPr>
        <w:lastRenderedPageBreak/>
        <w:drawing>
          <wp:inline distT="0" distB="0" distL="0" distR="0" wp14:anchorId="46FEBFDC" wp14:editId="7D6750BA">
            <wp:extent cx="5432915" cy="5642915"/>
            <wp:effectExtent l="19050" t="19050" r="15875" b="152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217" cy="5648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028" w:rsidRDefault="00AD2E5A" w:rsidP="0049380F">
      <w:pPr>
        <w:spacing w:before="240"/>
        <w:jc w:val="both"/>
        <w:rPr>
          <w:rFonts w:ascii="Verdana" w:hAnsi="Verdana"/>
          <w:lang w:val="ca-ES"/>
        </w:rPr>
      </w:pPr>
      <w:r>
        <w:rPr>
          <w:noProof/>
        </w:rPr>
        <w:drawing>
          <wp:inline distT="0" distB="0" distL="0" distR="0" wp14:anchorId="53A1BE99" wp14:editId="3134F38A">
            <wp:extent cx="5438089" cy="2843418"/>
            <wp:effectExtent l="19050" t="19050" r="10795" b="146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089" cy="28434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028" w:rsidRDefault="00EB6028" w:rsidP="00EB6028">
      <w:pPr>
        <w:rPr>
          <w:lang w:val="ca-ES"/>
        </w:rPr>
      </w:pPr>
      <w:r>
        <w:rPr>
          <w:lang w:val="ca-ES"/>
        </w:rPr>
        <w:br w:type="page"/>
      </w:r>
    </w:p>
    <w:p w:rsidR="005651A3" w:rsidRPr="006937B6" w:rsidRDefault="00EB6028" w:rsidP="006937B6">
      <w:pPr>
        <w:pStyle w:val="Ttulo"/>
        <w:spacing w:before="240"/>
        <w:contextualSpacing w:val="0"/>
        <w:jc w:val="both"/>
        <w:rPr>
          <w:rFonts w:ascii="Verdana" w:hAnsi="Verdana"/>
          <w:color w:val="5B9BD5" w:themeColor="accent1"/>
          <w:sz w:val="28"/>
          <w:szCs w:val="22"/>
          <w:lang w:val="ca-ES"/>
        </w:rPr>
      </w:pPr>
      <w:r w:rsidRPr="006937B6">
        <w:rPr>
          <w:rFonts w:ascii="Verdana" w:hAnsi="Verdana"/>
          <w:color w:val="5B9BD5" w:themeColor="accent1"/>
          <w:sz w:val="28"/>
          <w:szCs w:val="22"/>
          <w:lang w:val="ca-ES"/>
        </w:rPr>
        <w:lastRenderedPageBreak/>
        <w:t>DIBUIX</w:t>
      </w:r>
      <w:r w:rsidR="006937B6">
        <w:rPr>
          <w:rFonts w:ascii="Verdana" w:hAnsi="Verdana"/>
          <w:color w:val="5B9BD5" w:themeColor="accent1"/>
          <w:sz w:val="28"/>
          <w:szCs w:val="22"/>
          <w:lang w:val="ca-ES"/>
        </w:rPr>
        <w:t xml:space="preserve"> (part2)</w:t>
      </w:r>
    </w:p>
    <w:p w:rsidR="00EB6028" w:rsidRDefault="00CA5A83" w:rsidP="0049380F">
      <w:pPr>
        <w:spacing w:before="240"/>
        <w:jc w:val="both"/>
        <w:rPr>
          <w:rFonts w:ascii="Verdana" w:hAnsi="Verdana"/>
          <w:lang w:val="ca-ES"/>
        </w:rPr>
      </w:pPr>
      <w:r>
        <w:rPr>
          <w:rFonts w:ascii="Verdana" w:hAnsi="Verdana"/>
          <w:lang w:val="ca-ES"/>
        </w:rPr>
        <w:t>Estem pensant en oferir al client la possibilitat de visualitzar la informació en</w:t>
      </w:r>
      <w:r w:rsidR="005E1132">
        <w:rPr>
          <w:rFonts w:ascii="Verdana" w:hAnsi="Verdana"/>
          <w:lang w:val="ca-ES"/>
        </w:rPr>
        <w:t xml:space="preserve"> un </w:t>
      </w:r>
      <w:r>
        <w:rPr>
          <w:rFonts w:ascii="Verdana" w:hAnsi="Verdana"/>
          <w:lang w:val="ca-ES"/>
        </w:rPr>
        <w:t xml:space="preserve"> gràfic. Per això, s’ha decidit, representar </w:t>
      </w:r>
      <w:r w:rsidR="005E1132">
        <w:rPr>
          <w:rFonts w:ascii="Verdana" w:hAnsi="Verdana"/>
          <w:lang w:val="ca-ES"/>
        </w:rPr>
        <w:t xml:space="preserve">el </w:t>
      </w:r>
      <w:r>
        <w:rPr>
          <w:rFonts w:ascii="Verdana" w:hAnsi="Verdana"/>
          <w:lang w:val="ca-ES"/>
        </w:rPr>
        <w:t xml:space="preserve">gràfic </w:t>
      </w:r>
      <w:r w:rsidR="005E1132">
        <w:rPr>
          <w:rFonts w:ascii="Verdana" w:hAnsi="Verdana"/>
          <w:lang w:val="ca-ES"/>
        </w:rPr>
        <w:t>d</w:t>
      </w:r>
      <w:r>
        <w:rPr>
          <w:rFonts w:ascii="Verdana" w:hAnsi="Verdana"/>
          <w:lang w:val="ca-ES"/>
        </w:rPr>
        <w:t>el cabal del riu 1. Com encara no sabem molt bé, què volem fer, estem començant per visualitzar el cabal del riu1, limitat entre 0 i 30 m</w:t>
      </w:r>
      <w:r w:rsidRPr="00CA5A83">
        <w:rPr>
          <w:rFonts w:ascii="Verdana" w:hAnsi="Verdana"/>
          <w:vertAlign w:val="superscript"/>
          <w:lang w:val="ca-ES"/>
        </w:rPr>
        <w:t>3</w:t>
      </w:r>
      <w:r>
        <w:rPr>
          <w:rFonts w:ascii="Verdana" w:hAnsi="Verdana"/>
          <w:lang w:val="ca-ES"/>
        </w:rPr>
        <w:t>.</w:t>
      </w:r>
      <w:r w:rsidR="005E1132">
        <w:rPr>
          <w:rFonts w:ascii="Verdana" w:hAnsi="Verdana"/>
          <w:lang w:val="ca-ES"/>
        </w:rPr>
        <w:t xml:space="preserve"> A més a més, s’ha decidit que en comptes de treballar amb decimals, </w:t>
      </w:r>
      <w:r w:rsidR="006937B6">
        <w:rPr>
          <w:rFonts w:ascii="Verdana" w:hAnsi="Verdana"/>
          <w:lang w:val="ca-ES"/>
        </w:rPr>
        <w:t>el cabal del riu el determinarem com a variable entera. La variació del cabal seguirà la formula de la pràctica anterior, però ara, haurem de modificar la formula del càlcul del nou cabal per a què momentàniament el cabal es comporti com a un decimal. Si no ho fem d’aquesta manera, el cabal del riu a baix cabal no es modifica.</w:t>
      </w:r>
    </w:p>
    <w:p w:rsidR="006937B6" w:rsidRDefault="00CA5A83" w:rsidP="0049380F">
      <w:pPr>
        <w:spacing w:before="240"/>
        <w:jc w:val="both"/>
        <w:rPr>
          <w:rFonts w:ascii="Verdana" w:hAnsi="Verdana"/>
          <w:lang w:val="ca-ES"/>
        </w:rPr>
      </w:pPr>
      <w:r>
        <w:rPr>
          <w:rFonts w:ascii="Verdana" w:hAnsi="Verdana"/>
          <w:lang w:val="ca-ES"/>
        </w:rPr>
        <w:t>La idea, doncs, és fer un gràfic, on es demani a l’usuari el cabal del riu 1, entre 0 a 30 m</w:t>
      </w:r>
      <w:r w:rsidRPr="00CA5A83">
        <w:rPr>
          <w:rFonts w:ascii="Verdana" w:hAnsi="Verdana"/>
          <w:vertAlign w:val="superscript"/>
          <w:lang w:val="ca-ES"/>
        </w:rPr>
        <w:t>3</w:t>
      </w:r>
      <w:r>
        <w:rPr>
          <w:rFonts w:ascii="Verdana" w:hAnsi="Verdana"/>
          <w:lang w:val="ca-ES"/>
        </w:rPr>
        <w:t xml:space="preserve">, i veure com aquest varia al llarg del dia. </w:t>
      </w:r>
    </w:p>
    <w:p w:rsidR="00CA5A83" w:rsidRDefault="00CA5A83" w:rsidP="00CA5A83">
      <w:pPr>
        <w:spacing w:before="240"/>
        <w:jc w:val="both"/>
        <w:rPr>
          <w:rFonts w:ascii="Verdana" w:hAnsi="Verdana"/>
          <w:color w:val="auto"/>
          <w:lang w:val="ca-ES"/>
        </w:rPr>
      </w:pPr>
      <w:r>
        <w:rPr>
          <w:rFonts w:ascii="Verdana" w:hAnsi="Verdana"/>
          <w:color w:val="auto"/>
          <w:lang w:val="ca-ES"/>
        </w:rPr>
        <w:t>Nota:</w:t>
      </w:r>
    </w:p>
    <w:p w:rsidR="00E62C71" w:rsidRDefault="00CA5A83" w:rsidP="00CA5A83">
      <w:pPr>
        <w:pStyle w:val="Prrafodelista"/>
        <w:numPr>
          <w:ilvl w:val="0"/>
          <w:numId w:val="7"/>
        </w:numPr>
        <w:contextualSpacing w:val="0"/>
        <w:jc w:val="both"/>
        <w:rPr>
          <w:rFonts w:ascii="Verdana" w:hAnsi="Verdana"/>
          <w:lang w:val="ca-ES"/>
        </w:rPr>
      </w:pPr>
      <w:r w:rsidRPr="0093742E">
        <w:rPr>
          <w:rFonts w:ascii="Verdana" w:hAnsi="Verdana"/>
          <w:lang w:val="ca-ES"/>
        </w:rPr>
        <w:t xml:space="preserve">per </w:t>
      </w:r>
      <w:r w:rsidR="005E1132">
        <w:rPr>
          <w:rFonts w:ascii="Verdana" w:hAnsi="Verdana"/>
          <w:lang w:val="ca-ES"/>
        </w:rPr>
        <w:t xml:space="preserve">fixar </w:t>
      </w:r>
      <w:r>
        <w:rPr>
          <w:rFonts w:ascii="Verdana" w:hAnsi="Verdana"/>
          <w:lang w:val="ca-ES"/>
        </w:rPr>
        <w:t xml:space="preserve">l’amplada </w:t>
      </w:r>
      <w:r w:rsidR="00E62C71">
        <w:rPr>
          <w:rFonts w:ascii="Verdana" w:hAnsi="Verdana"/>
          <w:lang w:val="ca-ES"/>
        </w:rPr>
        <w:t xml:space="preserve">de la pantalla a un ample </w:t>
      </w:r>
      <w:r w:rsidR="009F3C8C">
        <w:rPr>
          <w:rFonts w:ascii="Verdana" w:hAnsi="Verdana"/>
          <w:lang w:val="ca-ES"/>
        </w:rPr>
        <w:t xml:space="preserve">fixa </w:t>
      </w:r>
      <w:r w:rsidR="00E62C71">
        <w:rPr>
          <w:rFonts w:ascii="Verdana" w:hAnsi="Verdana"/>
          <w:lang w:val="ca-ES"/>
        </w:rPr>
        <w:t>de columnes</w:t>
      </w:r>
      <w:bookmarkStart w:id="1" w:name="_GoBack"/>
      <w:bookmarkEnd w:id="1"/>
      <w:r w:rsidR="00E62C71">
        <w:rPr>
          <w:rFonts w:ascii="Verdana" w:hAnsi="Verdana"/>
          <w:lang w:val="ca-ES"/>
        </w:rPr>
        <w:t>, utilitza la instrucció:</w:t>
      </w:r>
    </w:p>
    <w:p w:rsidR="00E62C71" w:rsidRPr="00E62C71" w:rsidRDefault="00CA5A83" w:rsidP="00E62C71">
      <w:pPr>
        <w:spacing w:before="240"/>
        <w:jc w:val="both"/>
        <w:rPr>
          <w:rFonts w:ascii="Courier New" w:hAnsi="Courier New" w:cs="Courier New"/>
          <w:lang w:val="ca-ES"/>
        </w:rPr>
      </w:pPr>
      <w:r w:rsidRPr="00E62C71">
        <w:rPr>
          <w:rFonts w:ascii="Courier New" w:hAnsi="Courier New" w:cs="Courier New"/>
          <w:lang w:val="ca-ES"/>
        </w:rPr>
        <w:t xml:space="preserve"> </w:t>
      </w:r>
      <w:r w:rsidR="00E62C71">
        <w:rPr>
          <w:rFonts w:ascii="Courier New" w:hAnsi="Courier New" w:cs="Courier New"/>
          <w:lang w:val="ca-ES"/>
        </w:rPr>
        <w:tab/>
      </w:r>
      <w:r w:rsidR="00E62C71" w:rsidRPr="00E62C71">
        <w:rPr>
          <w:rFonts w:ascii="Courier New" w:hAnsi="Courier New" w:cs="Courier New"/>
          <w:lang w:val="ca-ES"/>
        </w:rPr>
        <w:t>system("mode con cols=168");</w:t>
      </w:r>
    </w:p>
    <w:p w:rsidR="00CA5A83" w:rsidRDefault="006937B6" w:rsidP="0049380F">
      <w:pPr>
        <w:spacing w:before="240"/>
        <w:jc w:val="both"/>
        <w:rPr>
          <w:rFonts w:ascii="Verdana" w:hAnsi="Verdana"/>
          <w:lang w:val="ca-ES"/>
        </w:rPr>
      </w:pPr>
      <w:r>
        <w:rPr>
          <w:noProof/>
        </w:rPr>
        <w:drawing>
          <wp:inline distT="0" distB="0" distL="0" distR="0" wp14:anchorId="62EEF78D" wp14:editId="232EE57E">
            <wp:extent cx="4320000" cy="3988906"/>
            <wp:effectExtent l="19050" t="19050" r="23495" b="1206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9889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37B6" w:rsidRDefault="006937B6" w:rsidP="0049380F">
      <w:pPr>
        <w:spacing w:before="240"/>
        <w:jc w:val="both"/>
        <w:rPr>
          <w:rFonts w:ascii="Verdana" w:hAnsi="Verdana"/>
          <w:lang w:val="ca-ES"/>
        </w:rPr>
      </w:pPr>
      <w:r>
        <w:rPr>
          <w:noProof/>
        </w:rPr>
        <w:lastRenderedPageBreak/>
        <w:drawing>
          <wp:inline distT="0" distB="0" distL="0" distR="0" wp14:anchorId="5DB45B25" wp14:editId="55C3D60E">
            <wp:extent cx="4320000" cy="3988907"/>
            <wp:effectExtent l="19050" t="19050" r="23495" b="1206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9889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37B6" w:rsidRDefault="006937B6" w:rsidP="0049380F">
      <w:pPr>
        <w:spacing w:before="240"/>
        <w:jc w:val="both"/>
        <w:rPr>
          <w:rFonts w:ascii="Verdana" w:hAnsi="Verdana"/>
          <w:lang w:val="ca-ES"/>
        </w:rPr>
      </w:pPr>
      <w:r>
        <w:rPr>
          <w:noProof/>
        </w:rPr>
        <w:drawing>
          <wp:inline distT="0" distB="0" distL="0" distR="0" wp14:anchorId="4351BA29" wp14:editId="1A56A7FA">
            <wp:extent cx="4320000" cy="3988907"/>
            <wp:effectExtent l="19050" t="19050" r="23495" b="1206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9889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028" w:rsidRDefault="00EB6028" w:rsidP="0049380F">
      <w:pPr>
        <w:spacing w:before="240"/>
        <w:jc w:val="both"/>
        <w:rPr>
          <w:rFonts w:ascii="Verdana" w:hAnsi="Verdana"/>
          <w:lang w:val="ca-ES"/>
        </w:rPr>
      </w:pPr>
    </w:p>
    <w:p w:rsidR="00EB6028" w:rsidRPr="0093742E" w:rsidRDefault="00EB6028" w:rsidP="0049380F">
      <w:pPr>
        <w:spacing w:before="240"/>
        <w:jc w:val="both"/>
        <w:rPr>
          <w:rFonts w:ascii="Verdana" w:hAnsi="Verdana"/>
          <w:lang w:val="ca-ES"/>
        </w:rPr>
      </w:pPr>
    </w:p>
    <w:sectPr w:rsidR="00EB6028" w:rsidRPr="0093742E" w:rsidSect="00263201">
      <w:headerReference w:type="default" r:id="rId14"/>
      <w:footerReference w:type="default" r:id="rId15"/>
      <w:pgSz w:w="11909" w:h="16834"/>
      <w:pgMar w:top="1440" w:right="1440" w:bottom="1135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6F93" w:rsidRDefault="008D6F93" w:rsidP="0048372E">
      <w:pPr>
        <w:spacing w:line="240" w:lineRule="auto"/>
      </w:pPr>
      <w:r>
        <w:separator/>
      </w:r>
    </w:p>
  </w:endnote>
  <w:endnote w:type="continuationSeparator" w:id="0">
    <w:p w:rsidR="008D6F93" w:rsidRDefault="008D6F93" w:rsidP="004837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59AD" w:rsidRPr="00EC59AD" w:rsidRDefault="00EC59AD">
    <w:pPr>
      <w:pStyle w:val="Piedepgina"/>
      <w:rPr>
        <w:color w:val="BFBFBF" w:themeColor="background1" w:themeShade="BF"/>
      </w:rPr>
    </w:pPr>
    <w:r w:rsidRPr="00EC59AD">
      <w:rPr>
        <w:b/>
        <w:bCs/>
        <w:color w:val="BFBFBF" w:themeColor="background1" w:themeShade="BF"/>
      </w:rPr>
      <w:fldChar w:fldCharType="begin"/>
    </w:r>
    <w:r w:rsidRPr="00EC59AD">
      <w:rPr>
        <w:b/>
        <w:bCs/>
        <w:color w:val="BFBFBF" w:themeColor="background1" w:themeShade="BF"/>
      </w:rPr>
      <w:instrText>PAGE  \* Arabic  \* MERGEFORMAT</w:instrText>
    </w:r>
    <w:r w:rsidRPr="00EC59AD">
      <w:rPr>
        <w:b/>
        <w:bCs/>
        <w:color w:val="BFBFBF" w:themeColor="background1" w:themeShade="BF"/>
      </w:rPr>
      <w:fldChar w:fldCharType="separate"/>
    </w:r>
    <w:r w:rsidR="00EB6028">
      <w:rPr>
        <w:b/>
        <w:bCs/>
        <w:noProof/>
        <w:color w:val="BFBFBF" w:themeColor="background1" w:themeShade="BF"/>
      </w:rPr>
      <w:t>5</w:t>
    </w:r>
    <w:r w:rsidRPr="00EC59AD">
      <w:rPr>
        <w:b/>
        <w:bCs/>
        <w:color w:val="BFBFBF" w:themeColor="background1" w:themeShade="BF"/>
      </w:rPr>
      <w:fldChar w:fldCharType="end"/>
    </w:r>
    <w:r w:rsidRPr="00EC59AD">
      <w:rPr>
        <w:color w:val="BFBFBF" w:themeColor="background1" w:themeShade="BF"/>
      </w:rPr>
      <w:t>/</w:t>
    </w:r>
    <w:r w:rsidRPr="00EC59AD">
      <w:rPr>
        <w:b/>
        <w:bCs/>
        <w:color w:val="BFBFBF" w:themeColor="background1" w:themeShade="BF"/>
      </w:rPr>
      <w:fldChar w:fldCharType="begin"/>
    </w:r>
    <w:r w:rsidRPr="00EC59AD">
      <w:rPr>
        <w:b/>
        <w:bCs/>
        <w:color w:val="BFBFBF" w:themeColor="background1" w:themeShade="BF"/>
      </w:rPr>
      <w:instrText>NUMPAGES  \* Arabic  \* MERGEFORMAT</w:instrText>
    </w:r>
    <w:r w:rsidRPr="00EC59AD">
      <w:rPr>
        <w:b/>
        <w:bCs/>
        <w:color w:val="BFBFBF" w:themeColor="background1" w:themeShade="BF"/>
      </w:rPr>
      <w:fldChar w:fldCharType="separate"/>
    </w:r>
    <w:r w:rsidR="00EB6028">
      <w:rPr>
        <w:b/>
        <w:bCs/>
        <w:noProof/>
        <w:color w:val="BFBFBF" w:themeColor="background1" w:themeShade="BF"/>
      </w:rPr>
      <w:t>7</w:t>
    </w:r>
    <w:r w:rsidRPr="00EC59AD">
      <w:rPr>
        <w:b/>
        <w:bCs/>
        <w:color w:val="BFBFBF" w:themeColor="background1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6F93" w:rsidRDefault="008D6F93" w:rsidP="0048372E">
      <w:pPr>
        <w:spacing w:line="240" w:lineRule="auto"/>
      </w:pPr>
      <w:r>
        <w:separator/>
      </w:r>
    </w:p>
  </w:footnote>
  <w:footnote w:type="continuationSeparator" w:id="0">
    <w:p w:rsidR="008D6F93" w:rsidRDefault="008D6F93" w:rsidP="004837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84"/>
      <w:gridCol w:w="4585"/>
    </w:tblGrid>
    <w:tr w:rsidR="0048372E" w:rsidTr="0048372E">
      <w:tc>
        <w:tcPr>
          <w:tcW w:w="4584" w:type="dxa"/>
        </w:tcPr>
        <w:p w:rsidR="0048372E" w:rsidRDefault="0048372E">
          <w:pPr>
            <w:pStyle w:val="Encabezado"/>
          </w:pPr>
          <w:r>
            <w:rPr>
              <w:noProof/>
            </w:rPr>
            <w:drawing>
              <wp:inline distT="0" distB="0" distL="0" distR="0">
                <wp:extent cx="787179" cy="333999"/>
                <wp:effectExtent l="0" t="0" r="0" b="9525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_educem_blanc i negre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0249" cy="3437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85" w:type="dxa"/>
          <w:vAlign w:val="center"/>
        </w:tcPr>
        <w:p w:rsidR="0048372E" w:rsidRDefault="0048372E" w:rsidP="00451687">
          <w:pPr>
            <w:pStyle w:val="Encabezado"/>
            <w:jc w:val="right"/>
          </w:pPr>
          <w:r>
            <w:t>PRÀCTICA PARCIAL M3-UF1</w:t>
          </w:r>
        </w:p>
      </w:tc>
    </w:tr>
  </w:tbl>
  <w:p w:rsidR="0048372E" w:rsidRDefault="004837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E6825"/>
    <w:multiLevelType w:val="multilevel"/>
    <w:tmpl w:val="2D4407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47F390C"/>
    <w:multiLevelType w:val="hybridMultilevel"/>
    <w:tmpl w:val="87DC75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2221F"/>
    <w:multiLevelType w:val="multilevel"/>
    <w:tmpl w:val="69E266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43A01B5"/>
    <w:multiLevelType w:val="multilevel"/>
    <w:tmpl w:val="545601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60407E5"/>
    <w:multiLevelType w:val="multilevel"/>
    <w:tmpl w:val="FABCBF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CF14E0A"/>
    <w:multiLevelType w:val="hybridMultilevel"/>
    <w:tmpl w:val="544681B6"/>
    <w:lvl w:ilvl="0" w:tplc="FDB009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B4EB5"/>
    <w:multiLevelType w:val="multilevel"/>
    <w:tmpl w:val="60DEB5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B4205FF"/>
    <w:multiLevelType w:val="hybridMultilevel"/>
    <w:tmpl w:val="7F8ECA88"/>
    <w:lvl w:ilvl="0" w:tplc="F6D28578">
      <w:start w:val="1"/>
      <w:numFmt w:val="decimal"/>
      <w:lvlText w:val="%1.-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51A3"/>
    <w:rsid w:val="000168A9"/>
    <w:rsid w:val="00046463"/>
    <w:rsid w:val="000F075D"/>
    <w:rsid w:val="001028EF"/>
    <w:rsid w:val="0012006F"/>
    <w:rsid w:val="001C0930"/>
    <w:rsid w:val="001C5F06"/>
    <w:rsid w:val="001F78C9"/>
    <w:rsid w:val="00220D5A"/>
    <w:rsid w:val="00263201"/>
    <w:rsid w:val="002664A2"/>
    <w:rsid w:val="0039401B"/>
    <w:rsid w:val="003B4F05"/>
    <w:rsid w:val="003B51C1"/>
    <w:rsid w:val="003F73BB"/>
    <w:rsid w:val="00422E09"/>
    <w:rsid w:val="00451687"/>
    <w:rsid w:val="0048372E"/>
    <w:rsid w:val="0049380F"/>
    <w:rsid w:val="004D1BC7"/>
    <w:rsid w:val="004D7D4E"/>
    <w:rsid w:val="00525A3F"/>
    <w:rsid w:val="0055398B"/>
    <w:rsid w:val="005651A3"/>
    <w:rsid w:val="005E1132"/>
    <w:rsid w:val="00685BD8"/>
    <w:rsid w:val="006937B6"/>
    <w:rsid w:val="007F133B"/>
    <w:rsid w:val="00813303"/>
    <w:rsid w:val="00854CED"/>
    <w:rsid w:val="008C07CC"/>
    <w:rsid w:val="008C4AF9"/>
    <w:rsid w:val="008D0E16"/>
    <w:rsid w:val="008D6F93"/>
    <w:rsid w:val="008F5FC7"/>
    <w:rsid w:val="0093742E"/>
    <w:rsid w:val="00967381"/>
    <w:rsid w:val="009A6A9F"/>
    <w:rsid w:val="009B6C2C"/>
    <w:rsid w:val="009F3C8C"/>
    <w:rsid w:val="00AD2E5A"/>
    <w:rsid w:val="00B50F25"/>
    <w:rsid w:val="00BA2CE9"/>
    <w:rsid w:val="00BE6590"/>
    <w:rsid w:val="00C65F13"/>
    <w:rsid w:val="00C768F2"/>
    <w:rsid w:val="00C84DCF"/>
    <w:rsid w:val="00CA5A83"/>
    <w:rsid w:val="00E22BE1"/>
    <w:rsid w:val="00E62C71"/>
    <w:rsid w:val="00EB6028"/>
    <w:rsid w:val="00EC59AD"/>
    <w:rsid w:val="00F47D7A"/>
    <w:rsid w:val="00F63C35"/>
    <w:rsid w:val="00FD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64783B"/>
  <w15:docId w15:val="{9835655C-7965-4876-865B-8998A8B7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F73B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8372E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372E"/>
  </w:style>
  <w:style w:type="paragraph" w:styleId="Piedepgina">
    <w:name w:val="footer"/>
    <w:basedOn w:val="Normal"/>
    <w:link w:val="PiedepginaCar"/>
    <w:uiPriority w:val="99"/>
    <w:unhideWhenUsed/>
    <w:rsid w:val="0048372E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372E"/>
  </w:style>
  <w:style w:type="table" w:styleId="Tablaconcuadrcula">
    <w:name w:val="Table Grid"/>
    <w:basedOn w:val="Tablanormal"/>
    <w:uiPriority w:val="39"/>
    <w:rsid w:val="0048372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20D5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0D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7</Pages>
  <Words>838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Demetri Rico</cp:lastModifiedBy>
  <cp:revision>26</cp:revision>
  <cp:lastPrinted>2019-10-26T02:39:00Z</cp:lastPrinted>
  <dcterms:created xsi:type="dcterms:W3CDTF">2017-06-21T08:04:00Z</dcterms:created>
  <dcterms:modified xsi:type="dcterms:W3CDTF">2019-10-29T04:05:00Z</dcterms:modified>
</cp:coreProperties>
</file>