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25E0">
      <w:pPr>
        <w:spacing w:before="1600" w:after="120"/>
        <w:jc w:val="center"/>
      </w:pPr>
    </w:p>
    <w:p w14:paraId="690D239F">
      <w:pPr>
        <w:spacing w:before="0" w:after="40"/>
        <w:jc w:val="center"/>
      </w:pPr>
      <w:r>
        <w:rPr>
          <w:rFonts w:ascii="Arial" w:hAnsi="Arial" w:eastAsia="微软雅黑"/>
          <w:b/>
          <w:color w:val="1A3C6E"/>
          <w:sz w:val="52"/>
        </w:rPr>
        <w:t>「创非凡」数智名片</w:t>
      </w:r>
    </w:p>
    <w:p w14:paraId="3B8E95A9">
      <w:pPr>
        <w:spacing w:before="0" w:after="400"/>
        <w:jc w:val="center"/>
      </w:pPr>
      <w:r>
        <w:rPr>
          <w:rFonts w:ascii="Arial" w:hAnsi="Arial" w:eastAsia="微软雅黑"/>
          <w:color w:val="555555"/>
          <w:sz w:val="32"/>
        </w:rPr>
        <w:t>个人/企业的AI数字孪生体</w:t>
      </w:r>
    </w:p>
    <w:p w14:paraId="4DDB421A">
      <w:pPr>
        <w:spacing w:before="0" w:after="400"/>
        <w:jc w:val="center"/>
      </w:pPr>
      <w:r>
        <w:rPr>
          <w:rFonts w:ascii="Times New Roman" w:hAnsi="Times New Roman" w:eastAsia="宋体"/>
          <w:color w:val="CF0A2C"/>
          <w:sz w:val="20"/>
        </w:rPr>
        <w:t>━━━━━━━━━━━━━━━━━━━━━━━━━</w:t>
      </w:r>
    </w:p>
    <w:p w14:paraId="7CA6FA91">
      <w:pPr>
        <w:spacing w:before="0" w:after="240"/>
        <w:jc w:val="center"/>
      </w:pPr>
      <w:r>
        <w:rPr>
          <w:rFonts w:ascii="Arial" w:hAnsi="Arial" w:eastAsia="微软雅黑"/>
          <w:b/>
          <w:color w:val="1A3C6E"/>
          <w:sz w:val="36"/>
        </w:rPr>
        <w:t>软件开发需求说明书</w:t>
      </w:r>
    </w:p>
    <w:p w14:paraId="11C61C0B">
      <w:pPr>
        <w:spacing w:before="0" w:after="120"/>
        <w:jc w:val="center"/>
      </w:pPr>
      <w:r>
        <w:rPr>
          <w:rFonts w:ascii="Arial" w:hAnsi="Arial" w:eastAsia="微软雅黑"/>
          <w:b/>
          <w:color w:val="333333"/>
          <w:sz w:val="28"/>
        </w:rPr>
        <w:t>浙江大学 陈教授团队</w:t>
      </w:r>
    </w:p>
    <w:p w14:paraId="0CFAC135">
      <w:pPr>
        <w:spacing w:before="0" w:after="20"/>
        <w:jc w:val="center"/>
      </w:pPr>
      <w:r>
        <w:rPr>
          <w:rFonts w:ascii="Times New Roman" w:hAnsi="Times New Roman" w:eastAsia="微软雅黑"/>
          <w:color w:val="555555"/>
          <w:sz w:val="22"/>
        </w:rPr>
        <w:t>文档版本:  V1.0</w:t>
      </w:r>
    </w:p>
    <w:p w14:paraId="26050788">
      <w:pPr>
        <w:spacing w:before="0" w:after="20"/>
        <w:jc w:val="center"/>
      </w:pPr>
      <w:r>
        <w:rPr>
          <w:rFonts w:ascii="Times New Roman" w:hAnsi="Times New Roman" w:eastAsia="微软雅黑"/>
          <w:color w:val="555555"/>
          <w:sz w:val="22"/>
        </w:rPr>
        <w:t>编制日期:  2026年7月6日</w:t>
      </w:r>
    </w:p>
    <w:p w14:paraId="44C2030F">
      <w:pPr>
        <w:spacing w:before="0" w:after="20"/>
        <w:jc w:val="center"/>
      </w:pPr>
      <w:r>
        <w:rPr>
          <w:rFonts w:ascii="Times New Roman" w:hAnsi="Times New Roman" w:eastAsia="微软雅黑"/>
          <w:color w:val="555555"/>
          <w:sz w:val="22"/>
        </w:rPr>
        <w:t>编制单位:  杭州创非凡人工智能有限公司</w:t>
      </w:r>
    </w:p>
    <w:p w14:paraId="38E9250B">
      <w:pPr>
        <w:spacing w:before="0" w:after="20"/>
        <w:jc w:val="center"/>
      </w:pPr>
      <w:r>
        <w:rPr>
          <w:rFonts w:ascii="Times New Roman" w:hAnsi="Times New Roman" w:eastAsia="微软雅黑"/>
          <w:color w:val="555555"/>
          <w:sz w:val="22"/>
        </w:rPr>
        <w:t>联系人:  徐松波</w:t>
      </w:r>
    </w:p>
    <w:p w14:paraId="13617CEC">
      <w:pPr>
        <w:spacing w:before="0" w:after="0"/>
      </w:pPr>
    </w:p>
    <w:p w14:paraId="247494F7">
      <w:r>
        <w:br w:type="page"/>
      </w:r>
    </w:p>
    <w:p w14:paraId="384FBD8A">
      <w:pPr>
        <w:pStyle w:val="3"/>
      </w:pPr>
      <w:r>
        <w:t>一、项目背景</w:t>
      </w:r>
    </w:p>
    <w:p w14:paraId="3FB76CFB">
      <w:pPr>
        <w:spacing w:before="80" w:after="60"/>
      </w:pPr>
      <w:r>
        <w:rPr>
          <w:rFonts w:ascii="Times New Roman" w:hAnsi="Times New Roman" w:eastAsia="微软雅黑"/>
          <w:b/>
          <w:sz w:val="24"/>
        </w:rPr>
        <w:t>1.1 市场痛点与机会</w:t>
      </w:r>
    </w:p>
    <w:p w14:paraId="00366EE9">
      <w:pPr>
        <w:pStyle w:val="16"/>
        <w:spacing w:before="20" w:after="20"/>
      </w:pPr>
      <w:r>
        <w:t>传统名片信息孤岛——递完即弃，90%的名片最终进入垃圾桶，无法追踪互动情况。</w:t>
      </w:r>
    </w:p>
    <w:p w14:paraId="232D00E1">
      <w:pPr>
        <w:pStyle w:val="16"/>
        <w:spacing w:before="20" w:after="20"/>
      </w:pPr>
      <w:r>
        <w:t>静态展示，印刷即过期——名片上的职位、联系方式、产品信息一旦变更无法及时更新。</w:t>
      </w:r>
    </w:p>
    <w:p w14:paraId="4ACE89B3">
      <w:pPr>
        <w:pStyle w:val="16"/>
        <w:spacing w:before="20" w:after="20"/>
      </w:pPr>
      <w:r>
        <w:t>零反馈——名片递出后，对方是否查看、对什么感兴趣，名片主人完全不知情。</w:t>
      </w:r>
    </w:p>
    <w:p w14:paraId="50CDEF82">
      <w:pPr>
        <w:pStyle w:val="16"/>
        <w:spacing w:before="20" w:after="20"/>
      </w:pPr>
      <w:r>
        <w:t>电子名片同质化严重——仍停留在"展示工具"思维，缺乏AI深度交互和数据沉淀能力。</w:t>
      </w:r>
    </w:p>
    <w:p w14:paraId="4B6C3744">
      <w:pPr>
        <w:spacing w:before="80" w:after="60"/>
      </w:pPr>
      <w:r>
        <w:rPr>
          <w:rFonts w:ascii="Times New Roman" w:hAnsi="Times New Roman" w:eastAsia="微软雅黑"/>
          <w:b/>
          <w:sz w:val="24"/>
        </w:rPr>
        <w:t>1.2 项目定位</w:t>
      </w:r>
    </w:p>
    <w:p w14:paraId="6805A72D">
      <w:r>
        <w:rPr>
          <w:rFonts w:ascii="Times New Roman" w:hAnsi="Times New Roman" w:eastAsia="微软雅黑"/>
          <w:b/>
          <w:color w:val="CF0A2C"/>
          <w:sz w:val="24"/>
        </w:rPr>
        <w:t>数智名片 = 个人/企业的AI数字孪生体</w:t>
      </w:r>
    </w:p>
    <w:p w14:paraId="47D9D957">
      <w:pPr>
        <w:pStyle w:val="16"/>
        <w:spacing w:before="20" w:after="20"/>
      </w:pPr>
      <w:r>
        <w:t>超越"展示"——AI能替主人回答业务问题、介绍产品、记录需求</w:t>
      </w:r>
    </w:p>
    <w:p w14:paraId="0D081687">
      <w:pPr>
        <w:pStyle w:val="16"/>
        <w:spacing w:before="20" w:after="20"/>
      </w:pPr>
      <w:r>
        <w:t>7×24小时在线——像真人销售一样主动交互、主动问需</w:t>
      </w:r>
    </w:p>
    <w:p w14:paraId="7C48025F">
      <w:pPr>
        <w:pStyle w:val="16"/>
        <w:spacing w:before="20" w:after="20"/>
      </w:pPr>
      <w:r>
        <w:t>每张名片都是一个AI数据采集终端——数据沉淀到知识库，越用越精准</w:t>
      </w:r>
    </w:p>
    <w:p w14:paraId="68A11457">
      <w:pPr>
        <w:pStyle w:val="16"/>
        <w:spacing w:before="20" w:after="20"/>
      </w:pPr>
      <w:r>
        <w:t>名片递出去那一刻，才是服务的开始</w:t>
      </w:r>
    </w:p>
    <w:p w14:paraId="7499CAFE">
      <w:pPr>
        <w:pStyle w:val="3"/>
      </w:pPr>
      <w:r>
        <w:t>二、产品概述</w:t>
      </w:r>
    </w:p>
    <w:p w14:paraId="6E0E1B16">
      <w:pPr>
        <w:spacing w:before="80" w:after="60"/>
      </w:pPr>
      <w:r>
        <w:rPr>
          <w:rFonts w:ascii="Times New Roman" w:hAnsi="Times New Roman" w:eastAsia="微软雅黑"/>
          <w:b/>
          <w:sz w:val="24"/>
        </w:rPr>
        <w:t>2.1 产品名称</w:t>
      </w:r>
    </w:p>
    <w:p w14:paraId="1E6DE516">
      <w:pPr>
        <w:spacing w:before="0" w:after="40"/>
      </w:pPr>
      <w:r>
        <w:t>「创非凡」数智名片（暂定名）</w:t>
      </w:r>
    </w:p>
    <w:p w14:paraId="7566439A">
      <w:pPr>
        <w:spacing w:before="80" w:after="60"/>
      </w:pPr>
      <w:r>
        <w:rPr>
          <w:rFonts w:ascii="Times New Roman" w:hAnsi="Times New Roman" w:eastAsia="微软雅黑"/>
          <w:b/>
          <w:sz w:val="24"/>
        </w:rPr>
        <w:t>2.2 目标用户</w:t>
      </w:r>
    </w:p>
    <w:p w14:paraId="647F2094">
      <w:pPr>
        <w:pStyle w:val="16"/>
        <w:spacing w:before="20" w:after="20"/>
      </w:pPr>
      <w:r>
        <w:t>个人用户：商务人士、创业者、销售人员、企业高管，日常需要社交名片交换的场景。</w:t>
      </w:r>
    </w:p>
    <w:p w14:paraId="6E4975DF">
      <w:pPr>
        <w:pStyle w:val="16"/>
        <w:spacing w:before="20" w:after="20"/>
      </w:pPr>
      <w:r>
        <w:t>企业用户：需要统一管理员工名片、获取销售线索的企业/组织。</w:t>
      </w:r>
    </w:p>
    <w:p w14:paraId="67AFD0D8">
      <w:pPr>
        <w:pStyle w:val="16"/>
        <w:spacing w:before="20" w:after="20"/>
      </w:pPr>
      <w:r>
        <w:t>商协会用户：以商协会为节点，覆盖会员→企业→员工三级传播网络。</w:t>
      </w:r>
    </w:p>
    <w:p w14:paraId="363A7EC3">
      <w:pPr>
        <w:spacing w:before="80" w:after="60"/>
      </w:pPr>
      <w:r>
        <w:rPr>
          <w:rFonts w:ascii="Times New Roman" w:hAnsi="Times New Roman" w:eastAsia="微软雅黑"/>
          <w:b/>
          <w:sz w:val="24"/>
        </w:rPr>
        <w:t>2.3 核心闭环</w:t>
      </w:r>
    </w:p>
    <w:p w14:paraId="37F0E485">
      <w:pPr>
        <w:spacing w:before="80" w:after="80"/>
        <w:jc w:val="center"/>
      </w:pPr>
      <w:r>
        <w:rPr>
          <w:rFonts w:ascii="Times New Roman" w:hAnsi="Times New Roman" w:eastAsia="微软雅黑"/>
          <w:b/>
          <w:color w:val="1A3C6E"/>
          <w:sz w:val="26"/>
        </w:rPr>
        <w:t>名片 → AI接待 → 数据沉淀 → 知识库升级 → 更聪明</w:t>
      </w:r>
    </w:p>
    <w:p w14:paraId="641996C9">
      <w:r>
        <w:br w:type="page"/>
      </w:r>
    </w:p>
    <w:p w14:paraId="51442E4E">
      <w:pPr>
        <w:pStyle w:val="3"/>
      </w:pPr>
      <w:r>
        <w:t>三、功能需求详述</w:t>
      </w:r>
    </w:p>
    <w:p w14:paraId="0486B11F">
      <w:pPr>
        <w:spacing w:before="120" w:after="80"/>
      </w:pPr>
      <w:r>
        <w:rPr>
          <w:rFonts w:ascii="Times New Roman" w:hAnsi="Times New Roman" w:eastAsia="微软雅黑"/>
          <w:b/>
          <w:color w:val="1A3C6E"/>
          <w:sz w:val="26"/>
        </w:rPr>
        <w:t>3.1 名片展示模块（基础层）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1946"/>
        <w:gridCol w:w="5828"/>
        <w:gridCol w:w="840"/>
      </w:tblGrid>
      <w:tr w14:paraId="72DF2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3C6E"/>
            <w:vAlign w:val="center"/>
          </w:tcPr>
          <w:p w14:paraId="4FAB3D8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984" w:type="dxa"/>
            <w:shd w:val="clear" w:color="auto" w:fill="1A3C6E"/>
            <w:vAlign w:val="center"/>
          </w:tcPr>
          <w:p w14:paraId="5DA5DCD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953" w:type="dxa"/>
            <w:shd w:val="clear" w:color="auto" w:fill="1A3C6E"/>
            <w:vAlign w:val="center"/>
          </w:tcPr>
          <w:p w14:paraId="6DABB04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w="850" w:type="dxa"/>
            <w:shd w:val="clear" w:color="auto" w:fill="1A3C6E"/>
            <w:vAlign w:val="center"/>
          </w:tcPr>
          <w:p w14:paraId="455102F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优先级</w:t>
            </w:r>
          </w:p>
        </w:tc>
      </w:tr>
      <w:tr w14:paraId="42CB8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45451D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3D4CF9C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个人名片主页</w:t>
            </w:r>
          </w:p>
        </w:tc>
        <w:tc>
          <w:tcPr>
            <w:tcW w:w="5953" w:type="dxa"/>
            <w:vAlign w:val="center"/>
          </w:tcPr>
          <w:p w14:paraId="7DA3994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展示姓名、职位、公司、联系方式、头像等基本信息，支持自定义模板风格</w:t>
            </w:r>
          </w:p>
        </w:tc>
        <w:tc>
          <w:tcPr>
            <w:tcW w:w="850" w:type="dxa"/>
            <w:vAlign w:val="center"/>
          </w:tcPr>
          <w:p w14:paraId="2A7F657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69D42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719B85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63E29BB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企业信息</w:t>
            </w:r>
            <w:r>
              <w:rPr>
                <w:rFonts w:hint="eastAsia" w:ascii="Arial" w:hAnsi="Arial" w:eastAsia="微软雅黑"/>
                <w:sz w:val="18"/>
              </w:rPr>
              <w:t>你现在根据</w:t>
            </w:r>
            <w:bookmarkStart w:id="0" w:name="_GoBack"/>
            <w:bookmarkEnd w:id="0"/>
            <w:r>
              <w:rPr>
                <w:rFonts w:ascii="Arial" w:hAnsi="Arial" w:eastAsia="微软雅黑"/>
                <w:sz w:val="18"/>
              </w:rPr>
              <w:t>展示</w:t>
            </w:r>
          </w:p>
        </w:tc>
        <w:tc>
          <w:tcPr>
            <w:tcW w:w="5953" w:type="dxa"/>
            <w:vAlign w:val="center"/>
          </w:tcPr>
          <w:p w14:paraId="37B8BE2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公司简介、主营业务、核心优势、企业资质等</w:t>
            </w:r>
          </w:p>
        </w:tc>
        <w:tc>
          <w:tcPr>
            <w:tcW w:w="850" w:type="dxa"/>
            <w:vAlign w:val="center"/>
          </w:tcPr>
          <w:p w14:paraId="065550F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70DA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011C3A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6C07986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产品/服务展示</w:t>
            </w:r>
          </w:p>
        </w:tc>
        <w:tc>
          <w:tcPr>
            <w:tcW w:w="5953" w:type="dxa"/>
            <w:vAlign w:val="center"/>
          </w:tcPr>
          <w:p w14:paraId="246CC70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产品图文展示、支持分类浏览、内容后台管理更新</w:t>
            </w:r>
          </w:p>
        </w:tc>
        <w:tc>
          <w:tcPr>
            <w:tcW w:w="850" w:type="dxa"/>
            <w:vAlign w:val="center"/>
          </w:tcPr>
          <w:p w14:paraId="54DC81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1500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1EDD77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4</w:t>
            </w:r>
          </w:p>
        </w:tc>
        <w:tc>
          <w:tcPr>
            <w:tcW w:w="1984" w:type="dxa"/>
            <w:vAlign w:val="center"/>
          </w:tcPr>
          <w:p w14:paraId="1DDAB52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案例与合作展示</w:t>
            </w:r>
          </w:p>
        </w:tc>
        <w:tc>
          <w:tcPr>
            <w:tcW w:w="5953" w:type="dxa"/>
            <w:vAlign w:val="center"/>
          </w:tcPr>
          <w:p w14:paraId="34E11A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典型案例、合作客户展示，支持按行业分类浏览</w:t>
            </w:r>
          </w:p>
        </w:tc>
        <w:tc>
          <w:tcPr>
            <w:tcW w:w="850" w:type="dxa"/>
            <w:vAlign w:val="center"/>
          </w:tcPr>
          <w:p w14:paraId="1B81A36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5CD7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6C42D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02C18E4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动态资讯聚合</w:t>
            </w:r>
          </w:p>
        </w:tc>
        <w:tc>
          <w:tcPr>
            <w:tcW w:w="5953" w:type="dxa"/>
            <w:vAlign w:val="center"/>
          </w:tcPr>
          <w:p w14:paraId="17A47BB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公司新闻、行业动态自动聚合更新，访客每次打开看到最新内容</w:t>
            </w:r>
          </w:p>
        </w:tc>
        <w:tc>
          <w:tcPr>
            <w:tcW w:w="850" w:type="dxa"/>
            <w:vAlign w:val="center"/>
          </w:tcPr>
          <w:p w14:paraId="37CDB0D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44946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31CC0A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6</w:t>
            </w:r>
          </w:p>
        </w:tc>
        <w:tc>
          <w:tcPr>
            <w:tcW w:w="1984" w:type="dxa"/>
            <w:vAlign w:val="center"/>
          </w:tcPr>
          <w:p w14:paraId="14ED006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社交媒体链接</w:t>
            </w:r>
          </w:p>
        </w:tc>
        <w:tc>
          <w:tcPr>
            <w:tcW w:w="5953" w:type="dxa"/>
            <w:vAlign w:val="center"/>
          </w:tcPr>
          <w:p w14:paraId="1237CC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跳转微信、企业微信、公众号、视频号、抖音等外部平台</w:t>
            </w:r>
          </w:p>
        </w:tc>
        <w:tc>
          <w:tcPr>
            <w:tcW w:w="850" w:type="dxa"/>
            <w:vAlign w:val="center"/>
          </w:tcPr>
          <w:p w14:paraId="73A5026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2FF6F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0F0C6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30D9D7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名片模板管理</w:t>
            </w:r>
          </w:p>
        </w:tc>
        <w:tc>
          <w:tcPr>
            <w:tcW w:w="5953" w:type="dxa"/>
            <w:vAlign w:val="center"/>
          </w:tcPr>
          <w:p w14:paraId="7B6F07B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支持多套风格模板选择和自定义编辑（配色、Logo、布局）</w:t>
            </w:r>
          </w:p>
        </w:tc>
        <w:tc>
          <w:tcPr>
            <w:tcW w:w="850" w:type="dxa"/>
            <w:vAlign w:val="center"/>
          </w:tcPr>
          <w:p w14:paraId="713AAA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color w:val="888888"/>
                <w:sz w:val="18"/>
              </w:rPr>
              <w:t>P2</w:t>
            </w:r>
          </w:p>
        </w:tc>
      </w:tr>
      <w:tr w14:paraId="1CD92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90DB8E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8</w:t>
            </w:r>
          </w:p>
        </w:tc>
        <w:tc>
          <w:tcPr>
            <w:tcW w:w="1984" w:type="dxa"/>
            <w:vAlign w:val="center"/>
          </w:tcPr>
          <w:p w14:paraId="6FC7E49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多语言支持</w:t>
            </w:r>
          </w:p>
        </w:tc>
        <w:tc>
          <w:tcPr>
            <w:tcW w:w="5953" w:type="dxa"/>
            <w:vAlign w:val="center"/>
          </w:tcPr>
          <w:p w14:paraId="6E48BD3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支持中英文等多语言名片展示</w:t>
            </w:r>
          </w:p>
        </w:tc>
        <w:tc>
          <w:tcPr>
            <w:tcW w:w="850" w:type="dxa"/>
            <w:vAlign w:val="center"/>
          </w:tcPr>
          <w:p w14:paraId="0EA4F50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color w:val="888888"/>
                <w:sz w:val="18"/>
              </w:rPr>
              <w:t>P2</w:t>
            </w:r>
          </w:p>
        </w:tc>
      </w:tr>
    </w:tbl>
    <w:p w14:paraId="1B8F0D8C">
      <w:pPr>
        <w:spacing w:before="160" w:after="0"/>
      </w:pPr>
    </w:p>
    <w:p w14:paraId="1800CA4E">
      <w:pPr>
        <w:spacing w:before="120" w:after="80"/>
      </w:pPr>
      <w:r>
        <w:rPr>
          <w:rFonts w:ascii="Times New Roman" w:hAnsi="Times New Roman" w:eastAsia="微软雅黑"/>
          <w:b/>
          <w:color w:val="1A3C6E"/>
          <w:sz w:val="26"/>
        </w:rPr>
        <w:t>3.2 AI智能交互模块（核心层）</w:t>
      </w:r>
    </w:p>
    <w:p w14:paraId="1785A729">
      <w:pPr>
        <w:spacing w:before="40" w:after="40"/>
      </w:pPr>
      <w:r>
        <w:rPr>
          <w:rFonts w:ascii="Times New Roman" w:hAnsi="Times New Roman" w:eastAsia="微软雅黑"/>
          <w:b/>
          <w:color w:val="555555"/>
          <w:sz w:val="21"/>
        </w:rPr>
        <w:t>【用户旅程场景】</w:t>
      </w:r>
    </w:p>
    <w:p w14:paraId="0DB3F6DD">
      <w:pPr>
        <w:pStyle w:val="14"/>
        <w:spacing w:before="20" w:after="20"/>
      </w:pPr>
      <w:r>
        <w:t>Step 1 → 访客扫码（微信扫描名片二维码）</w:t>
      </w:r>
    </w:p>
    <w:p w14:paraId="499521EF">
      <w:pPr>
        <w:pStyle w:val="14"/>
        <w:spacing w:before="20" w:after="20"/>
      </w:pPr>
      <w:r>
        <w:t>Step 2 → AI主动接待："您好，我是XX的AI助手，有什么可以帮您？"</w:t>
      </w:r>
    </w:p>
    <w:p w14:paraId="7E97074F">
      <w:pPr>
        <w:pStyle w:val="14"/>
        <w:spacing w:before="20" w:after="20"/>
      </w:pPr>
      <w:r>
        <w:t>Step 3 → 自然对话：访客询问业务、产品、合作案例等，AI实时回答</w:t>
      </w:r>
    </w:p>
    <w:p w14:paraId="3112963B">
      <w:pPr>
        <w:pStyle w:val="14"/>
        <w:spacing w:before="20" w:after="20"/>
      </w:pPr>
      <w:r>
        <w:t>Step 4 → 智能推荐：根据访客行业和意图，推荐最相关的产品或案例</w:t>
      </w:r>
    </w:p>
    <w:p w14:paraId="27B1B285">
      <w:pPr>
        <w:pStyle w:val="14"/>
        <w:spacing w:before="20" w:after="20"/>
      </w:pPr>
      <w:r>
        <w:t>Step 5 → 数据沉淀：记录访客身份、浏览轨迹、对话意图、兴趣偏好</w:t>
      </w:r>
    </w:p>
    <w:p w14:paraId="73AD1990">
      <w:pPr>
        <w:pStyle w:val="14"/>
        <w:spacing w:before="20" w:after="20"/>
      </w:pPr>
      <w:r>
        <w:t>Step 6 → 推送主人：AI自动生成本次"拜访纪要"，推送给名片主人</w:t>
      </w:r>
    </w:p>
    <w:p w14:paraId="68ECDBA9">
      <w:pPr>
        <w:spacing w:before="40"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1946"/>
        <w:gridCol w:w="5828"/>
        <w:gridCol w:w="840"/>
      </w:tblGrid>
      <w:tr w14:paraId="4DE84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3C6E"/>
            <w:vAlign w:val="center"/>
          </w:tcPr>
          <w:p w14:paraId="57EE40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984" w:type="dxa"/>
            <w:shd w:val="clear" w:color="auto" w:fill="1A3C6E"/>
            <w:vAlign w:val="center"/>
          </w:tcPr>
          <w:p w14:paraId="155D4E8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953" w:type="dxa"/>
            <w:shd w:val="clear" w:color="auto" w:fill="1A3C6E"/>
            <w:vAlign w:val="center"/>
          </w:tcPr>
          <w:p w14:paraId="0B917E0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w="850" w:type="dxa"/>
            <w:shd w:val="clear" w:color="auto" w:fill="1A3C6E"/>
            <w:vAlign w:val="center"/>
          </w:tcPr>
          <w:p w14:paraId="2854BAC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优先级</w:t>
            </w:r>
          </w:p>
        </w:tc>
      </w:tr>
      <w:tr w14:paraId="14F4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307E28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0B367A6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AI智能问答</w:t>
            </w:r>
          </w:p>
        </w:tc>
        <w:tc>
          <w:tcPr>
            <w:tcW w:w="5953" w:type="dxa"/>
            <w:vAlign w:val="center"/>
          </w:tcPr>
          <w:p w14:paraId="35775B5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基于RAG+知识库，自动回答业务/产品/合作等常见问题，支持多轮对话</w:t>
            </w:r>
          </w:p>
        </w:tc>
        <w:tc>
          <w:tcPr>
            <w:tcW w:w="850" w:type="dxa"/>
            <w:vAlign w:val="center"/>
          </w:tcPr>
          <w:p w14:paraId="74D540F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3CB8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F1486E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410A4CA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AI主动问需</w:t>
            </w:r>
          </w:p>
        </w:tc>
        <w:tc>
          <w:tcPr>
            <w:tcW w:w="5953" w:type="dxa"/>
            <w:vAlign w:val="center"/>
          </w:tcPr>
          <w:p w14:paraId="433C0A4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访客扫码后AI主动发起对话、询问需求，而非被动等待提问</w:t>
            </w:r>
          </w:p>
        </w:tc>
        <w:tc>
          <w:tcPr>
            <w:tcW w:w="850" w:type="dxa"/>
            <w:vAlign w:val="center"/>
          </w:tcPr>
          <w:p w14:paraId="30301F3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11B7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F7962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18D13F6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意图识别与分流</w:t>
            </w:r>
          </w:p>
        </w:tc>
        <w:tc>
          <w:tcPr>
            <w:tcW w:w="5953" w:type="dxa"/>
            <w:vAlign w:val="center"/>
          </w:tcPr>
          <w:p w14:paraId="2B0ACFE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识别访客意图（了解产品/寻求合作/咨询报价等），自动分流到对应回答链路</w:t>
            </w:r>
          </w:p>
        </w:tc>
        <w:tc>
          <w:tcPr>
            <w:tcW w:w="850" w:type="dxa"/>
            <w:vAlign w:val="center"/>
          </w:tcPr>
          <w:p w14:paraId="612211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6352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AC41DD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4</w:t>
            </w:r>
          </w:p>
        </w:tc>
        <w:tc>
          <w:tcPr>
            <w:tcW w:w="1984" w:type="dxa"/>
            <w:vAlign w:val="center"/>
          </w:tcPr>
          <w:p w14:paraId="1E6BA85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智能推荐</w:t>
            </w:r>
          </w:p>
        </w:tc>
        <w:tc>
          <w:tcPr>
            <w:tcW w:w="5953" w:type="dxa"/>
            <w:vAlign w:val="center"/>
          </w:tcPr>
          <w:p w14:paraId="7FC2141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根据访客画像和对话内容，智能推荐最相关的产品、案例或资料</w:t>
            </w:r>
          </w:p>
        </w:tc>
        <w:tc>
          <w:tcPr>
            <w:tcW w:w="850" w:type="dxa"/>
            <w:vAlign w:val="center"/>
          </w:tcPr>
          <w:p w14:paraId="511DFBB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0931C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602418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05C7179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拜访纪要自动生成</w:t>
            </w:r>
          </w:p>
        </w:tc>
        <w:tc>
          <w:tcPr>
            <w:tcW w:w="5953" w:type="dxa"/>
            <w:vAlign w:val="center"/>
          </w:tcPr>
          <w:p w14:paraId="35A8BD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AI自动总结对话内容，生成结构化拜访纪要（谁、何时、问什么、兴趣点）</w:t>
            </w:r>
          </w:p>
        </w:tc>
        <w:tc>
          <w:tcPr>
            <w:tcW w:w="850" w:type="dxa"/>
            <w:vAlign w:val="center"/>
          </w:tcPr>
          <w:p w14:paraId="31A424C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191A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85D483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6</w:t>
            </w:r>
          </w:p>
        </w:tc>
        <w:tc>
          <w:tcPr>
            <w:tcW w:w="1984" w:type="dxa"/>
            <w:vAlign w:val="center"/>
          </w:tcPr>
          <w:p w14:paraId="23D460D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消息推送</w:t>
            </w:r>
          </w:p>
        </w:tc>
        <w:tc>
          <w:tcPr>
            <w:tcW w:w="5953" w:type="dxa"/>
            <w:vAlign w:val="center"/>
          </w:tcPr>
          <w:p w14:paraId="065AADC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拜访纪要推送到名片主人（微信/企微/钉钉等多渠道）</w:t>
            </w:r>
          </w:p>
        </w:tc>
        <w:tc>
          <w:tcPr>
            <w:tcW w:w="850" w:type="dxa"/>
            <w:vAlign w:val="center"/>
          </w:tcPr>
          <w:p w14:paraId="6F9AA28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410A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635EAD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3C1951C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多模态交互</w:t>
            </w:r>
          </w:p>
        </w:tc>
        <w:tc>
          <w:tcPr>
            <w:tcW w:w="5953" w:type="dxa"/>
            <w:vAlign w:val="center"/>
          </w:tcPr>
          <w:p w14:paraId="311F572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支持语音输入/输出、图片识别等交互方式（远期规划）</w:t>
            </w:r>
          </w:p>
        </w:tc>
        <w:tc>
          <w:tcPr>
            <w:tcW w:w="850" w:type="dxa"/>
            <w:vAlign w:val="center"/>
          </w:tcPr>
          <w:p w14:paraId="2C60D84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color w:val="888888"/>
                <w:sz w:val="18"/>
              </w:rPr>
              <w:t>P2</w:t>
            </w:r>
          </w:p>
        </w:tc>
      </w:tr>
    </w:tbl>
    <w:p w14:paraId="36BA0EFA">
      <w:pPr>
        <w:spacing w:before="160" w:after="0"/>
      </w:pPr>
    </w:p>
    <w:p w14:paraId="5D4F7418">
      <w:pPr>
        <w:spacing w:before="120" w:after="80"/>
      </w:pPr>
      <w:r>
        <w:rPr>
          <w:rFonts w:ascii="Times New Roman" w:hAnsi="Times New Roman" w:eastAsia="微软雅黑"/>
          <w:b/>
          <w:color w:val="1A3C6E"/>
          <w:sz w:val="26"/>
        </w:rPr>
        <w:t>3.3 数据管理模块（后台层）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1945"/>
        <w:gridCol w:w="5830"/>
        <w:gridCol w:w="840"/>
      </w:tblGrid>
      <w:tr w14:paraId="5434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3C6E"/>
            <w:vAlign w:val="center"/>
          </w:tcPr>
          <w:p w14:paraId="4CB30D7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984" w:type="dxa"/>
            <w:shd w:val="clear" w:color="auto" w:fill="1A3C6E"/>
            <w:vAlign w:val="center"/>
          </w:tcPr>
          <w:p w14:paraId="1F5A920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953" w:type="dxa"/>
            <w:shd w:val="clear" w:color="auto" w:fill="1A3C6E"/>
            <w:vAlign w:val="center"/>
          </w:tcPr>
          <w:p w14:paraId="063BEB6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w="850" w:type="dxa"/>
            <w:shd w:val="clear" w:color="auto" w:fill="1A3C6E"/>
            <w:vAlign w:val="center"/>
          </w:tcPr>
          <w:p w14:paraId="518EDF0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优先级</w:t>
            </w:r>
          </w:p>
        </w:tc>
      </w:tr>
      <w:tr w14:paraId="47049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F455D8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2271F95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访客数据看板</w:t>
            </w:r>
          </w:p>
        </w:tc>
        <w:tc>
          <w:tcPr>
            <w:tcW w:w="5953" w:type="dxa"/>
            <w:vAlign w:val="center"/>
          </w:tcPr>
          <w:p w14:paraId="1668AD5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谁看了名片、什么时候看的、看了哪些内容、停留时长等可视化数据</w:t>
            </w:r>
          </w:p>
        </w:tc>
        <w:tc>
          <w:tcPr>
            <w:tcW w:w="850" w:type="dxa"/>
            <w:vAlign w:val="center"/>
          </w:tcPr>
          <w:p w14:paraId="206A8FC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07C0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A26EA8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0C69857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对话记录回溯</w:t>
            </w:r>
          </w:p>
        </w:tc>
        <w:tc>
          <w:tcPr>
            <w:tcW w:w="5953" w:type="dxa"/>
            <w:vAlign w:val="center"/>
          </w:tcPr>
          <w:p w14:paraId="63DE8EB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AI与每位访客的完整对话记录，支持搜索和导出</w:t>
            </w:r>
          </w:p>
        </w:tc>
        <w:tc>
          <w:tcPr>
            <w:tcW w:w="850" w:type="dxa"/>
            <w:vAlign w:val="center"/>
          </w:tcPr>
          <w:p w14:paraId="73B0DBE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12E8B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BEACB8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7963420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访客画像分析</w:t>
            </w:r>
          </w:p>
        </w:tc>
        <w:tc>
          <w:tcPr>
            <w:tcW w:w="5953" w:type="dxa"/>
            <w:vAlign w:val="center"/>
          </w:tcPr>
          <w:p w14:paraId="7E9D463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基于对话数据构建访客画像（行业、需求强度、兴趣标签）</w:t>
            </w:r>
          </w:p>
        </w:tc>
        <w:tc>
          <w:tcPr>
            <w:tcW w:w="850" w:type="dxa"/>
            <w:vAlign w:val="center"/>
          </w:tcPr>
          <w:p w14:paraId="595EBDB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205A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CA010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4</w:t>
            </w:r>
          </w:p>
        </w:tc>
        <w:tc>
          <w:tcPr>
            <w:tcW w:w="1984" w:type="dxa"/>
            <w:vAlign w:val="center"/>
          </w:tcPr>
          <w:p w14:paraId="6F0C31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知识库管理后台</w:t>
            </w:r>
          </w:p>
        </w:tc>
        <w:tc>
          <w:tcPr>
            <w:tcW w:w="5953" w:type="dxa"/>
            <w:vAlign w:val="center"/>
          </w:tcPr>
          <w:p w14:paraId="7A4A3C4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名片AI的知识库内容管理（产品库、案例库、FAQ等），支持批量导入</w:t>
            </w:r>
          </w:p>
        </w:tc>
        <w:tc>
          <w:tcPr>
            <w:tcW w:w="850" w:type="dxa"/>
            <w:vAlign w:val="center"/>
          </w:tcPr>
          <w:p w14:paraId="76FB079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7D39C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2A34E2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1A95783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内容更新管理</w:t>
            </w:r>
          </w:p>
        </w:tc>
        <w:tc>
          <w:tcPr>
            <w:tcW w:w="5953" w:type="dxa"/>
            <w:vAlign w:val="center"/>
          </w:tcPr>
          <w:p w14:paraId="541D190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名片展示内容的后台编辑、定时发布、版本管理</w:t>
            </w:r>
          </w:p>
        </w:tc>
        <w:tc>
          <w:tcPr>
            <w:tcW w:w="850" w:type="dxa"/>
            <w:vAlign w:val="center"/>
          </w:tcPr>
          <w:p w14:paraId="5465C5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8"/>
              </w:rPr>
              <w:t>P0</w:t>
            </w:r>
          </w:p>
        </w:tc>
      </w:tr>
      <w:tr w14:paraId="554F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4B6D3D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6</w:t>
            </w:r>
          </w:p>
        </w:tc>
        <w:tc>
          <w:tcPr>
            <w:tcW w:w="1984" w:type="dxa"/>
            <w:vAlign w:val="center"/>
          </w:tcPr>
          <w:p w14:paraId="49CEAEE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数据导出</w:t>
            </w:r>
          </w:p>
        </w:tc>
        <w:tc>
          <w:tcPr>
            <w:tcW w:w="5953" w:type="dxa"/>
            <w:vAlign w:val="center"/>
          </w:tcPr>
          <w:p w14:paraId="58642C8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访客数据、对话数据、浏览数据的Excel/CSV导出</w:t>
            </w:r>
          </w:p>
        </w:tc>
        <w:tc>
          <w:tcPr>
            <w:tcW w:w="850" w:type="dxa"/>
            <w:vAlign w:val="center"/>
          </w:tcPr>
          <w:p w14:paraId="2F55AA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2EF3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43D08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2243DF8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数据闭环训练</w:t>
            </w:r>
          </w:p>
        </w:tc>
        <w:tc>
          <w:tcPr>
            <w:tcW w:w="5953" w:type="dxa"/>
            <w:vAlign w:val="center"/>
          </w:tcPr>
          <w:p w14:paraId="628691A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交互数据回流知识库，持续优化AI回答质量（人机协作标注）</w:t>
            </w:r>
          </w:p>
        </w:tc>
        <w:tc>
          <w:tcPr>
            <w:tcW w:w="850" w:type="dxa"/>
            <w:vAlign w:val="center"/>
          </w:tcPr>
          <w:p w14:paraId="7813D31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color w:val="888888"/>
                <w:sz w:val="18"/>
              </w:rPr>
              <w:t>P2</w:t>
            </w:r>
          </w:p>
        </w:tc>
      </w:tr>
    </w:tbl>
    <w:p w14:paraId="2CFFA64D">
      <w:pPr>
        <w:spacing w:before="160" w:after="0"/>
      </w:pPr>
    </w:p>
    <w:p w14:paraId="6A5D58BD">
      <w:pPr>
        <w:spacing w:before="120" w:after="80"/>
      </w:pPr>
      <w:r>
        <w:rPr>
          <w:rFonts w:ascii="Times New Roman" w:hAnsi="Times New Roman" w:eastAsia="微软雅黑"/>
          <w:b/>
          <w:color w:val="1A3C6E"/>
          <w:sz w:val="26"/>
        </w:rPr>
        <w:t>3.4 企业管理模块（企业版）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1946"/>
        <w:gridCol w:w="5828"/>
        <w:gridCol w:w="840"/>
      </w:tblGrid>
      <w:tr w14:paraId="085DE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3C6E"/>
            <w:vAlign w:val="center"/>
          </w:tcPr>
          <w:p w14:paraId="784A510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984" w:type="dxa"/>
            <w:shd w:val="clear" w:color="auto" w:fill="1A3C6E"/>
            <w:vAlign w:val="center"/>
          </w:tcPr>
          <w:p w14:paraId="166C7A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953" w:type="dxa"/>
            <w:shd w:val="clear" w:color="auto" w:fill="1A3C6E"/>
            <w:vAlign w:val="center"/>
          </w:tcPr>
          <w:p w14:paraId="5FD264B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w="850" w:type="dxa"/>
            <w:shd w:val="clear" w:color="auto" w:fill="1A3C6E"/>
            <w:vAlign w:val="center"/>
          </w:tcPr>
          <w:p w14:paraId="31D769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优先级</w:t>
            </w:r>
          </w:p>
        </w:tc>
      </w:tr>
      <w:tr w14:paraId="30EA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8B660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32D0AA8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企业组织管理</w:t>
            </w:r>
          </w:p>
        </w:tc>
        <w:tc>
          <w:tcPr>
            <w:tcW w:w="5953" w:type="dxa"/>
            <w:vAlign w:val="center"/>
          </w:tcPr>
          <w:p w14:paraId="3C38A71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企业员工批量导入/开通/禁用名片账号，组织架构管理</w:t>
            </w:r>
          </w:p>
        </w:tc>
        <w:tc>
          <w:tcPr>
            <w:tcW w:w="850" w:type="dxa"/>
            <w:vAlign w:val="center"/>
          </w:tcPr>
          <w:p w14:paraId="43BAB1C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72D0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F10EC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17AA975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全员数据总览</w:t>
            </w:r>
          </w:p>
        </w:tc>
        <w:tc>
          <w:tcPr>
            <w:tcW w:w="5953" w:type="dxa"/>
            <w:vAlign w:val="center"/>
          </w:tcPr>
          <w:p w14:paraId="230D6F5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企业所有员工名片的数据看板（总访客量、总对话量、线索量）</w:t>
            </w:r>
          </w:p>
        </w:tc>
        <w:tc>
          <w:tcPr>
            <w:tcW w:w="850" w:type="dxa"/>
            <w:vAlign w:val="center"/>
          </w:tcPr>
          <w:p w14:paraId="62B96ED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3FA6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BFC3AF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217CBBE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销售线索管理</w:t>
            </w:r>
          </w:p>
        </w:tc>
        <w:tc>
          <w:tcPr>
            <w:tcW w:w="5953" w:type="dxa"/>
            <w:vAlign w:val="center"/>
          </w:tcPr>
          <w:p w14:paraId="3BE9E86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从访客对话中识别销售线索，支持打标、跟进、转化追踪</w:t>
            </w:r>
          </w:p>
        </w:tc>
        <w:tc>
          <w:tcPr>
            <w:tcW w:w="850" w:type="dxa"/>
            <w:vAlign w:val="center"/>
          </w:tcPr>
          <w:p w14:paraId="3E79C47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288F2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351E0C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4</w:t>
            </w:r>
          </w:p>
        </w:tc>
        <w:tc>
          <w:tcPr>
            <w:tcW w:w="1984" w:type="dxa"/>
            <w:vAlign w:val="center"/>
          </w:tcPr>
          <w:p w14:paraId="5116647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统一内容管理</w:t>
            </w:r>
          </w:p>
        </w:tc>
        <w:tc>
          <w:tcPr>
            <w:tcW w:w="5953" w:type="dxa"/>
            <w:vAlign w:val="center"/>
          </w:tcPr>
          <w:p w14:paraId="2803F20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企业级产品库、案例库、知识库的统一编辑和分发</w:t>
            </w:r>
          </w:p>
        </w:tc>
        <w:tc>
          <w:tcPr>
            <w:tcW w:w="850" w:type="dxa"/>
            <w:vAlign w:val="center"/>
          </w:tcPr>
          <w:p w14:paraId="5EE2721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7F151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741BA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3743F6A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权限管理</w:t>
            </w:r>
          </w:p>
        </w:tc>
        <w:tc>
          <w:tcPr>
            <w:tcW w:w="5953" w:type="dxa"/>
            <w:vAlign w:val="center"/>
          </w:tcPr>
          <w:p w14:paraId="3BCE7C1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多角色权限体系（管理员、编辑、普通成员），数据隔离</w:t>
            </w:r>
          </w:p>
        </w:tc>
        <w:tc>
          <w:tcPr>
            <w:tcW w:w="850" w:type="dxa"/>
            <w:vAlign w:val="center"/>
          </w:tcPr>
          <w:p w14:paraId="39052E6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8"/>
              </w:rPr>
              <w:t>P1</w:t>
            </w:r>
          </w:p>
        </w:tc>
      </w:tr>
      <w:tr w14:paraId="03C49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2595D1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6</w:t>
            </w:r>
          </w:p>
        </w:tc>
        <w:tc>
          <w:tcPr>
            <w:tcW w:w="1984" w:type="dxa"/>
            <w:vAlign w:val="center"/>
          </w:tcPr>
          <w:p w14:paraId="05F9CA7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数据导出与分析报告</w:t>
            </w:r>
          </w:p>
        </w:tc>
        <w:tc>
          <w:tcPr>
            <w:tcW w:w="5953" w:type="dxa"/>
            <w:vAlign w:val="center"/>
          </w:tcPr>
          <w:p w14:paraId="35F56CE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企业数据报表自动生成，支持定时推送</w:t>
            </w:r>
          </w:p>
        </w:tc>
        <w:tc>
          <w:tcPr>
            <w:tcW w:w="850" w:type="dxa"/>
            <w:vAlign w:val="center"/>
          </w:tcPr>
          <w:p w14:paraId="7A1878D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color w:val="888888"/>
                <w:sz w:val="18"/>
              </w:rPr>
              <w:t>P2</w:t>
            </w:r>
          </w:p>
        </w:tc>
      </w:tr>
    </w:tbl>
    <w:p w14:paraId="7A2AE1CC">
      <w:r>
        <w:br w:type="page"/>
      </w:r>
    </w:p>
    <w:p w14:paraId="7B3C432C">
      <w:pPr>
        <w:pStyle w:val="3"/>
      </w:pPr>
      <w:r>
        <w:t>四、技术架构需求</w:t>
      </w:r>
    </w:p>
    <w:p w14:paraId="505A0A61">
      <w:pPr>
        <w:spacing w:before="80" w:after="60"/>
      </w:pPr>
      <w:r>
        <w:rPr>
          <w:rFonts w:ascii="Times New Roman" w:hAnsi="Times New Roman" w:eastAsia="微软雅黑"/>
          <w:b/>
          <w:sz w:val="24"/>
        </w:rPr>
        <w:t>4.1 整体技术架构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3685"/>
      </w:tblGrid>
      <w:tr w14:paraId="2C25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  <w:vAlign w:val="center"/>
          </w:tcPr>
          <w:p w14:paraId="1CEEDB2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架构层级</w:t>
            </w:r>
          </w:p>
        </w:tc>
        <w:tc>
          <w:tcPr>
            <w:tcW w:w="3685" w:type="dxa"/>
            <w:shd w:val="clear" w:color="auto" w:fill="1A3C6E"/>
            <w:vAlign w:val="center"/>
          </w:tcPr>
          <w:p w14:paraId="0EAAE4E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技术内容</w:t>
            </w:r>
          </w:p>
        </w:tc>
        <w:tc>
          <w:tcPr>
            <w:tcW w:w="3685" w:type="dxa"/>
            <w:shd w:val="clear" w:color="auto" w:fill="1A3C6E"/>
            <w:vAlign w:val="center"/>
          </w:tcPr>
          <w:p w14:paraId="2AA2C0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浙大可合作方向</w:t>
            </w:r>
          </w:p>
        </w:tc>
      </w:tr>
      <w:tr w14:paraId="4C2E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B3ACFD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AI层</w:t>
            </w:r>
          </w:p>
        </w:tc>
        <w:tc>
          <w:tcPr>
            <w:tcW w:w="3685" w:type="dxa"/>
            <w:vAlign w:val="center"/>
          </w:tcPr>
          <w:p w14:paraId="58DABD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LLM + RAG + Agent智能体 + 知识图谱</w:t>
            </w:r>
          </w:p>
        </w:tc>
        <w:tc>
          <w:tcPr>
            <w:tcW w:w="3685" w:type="dxa"/>
            <w:vAlign w:val="center"/>
          </w:tcPr>
          <w:p w14:paraId="496DA00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Agent多轮对话、意图识别、知识图谱构建</w:t>
            </w:r>
          </w:p>
        </w:tc>
      </w:tr>
      <w:tr w14:paraId="133E9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59490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数据层</w:t>
            </w:r>
          </w:p>
        </w:tc>
        <w:tc>
          <w:tcPr>
            <w:tcW w:w="3685" w:type="dxa"/>
            <w:vAlign w:val="center"/>
          </w:tcPr>
          <w:p w14:paraId="2A660EC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知识库 + 行为数据 + 匹配算法</w:t>
            </w:r>
          </w:p>
        </w:tc>
        <w:tc>
          <w:tcPr>
            <w:tcW w:w="3685" w:type="dxa"/>
            <w:vAlign w:val="center"/>
          </w:tcPr>
          <w:p w14:paraId="114F1B8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数据清洗、特征工程、推荐算法</w:t>
            </w:r>
          </w:p>
        </w:tc>
      </w:tr>
      <w:tr w14:paraId="2DA3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8B6DA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交互层</w:t>
            </w:r>
          </w:p>
        </w:tc>
        <w:tc>
          <w:tcPr>
            <w:tcW w:w="3685" w:type="dxa"/>
            <w:vAlign w:val="center"/>
          </w:tcPr>
          <w:p w14:paraId="7013F5F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微信/企微/钉钉 + 语音/图像/文本</w:t>
            </w:r>
          </w:p>
        </w:tc>
        <w:tc>
          <w:tcPr>
            <w:tcW w:w="3685" w:type="dxa"/>
            <w:vAlign w:val="center"/>
          </w:tcPr>
          <w:p w14:paraId="694F032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多模态融合、端侧推理优化</w:t>
            </w:r>
          </w:p>
        </w:tc>
      </w:tr>
      <w:tr w14:paraId="1E63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A705EE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展示层</w:t>
            </w:r>
          </w:p>
        </w:tc>
        <w:tc>
          <w:tcPr>
            <w:tcW w:w="3685" w:type="dxa"/>
            <w:vAlign w:val="center"/>
          </w:tcPr>
          <w:p w14:paraId="5348B3F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名片主页 + AI对话界面 + 管理驾驶舱</w:t>
            </w:r>
          </w:p>
        </w:tc>
        <w:tc>
          <w:tcPr>
            <w:tcW w:w="3685" w:type="dxa"/>
            <w:vAlign w:val="center"/>
          </w:tcPr>
          <w:p w14:paraId="1D1641D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前端交互、用户体验设计</w:t>
            </w:r>
          </w:p>
        </w:tc>
      </w:tr>
    </w:tbl>
    <w:p w14:paraId="21789D05">
      <w:pPr>
        <w:spacing w:before="120" w:after="60"/>
      </w:pPr>
      <w:r>
        <w:rPr>
          <w:rFonts w:ascii="Times New Roman" w:hAnsi="Times New Roman" w:eastAsia="微软雅黑"/>
          <w:b/>
          <w:sz w:val="24"/>
        </w:rPr>
        <w:t>4.2 AI技术要点说明</w:t>
      </w:r>
    </w:p>
    <w:p w14:paraId="68287D55">
      <w:pPr>
        <w:pStyle w:val="16"/>
        <w:spacing w:before="20" w:after="20"/>
      </w:pPr>
      <w:r>
        <w:t>LLM选型：建议采用国产大模型（如DeepSeek、通义千问、智谱等）作为基座，兼顾成本与合规。</w:t>
      </w:r>
    </w:p>
    <w:p w14:paraId="54DF8E58">
      <w:pPr>
        <w:pStyle w:val="16"/>
        <w:spacing w:before="20" w:after="20"/>
      </w:pPr>
      <w:r>
        <w:t>RAG方案：名片AI的知识库采用RAG（检索增强生成）架构，支持企业/个人知识库的动态更新。</w:t>
      </w:r>
    </w:p>
    <w:p w14:paraId="0E732AB9">
      <w:pPr>
        <w:pStyle w:val="16"/>
        <w:spacing w:before="20" w:after="20"/>
      </w:pPr>
      <w:r>
        <w:t>Agent设计：名片AI应具备Agent能力——主动问候、意图识别、多轮对话、拜访纪要生成的全链路Agent编排。</w:t>
      </w:r>
    </w:p>
    <w:p w14:paraId="41904CC4">
      <w:pPr>
        <w:pStyle w:val="16"/>
        <w:spacing w:before="20" w:after="20"/>
      </w:pPr>
      <w:r>
        <w:t>知识图谱：中期可构建"人-企业-业务"的关系图谱，实现基于图谱的智能推荐和商机匹配。</w:t>
      </w:r>
    </w:p>
    <w:p w14:paraId="0715DDA9">
      <w:pPr>
        <w:pStyle w:val="16"/>
        <w:spacing w:before="20" w:after="20"/>
      </w:pPr>
      <w:r>
        <w:t>多模态：远期支持语音交互、图像识别等，需预留多模态接口。</w:t>
      </w:r>
    </w:p>
    <w:p w14:paraId="74808BE7">
      <w:pPr>
        <w:spacing w:before="120" w:after="60"/>
      </w:pPr>
      <w:r>
        <w:rPr>
          <w:rFonts w:ascii="Times New Roman" w:hAnsi="Times New Roman" w:eastAsia="微软雅黑"/>
          <w:b/>
          <w:sz w:val="24"/>
        </w:rPr>
        <w:t>4.3 平台对接需求</w:t>
      </w:r>
    </w:p>
    <w:p w14:paraId="6B99D793">
      <w:pPr>
        <w:pStyle w:val="16"/>
        <w:spacing w:before="20" w:after="20"/>
      </w:pPr>
      <w:r>
        <w:t>微信生态：微信扫码打开名片、微信小程序、公众号消息推送</w:t>
      </w:r>
    </w:p>
    <w:p w14:paraId="35CD5C9D">
      <w:pPr>
        <w:pStyle w:val="16"/>
        <w:spacing w:before="20" w:after="20"/>
      </w:pPr>
      <w:r>
        <w:t>企业微信：企微名片同步、企微消息通知</w:t>
      </w:r>
    </w:p>
    <w:p w14:paraId="66A1FBCF">
      <w:pPr>
        <w:pStyle w:val="16"/>
        <w:spacing w:before="20" w:after="20"/>
      </w:pPr>
      <w:r>
        <w:t>钉钉：钉钉小程序、钉钉消息推送（可选）</w:t>
      </w:r>
    </w:p>
    <w:p w14:paraId="7320A6AE">
      <w:pPr>
        <w:pStyle w:val="16"/>
        <w:spacing w:before="20" w:after="20"/>
      </w:pPr>
      <w:r>
        <w:t>短信/邮件：访客数据摘要的周期性推送（可选）</w:t>
      </w:r>
    </w:p>
    <w:p w14:paraId="56490EB0">
      <w:pPr>
        <w:pStyle w:val="3"/>
      </w:pPr>
      <w:r>
        <w:t>五、开发阶段与里程碑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916"/>
        <w:gridCol w:w="4078"/>
        <w:gridCol w:w="1917"/>
      </w:tblGrid>
      <w:tr w14:paraId="1453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  <w:vAlign w:val="center"/>
          </w:tcPr>
          <w:p w14:paraId="362394B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1984" w:type="dxa"/>
            <w:shd w:val="clear" w:color="auto" w:fill="1A3C6E"/>
            <w:vAlign w:val="center"/>
          </w:tcPr>
          <w:p w14:paraId="5913859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4252" w:type="dxa"/>
            <w:shd w:val="clear" w:color="auto" w:fill="1A3C6E"/>
            <w:vAlign w:val="center"/>
          </w:tcPr>
          <w:p w14:paraId="55C87B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w="1984" w:type="dxa"/>
            <w:shd w:val="clear" w:color="auto" w:fill="1A3C6E"/>
            <w:vAlign w:val="center"/>
          </w:tcPr>
          <w:p w14:paraId="3998252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里程碑</w:t>
            </w:r>
          </w:p>
        </w:tc>
      </w:tr>
      <w:tr w14:paraId="76B4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6A9480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启动</w:t>
            </w:r>
          </w:p>
        </w:tc>
        <w:tc>
          <w:tcPr>
            <w:tcW w:w="1984" w:type="dxa"/>
            <w:vAlign w:val="center"/>
          </w:tcPr>
          <w:p w14:paraId="30A2256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2026年7月初</w:t>
            </w:r>
          </w:p>
        </w:tc>
        <w:tc>
          <w:tcPr>
            <w:tcW w:w="4252" w:type="dxa"/>
            <w:vAlign w:val="center"/>
          </w:tcPr>
          <w:p w14:paraId="54DB1A7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双方团队对接，明确技术方案和分工</w:t>
            </w:r>
          </w:p>
        </w:tc>
        <w:tc>
          <w:tcPr>
            <w:tcW w:w="1984" w:type="dxa"/>
            <w:vAlign w:val="center"/>
          </w:tcPr>
          <w:p w14:paraId="58F61B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合作框架确认</w:t>
            </w:r>
          </w:p>
        </w:tc>
      </w:tr>
      <w:tr w14:paraId="42F8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1658C9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MVP开发</w:t>
            </w:r>
          </w:p>
        </w:tc>
        <w:tc>
          <w:tcPr>
            <w:tcW w:w="1984" w:type="dxa"/>
            <w:vAlign w:val="center"/>
          </w:tcPr>
          <w:p w14:paraId="6E2F551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2026年7月中</w:t>
            </w:r>
          </w:p>
        </w:tc>
        <w:tc>
          <w:tcPr>
            <w:tcW w:w="4252" w:type="dxa"/>
            <w:vAlign w:val="center"/>
          </w:tcPr>
          <w:p w14:paraId="5922852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完成核心功能开发（名片展示+AI问答+数据看板），省科创协50人试点</w:t>
            </w:r>
          </w:p>
        </w:tc>
        <w:tc>
          <w:tcPr>
            <w:tcW w:w="1984" w:type="dxa"/>
            <w:vAlign w:val="center"/>
          </w:tcPr>
          <w:p w14:paraId="69687F9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MVP上线运行</w:t>
            </w:r>
          </w:p>
        </w:tc>
      </w:tr>
      <w:tr w14:paraId="2EF0B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F2850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迭代优化</w:t>
            </w:r>
          </w:p>
        </w:tc>
        <w:tc>
          <w:tcPr>
            <w:tcW w:w="1984" w:type="dxa"/>
            <w:vAlign w:val="center"/>
          </w:tcPr>
          <w:p w14:paraId="0334514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2026年7月底</w:t>
            </w:r>
          </w:p>
        </w:tc>
        <w:tc>
          <w:tcPr>
            <w:tcW w:w="4252" w:type="dxa"/>
            <w:vAlign w:val="center"/>
          </w:tcPr>
          <w:p w14:paraId="5820F63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根据试点数据反馈迭代，完善产品形态</w:t>
            </w:r>
          </w:p>
        </w:tc>
        <w:tc>
          <w:tcPr>
            <w:tcW w:w="1984" w:type="dxa"/>
            <w:vAlign w:val="center"/>
          </w:tcPr>
          <w:p w14:paraId="2EEAA0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产品PRD定稿</w:t>
            </w:r>
          </w:p>
        </w:tc>
      </w:tr>
      <w:tr w14:paraId="505D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669B98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正式发布</w:t>
            </w:r>
          </w:p>
        </w:tc>
        <w:tc>
          <w:tcPr>
            <w:tcW w:w="1984" w:type="dxa"/>
            <w:vAlign w:val="center"/>
          </w:tcPr>
          <w:p w14:paraId="1E3F7D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2026年8月</w:t>
            </w:r>
          </w:p>
        </w:tc>
        <w:tc>
          <w:tcPr>
            <w:tcW w:w="4252" w:type="dxa"/>
            <w:vAlign w:val="center"/>
          </w:tcPr>
          <w:p w14:paraId="642F55F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正式版本发布，商协会裂变推广，首批1000用户</w:t>
            </w:r>
          </w:p>
        </w:tc>
        <w:tc>
          <w:tcPr>
            <w:tcW w:w="1984" w:type="dxa"/>
            <w:vAlign w:val="center"/>
          </w:tcPr>
          <w:p w14:paraId="2E76DE4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9"/>
              </w:rPr>
              <w:t>首批1000用户</w:t>
            </w:r>
          </w:p>
        </w:tc>
      </w:tr>
    </w:tbl>
    <w:p w14:paraId="5F206E2E">
      <w:pPr>
        <w:spacing w:before="80" w:after="0"/>
      </w:pPr>
    </w:p>
    <w:p w14:paraId="7A3EF9FC">
      <w:pPr>
        <w:spacing w:before="40" w:after="40"/>
      </w:pPr>
      <w:r>
        <w:rPr>
          <w:rFonts w:ascii="Times New Roman" w:hAnsi="Times New Roman" w:eastAsia="微软雅黑"/>
          <w:b/>
          <w:sz w:val="22"/>
        </w:rPr>
        <w:t>开发原则：</w:t>
      </w:r>
      <w:r>
        <w:rPr>
          <w:rFonts w:ascii="Times New Roman" w:hAnsi="Times New Roman" w:eastAsia="宋体"/>
          <w:sz w:val="22"/>
        </w:rPr>
        <w:t>不纸上谈兵 → MVP快速验证 → 数据驱动决策 → 快速复制推广</w:t>
      </w:r>
    </w:p>
    <w:p w14:paraId="5A45BF49">
      <w:pPr>
        <w:pStyle w:val="3"/>
      </w:pPr>
      <w:r>
        <w:t>六、商业模式参考</w:t>
      </w:r>
    </w:p>
    <w:p w14:paraId="7FAED724">
      <w:pPr>
        <w:spacing w:before="40" w:after="80"/>
      </w:pPr>
      <w:r>
        <w:rPr>
          <w:rFonts w:ascii="Times New Roman" w:hAnsi="Times New Roman" w:eastAsia="宋体"/>
          <w:color w:val="888888"/>
          <w:sz w:val="20"/>
        </w:rPr>
        <w:t>（以下为产品定价规划方向，供开发时参考产品形态设计）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587"/>
        <w:gridCol w:w="4082"/>
        <w:gridCol w:w="1984"/>
      </w:tblGrid>
      <w:tr w14:paraId="223D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  <w:vAlign w:val="center"/>
          </w:tcPr>
          <w:p w14:paraId="663411B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1587" w:type="dxa"/>
            <w:shd w:val="clear" w:color="auto" w:fill="1A3C6E"/>
            <w:vAlign w:val="center"/>
          </w:tcPr>
          <w:p w14:paraId="514B993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定价</w:t>
            </w:r>
          </w:p>
        </w:tc>
        <w:tc>
          <w:tcPr>
            <w:tcW w:w="4082" w:type="dxa"/>
            <w:shd w:val="clear" w:color="auto" w:fill="1A3C6E"/>
            <w:vAlign w:val="center"/>
          </w:tcPr>
          <w:p w14:paraId="653C16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w="1984" w:type="dxa"/>
            <w:shd w:val="clear" w:color="auto" w:fill="1A3C6E"/>
            <w:vAlign w:val="center"/>
          </w:tcPr>
          <w:p w14:paraId="7D47F4F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目标</w:t>
            </w:r>
          </w:p>
        </w:tc>
      </w:tr>
      <w:tr w14:paraId="0EF3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214D6B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个人版</w:t>
            </w:r>
          </w:p>
        </w:tc>
        <w:tc>
          <w:tcPr>
            <w:tcW w:w="1587" w:type="dxa"/>
            <w:vAlign w:val="center"/>
          </w:tcPr>
          <w:p w14:paraId="0E0A9C7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20"/>
              </w:rPr>
              <w:t>免费</w:t>
            </w:r>
          </w:p>
        </w:tc>
        <w:tc>
          <w:tcPr>
            <w:tcW w:w="4082" w:type="dxa"/>
            <w:vAlign w:val="center"/>
          </w:tcPr>
          <w:p w14:paraId="07D8FEF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基础AI名片、信息展示、AI问答</w:t>
            </w:r>
          </w:p>
        </w:tc>
        <w:tc>
          <w:tcPr>
            <w:tcW w:w="1984" w:type="dxa"/>
            <w:vAlign w:val="center"/>
          </w:tcPr>
          <w:p w14:paraId="6332E9E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拉用户、养数据</w:t>
            </w:r>
          </w:p>
        </w:tc>
      </w:tr>
      <w:tr w14:paraId="611B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DB2EB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专业版</w:t>
            </w:r>
          </w:p>
        </w:tc>
        <w:tc>
          <w:tcPr>
            <w:tcW w:w="1587" w:type="dxa"/>
            <w:vAlign w:val="center"/>
          </w:tcPr>
          <w:p w14:paraId="60B2873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20"/>
              </w:rPr>
              <w:t>688元/年</w:t>
            </w:r>
          </w:p>
        </w:tc>
        <w:tc>
          <w:tcPr>
            <w:tcW w:w="4082" w:type="dxa"/>
            <w:vAlign w:val="center"/>
          </w:tcPr>
          <w:p w14:paraId="37F01CA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AI问答 + 访客数据看板 + 浏览轨迹</w:t>
            </w:r>
          </w:p>
        </w:tc>
        <w:tc>
          <w:tcPr>
            <w:tcW w:w="1984" w:type="dxa"/>
            <w:vAlign w:val="center"/>
          </w:tcPr>
          <w:p w14:paraId="045FD62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核心收入来源</w:t>
            </w:r>
          </w:p>
        </w:tc>
      </w:tr>
      <w:tr w14:paraId="3A2AD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C6240F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企业版</w:t>
            </w:r>
          </w:p>
        </w:tc>
        <w:tc>
          <w:tcPr>
            <w:tcW w:w="1587" w:type="dxa"/>
            <w:vAlign w:val="center"/>
          </w:tcPr>
          <w:p w14:paraId="202F2FF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20"/>
              </w:rPr>
              <w:t>6,880元/年</w:t>
            </w:r>
          </w:p>
        </w:tc>
        <w:tc>
          <w:tcPr>
            <w:tcW w:w="4082" w:type="dxa"/>
            <w:vAlign w:val="center"/>
          </w:tcPr>
          <w:p w14:paraId="7E2294D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全员配置 + 管理后台 + 数据导出</w:t>
            </w:r>
          </w:p>
        </w:tc>
        <w:tc>
          <w:tcPr>
            <w:tcW w:w="1984" w:type="dxa"/>
            <w:vAlign w:val="center"/>
          </w:tcPr>
          <w:p w14:paraId="322BA9C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高客单价利润</w:t>
            </w:r>
          </w:p>
        </w:tc>
      </w:tr>
    </w:tbl>
    <w:p w14:paraId="613BB704">
      <w:pPr>
        <w:pStyle w:val="3"/>
      </w:pPr>
      <w:r>
        <w:t>七、合作模式建议</w:t>
      </w:r>
    </w:p>
    <w:p w14:paraId="005F56FD">
      <w:pPr>
        <w:spacing w:before="80" w:after="60"/>
      </w:pPr>
      <w:r>
        <w:rPr>
          <w:rFonts w:ascii="Times New Roman" w:hAnsi="Times New Roman" w:eastAsia="微软雅黑"/>
          <w:b/>
          <w:sz w:val="24"/>
        </w:rPr>
        <w:t>7.1 合作框架</w:t>
      </w:r>
    </w:p>
    <w:p w14:paraId="11408BAB">
      <w:pPr>
        <w:pStyle w:val="16"/>
        <w:spacing w:before="20" w:after="20"/>
      </w:pPr>
      <w:r>
        <w:t>创非凡提供：真实业务场景 + 商协会推广渠道（省科创协6万+企业资源）+ 产品定义与运营</w:t>
      </w:r>
    </w:p>
    <w:p w14:paraId="7B8A3F57">
      <w:pPr>
        <w:pStyle w:val="16"/>
        <w:spacing w:before="20" w:after="20"/>
      </w:pPr>
      <w:r>
        <w:t>浙大团队提供：AI技术研发（Agent、RAG、知识图谱等）+ 研究生参与 + 学术研究支撑</w:t>
      </w:r>
    </w:p>
    <w:p w14:paraId="359BCF6A">
      <w:pPr>
        <w:pStyle w:val="16"/>
        <w:spacing w:before="20" w:after="20"/>
      </w:pPr>
      <w:r>
        <w:t>合作形式：可探讨联合实验室("AI+商务社交")或项目制合作</w:t>
      </w:r>
    </w:p>
    <w:p w14:paraId="2B9D7918">
      <w:pPr>
        <w:pStyle w:val="16"/>
        <w:spacing w:before="20" w:after="20"/>
      </w:pPr>
      <w:r>
        <w:t>成果共享：商业化收益共享机制 + 学术论文发表支撑</w:t>
      </w:r>
    </w:p>
    <w:p w14:paraId="535BD50C">
      <w:pPr>
        <w:spacing w:before="120" w:after="60"/>
      </w:pPr>
      <w:r>
        <w:rPr>
          <w:rFonts w:ascii="Times New Roman" w:hAnsi="Times New Roman" w:eastAsia="微软雅黑"/>
          <w:b/>
          <w:sz w:val="24"/>
        </w:rPr>
        <w:t>7.2 技术合作方向规划</w:t>
      </w:r>
    </w:p>
    <w:p w14:paraId="4A9FB1A1">
      <w:pPr>
        <w:pStyle w:val="16"/>
        <w:spacing w:before="20" w:after="20"/>
      </w:pPr>
      <w:r>
        <w:t>近期（MVP阶段）：AI Agent + 多轮对话——名片AI的基础交互能力，快速落地验证</w:t>
      </w:r>
    </w:p>
    <w:p w14:paraId="55F32E0C">
      <w:pPr>
        <w:pStyle w:val="16"/>
        <w:spacing w:before="20" w:after="20"/>
      </w:pPr>
      <w:r>
        <w:t>中期（产品迭代）：知识图谱 + 智能推荐——构建"人-企业-业务"关系网络，智能匹配商机</w:t>
      </w:r>
    </w:p>
    <w:p w14:paraId="60B21059">
      <w:pPr>
        <w:pStyle w:val="16"/>
        <w:spacing w:before="20" w:after="20"/>
      </w:pPr>
      <w:r>
        <w:t>远期（产品升级）：多模态AI名片——语音+图像+文本融合交互，打造下一代名片体验</w:t>
      </w:r>
    </w:p>
    <w:p w14:paraId="61B65E45">
      <w:pPr>
        <w:pStyle w:val="3"/>
      </w:pPr>
      <w:r>
        <w:t>八、附录：需求优先级定义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4252"/>
      </w:tblGrid>
      <w:tr w14:paraId="57485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  <w:vAlign w:val="center"/>
          </w:tcPr>
          <w:p w14:paraId="2625F13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3118" w:type="dxa"/>
            <w:shd w:val="clear" w:color="auto" w:fill="1A3C6E"/>
            <w:vAlign w:val="center"/>
          </w:tcPr>
          <w:p w14:paraId="367F01F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w="4252" w:type="dxa"/>
            <w:shd w:val="clear" w:color="auto" w:fill="1A3C6E"/>
            <w:vAlign w:val="center"/>
          </w:tcPr>
          <w:p w14:paraId="1492F23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 w14:paraId="1AB6B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07ABFE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CF0A2C"/>
                <w:sz w:val="19"/>
              </w:rPr>
              <w:t>P0（必须）</w:t>
            </w:r>
          </w:p>
        </w:tc>
        <w:tc>
          <w:tcPr>
            <w:tcW w:w="3118" w:type="dxa"/>
            <w:vAlign w:val="center"/>
          </w:tcPr>
          <w:p w14:paraId="77596582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MVP必须实现的核心功能</w:t>
            </w:r>
          </w:p>
        </w:tc>
        <w:tc>
          <w:tcPr>
            <w:tcW w:w="4252" w:type="dxa"/>
            <w:vAlign w:val="center"/>
          </w:tcPr>
          <w:p w14:paraId="5DB8927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无此功能产品无法运行或失去核心价值</w:t>
            </w:r>
          </w:p>
        </w:tc>
      </w:tr>
      <w:tr w14:paraId="57C0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3A7CBD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E68A00"/>
                <w:sz w:val="19"/>
              </w:rPr>
              <w:t>P1（重要）</w:t>
            </w:r>
          </w:p>
        </w:tc>
        <w:tc>
          <w:tcPr>
            <w:tcW w:w="3118" w:type="dxa"/>
            <w:vAlign w:val="center"/>
          </w:tcPr>
          <w:p w14:paraId="1165FA9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迭代阶段重点开发的功能</w:t>
            </w:r>
          </w:p>
        </w:tc>
        <w:tc>
          <w:tcPr>
            <w:tcW w:w="4252" w:type="dxa"/>
            <w:vAlign w:val="center"/>
          </w:tcPr>
          <w:p w14:paraId="3FB8B84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增强产品价值和用户体验，非MVP必须</w:t>
            </w:r>
          </w:p>
        </w:tc>
      </w:tr>
      <w:tr w14:paraId="700C8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DDDDE2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color w:val="888888"/>
                <w:sz w:val="19"/>
              </w:rPr>
              <w:t>P2（可选）</w:t>
            </w:r>
          </w:p>
        </w:tc>
        <w:tc>
          <w:tcPr>
            <w:tcW w:w="3118" w:type="dxa"/>
            <w:vAlign w:val="center"/>
          </w:tcPr>
          <w:p w14:paraId="6F1D6E6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规划期功能，后期实现</w:t>
            </w:r>
          </w:p>
        </w:tc>
        <w:tc>
          <w:tcPr>
            <w:tcW w:w="4252" w:type="dxa"/>
            <w:vAlign w:val="center"/>
          </w:tcPr>
          <w:p w14:paraId="100BD04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sz w:val="18"/>
              </w:rPr>
              <w:t>锦上添花，不影响产品核心闭环</w:t>
            </w:r>
          </w:p>
        </w:tc>
      </w:tr>
    </w:tbl>
    <w:p w14:paraId="3DDE53E0">
      <w:pPr>
        <w:spacing w:before="280" w:after="0"/>
      </w:pPr>
    </w:p>
    <w:p w14:paraId="2FE000D7">
      <w:pPr>
        <w:spacing w:before="120" w:after="120"/>
        <w:jc w:val="center"/>
      </w:pPr>
      <w:r>
        <w:rPr>
          <w:rFonts w:ascii="Times New Roman" w:hAnsi="Times New Roman" w:eastAsia="宋体"/>
          <w:color w:val="CF0A2C"/>
          <w:sz w:val="20"/>
        </w:rPr>
        <w:t>━━━━━━━━━━━━━━━━━━━━━━━━━</w:t>
      </w:r>
    </w:p>
    <w:p w14:paraId="42B5EF96">
      <w:pPr>
        <w:spacing w:before="0" w:after="160"/>
        <w:jc w:val="center"/>
      </w:pPr>
      <w:r>
        <w:rPr>
          <w:rFonts w:ascii="Times New Roman" w:hAnsi="Times New Roman" w:eastAsia="微软雅黑"/>
          <w:b/>
          <w:color w:val="1A3C6E"/>
          <w:sz w:val="26"/>
        </w:rPr>
        <w:t>期待与浙大陈教授团队携手合作，共筑AI+商务社交新标杆！</w:t>
      </w:r>
    </w:p>
    <w:p w14:paraId="06BBBC3B">
      <w:pPr>
        <w:spacing w:before="0" w:after="40"/>
        <w:jc w:val="center"/>
      </w:pPr>
      <w:r>
        <w:rPr>
          <w:rFonts w:ascii="Times New Roman" w:hAnsi="Times New Roman" w:eastAsia="微软雅黑"/>
          <w:color w:val="555555"/>
          <w:sz w:val="24"/>
        </w:rPr>
        <w:t>杭州创非凡人工智能有限公司</w:t>
      </w:r>
    </w:p>
    <w:p w14:paraId="76659386">
      <w:pPr>
        <w:jc w:val="center"/>
      </w:pPr>
      <w:r>
        <w:rPr>
          <w:rFonts w:ascii="Times New Roman" w:hAnsi="Times New Roman" w:eastAsia="微软雅黑"/>
          <w:color w:val="666666"/>
          <w:sz w:val="22"/>
        </w:rPr>
        <w:t>联系人：徐松波（总经理） | 电话：18657189955</w:t>
      </w:r>
    </w:p>
    <w:sectPr>
      <w:headerReference r:id="rId5" w:type="default"/>
      <w:footerReference r:id="rId6" w:type="default"/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4CAE2">
    <w:pPr>
      <w:pStyle w:val="24"/>
      <w:jc w:val="center"/>
    </w:pPr>
    <w:r>
      <w:rPr>
        <w:rFonts w:ascii="Times New Roman" w:hAnsi="Times New Roman" w:eastAsia="宋体"/>
        <w:color w:val="99999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color w:val="99999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F1E90">
    <w:pPr>
      <w:pStyle w:val="25"/>
      <w:jc w:val="right"/>
    </w:pPr>
    <w:r>
      <w:rPr>
        <w:rFonts w:ascii="Arial" w:hAnsi="Arial" w:eastAsia="微软雅黑"/>
        <w:color w:val="666666"/>
        <w:sz w:val="18"/>
      </w:rPr>
      <w:t>杭州创非凡人工智能有限公司 · 数智名片项目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896491"/>
    <w:rsid w:val="D3F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Arial" w:hAnsi="Arial" w:eastAsia="微软雅黑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Arial" w:hAnsi="Arial" w:eastAsia="微软雅黑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Arial" w:hAnsi="Arial" w:eastAsia="微软雅黑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="Arial" w:hAnsi="Arial" w:eastAsia="微软雅黑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1336</Words>
  <Characters>1428</Characters>
  <Lines>0</Lines>
  <Paragraphs>0</Paragraphs>
  <TotalTime>42</TotalTime>
  <ScaleCrop>false</ScaleCrop>
  <LinksUpToDate>false</LinksUpToDate>
  <CharactersWithSpaces>1473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WPS_1708070796</cp:lastModifiedBy>
  <dcterms:modified xsi:type="dcterms:W3CDTF">2026-07-11T14:39:45Z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B96E09C3228A40708FDE063B8D355819_13</vt:lpwstr>
  </property>
  <property fmtid="{D5CDD505-2E9C-101B-9397-08002B2CF9AE}" pid="4" name="KSOTemplateDocerSaveRecord">
    <vt:lpwstr>eyJoZGlkIjoiMTg3NjllNDliNzhiYTc3Zjc1OWJiYzU1NDFkMzEzMzkiLCJ1c2VySWQiOiIxNTgwODgxODMzIn0=</vt:lpwstr>
  </property>
</Properties>
</file>