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14:paraId="7865A522" w14:textId="77777777" w:rsidRDefault="009F3F86" w:rsidP="007724AB">
      <w:pPr>
        <w:jc w:val="center"/>
        <w:rPr>
          <w:rFonts w:ascii="Garamond" w:hAnsi="Garamond" w:cstheme="minorHAnsi"/>
          <w:b/>
          <w:caps/>
          <w:sz w:val="24"/>
          <w:szCs w:val="24"/>
        </w:rPr>
      </w:pPr>
    </w:p>
    <w:p w14:paraId="6E7CFBC4" w14:textId="77777777" w:rsidRDefault="003621AF" w:rsidP="0037323F">
      <w:pPr>
        <w:jc w:val="center"/>
        <w:rPr>
          <w:rFonts w:ascii="Garamond" w:hAnsi="Garamond" w:cstheme="minorHAnsi"/>
          <w:b/>
          <w:caps/>
          <w:sz w:val="24"/>
          <w:szCs w:val="24"/>
        </w:rPr>
      </w:pPr>
    </w:p>
    <w:p w14:paraId="4BD38D0E" w14:textId="247EB1F7" w:rsidRDefault="0037323F" w:rsidP="0037323F">
      <w:pPr>
        <w:jc w:val="center"/>
        <w:rPr>
          <w:rFonts w:ascii="Garamond" w:hAnsi="Garamond" w:cstheme="minorHAnsi"/>
          <w:b/>
          <w:caps/>
          <w:sz w:val="24"/>
          <w:szCs w:val="24"/>
        </w:rPr>
      </w:pPr>
      <w:r>
        <w:rPr>
          <w:rFonts w:ascii="Garamond" w:hAnsi="Garamond" w:cstheme="minorHAnsi"/>
          <w:b/>
          <w:caps/>
          <w:sz w:val="24"/>
          <w:szCs w:val="24"/>
        </w:rPr>
        <w:t>nyilatkozat</w:t>
      </w:r>
    </w:p>
    <w:p w14:paraId="0DD73FDC" w14:textId="77777777" w:rsidRDefault="0037323F" w:rsidP="0037323F">
      <w:pPr>
        <w:jc w:val="center"/>
        <w:rPr>
          <w:rFonts w:ascii="Garamond" w:hAnsi="Garamond"/>
          <w:sz w:val="24"/>
          <w:szCs w:val="24"/>
        </w:rPr>
      </w:pPr>
    </w:p>
    <w:p w14:paraId="15B9925F" w14:textId="0F38A755" w:rsidRDefault="009D084C" w:rsidP="0037323F">
      <w:pPr>
        <w:jc w:val="center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Konzulensi nyilatkozat záródolgozat beadhatóságáról</w:t>
      </w:r>
    </w:p>
    <w:p w14:paraId="0B3109E0" w14:textId="77777777" w:rsidRDefault="003621AF" w:rsidP="0037323F">
      <w:pPr>
        <w:jc w:val="center"/>
        <w:rPr>
          <w:rFonts w:ascii="Garamond" w:hAnsi="Garamond"/>
          <w:sz w:val="24"/>
          <w:szCs w:val="24"/>
        </w:rPr>
      </w:pPr>
    </w:p>
    <w:p w14:paraId="73549529" w14:textId="77777777" w:rsidRDefault="003621AF" w:rsidP="0037323F">
      <w:pPr>
        <w:jc w:val="center"/>
        <w:rPr>
          <w:rFonts w:ascii="Garamond" w:hAnsi="Garamond"/>
          <w:sz w:val="24"/>
          <w:szCs w:val="24"/>
        </w:rPr>
      </w:pPr>
    </w:p>
    <w:p w14:paraId="7429309A" w14:textId="714F1485" w:rsidRDefault="009D084C" w:rsidP="007B4723">
      <w:pPr>
        <w:spacing w:line="276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Az avdhB1-a0973123-8a4c-4a01-a3c2-8c84ff696dd0 azonosítójú, Kovács Hunor által készített, Szálastakarmány felszedő adapter szenzortechnikai fejlesztése című, azonosításra visszavezetett dokumentumhitelesítéssel ellátott záródolgozat az </w:t>
      </w:r>
      <w:r>
        <w:rPr>
          <w:rFonts w:ascii="Garamond" w:hAnsi="Garamond"/>
          <w:color w:val="FF0000"/>
          <w:sz w:val="24"/>
          <w:szCs w:val="24"/>
        </w:rPr>
        <w:t>üzem/intézmény </w:t>
      </w:r>
      <w:r>
        <w:rPr>
          <w:rFonts w:ascii="Garamond" w:hAnsi="Garamond"/>
          <w:sz w:val="24"/>
          <w:szCs w:val="24"/>
        </w:rPr>
        <w:t>által elvárt szakmai színvonalnak mind tartalmilag, mind formailag megfelel, beadható.</w:t>
      </w:r>
    </w:p>
    <w:p w14:paraId="6B3A6B58" w14:textId="77777777" w:rsidRDefault="005D0C2D" w:rsidP="0037323F">
      <w:pPr>
        <w:rPr>
          <w:rFonts w:ascii="Garamond" w:hAnsi="Garamond"/>
          <w:sz w:val="24"/>
          <w:szCs w:val="24"/>
        </w:rPr>
      </w:pPr>
    </w:p>
    <w:p w14:paraId="3B350249" w14:textId="465F6522" w:rsidRDefault="0037323F" w:rsidP="0037323F">
      <w:pPr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sz w:val="24"/>
          <w:szCs w:val="24"/>
        </w:rPr>
        <w:t>Kelt, </w:t>
      </w:r>
      <w:r>
        <w:rPr>
          <w:rFonts w:ascii="Garamond" w:hAnsi="Garamond"/>
          <w:color w:val="FF0000"/>
          <w:sz w:val="24"/>
          <w:szCs w:val="24"/>
        </w:rPr>
        <w:t>Budapest, 2021. december 10.</w:t>
      </w:r>
    </w:p>
    <w:p w14:paraId="2EBA0C60" w14:textId="32797F2A" w:rsidRDefault="009D084C" w:rsidP="0037323F">
      <w:pPr>
        <w:rPr>
          <w:rFonts w:ascii="Garamond" w:hAnsi="Garamond"/>
          <w:sz w:val="24"/>
          <w:szCs w:val="24"/>
        </w:rPr>
      </w:pPr>
    </w:p>
    <w:p w14:paraId="7A104240" w14:textId="4CDD254D" w:rsidRDefault="009D084C" w:rsidP="009D084C">
      <w:pPr>
        <w:tabs>
          <w:tab w:val="left" w:pos="5040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>Az </w:t>
      </w:r>
      <w:r>
        <w:rPr>
          <w:rFonts w:ascii="Garamond" w:hAnsi="Garamond"/>
          <w:color w:val="FF0000"/>
          <w:sz w:val="24"/>
          <w:szCs w:val="24"/>
        </w:rPr>
        <w:t>üzem/intézmény </w:t>
      </w:r>
      <w:r>
        <w:rPr>
          <w:rFonts w:ascii="Garamond" w:hAnsi="Garamond"/>
          <w:sz w:val="24"/>
          <w:szCs w:val="24"/>
        </w:rPr>
        <w:t>részéről:</w:t>
      </w:r>
    </w:p>
    <w:p w14:paraId="4C78EC8B" w14:textId="77777777" w:rsidRDefault="009D084C" w:rsidP="0037323F">
      <w:pPr>
        <w:rPr>
          <w:rFonts w:ascii="Garamond" w:hAnsi="Garamond"/>
          <w:sz w:val="24"/>
          <w:szCs w:val="24"/>
        </w:rPr>
      </w:pPr>
    </w:p>
    <w:p w14:paraId="5A32041B" w14:textId="77777777" w:rsidRDefault="009D084C" w:rsidP="0037323F">
      <w:pPr>
        <w:rPr>
          <w:rFonts w:ascii="Garamond" w:hAnsi="Garamond"/>
          <w:sz w:val="24"/>
          <w:szCs w:val="24"/>
        </w:rPr>
      </w:pPr>
    </w:p>
    <w:p w14:paraId="7A81C218" w14:textId="6DC40416" w:rsidRDefault="005D0C2D" w:rsidP="007724AB">
      <w:pPr>
        <w:tabs>
          <w:tab w:val="center" w:pos="7200"/>
        </w:tabs>
        <w:rPr>
          <w:rFonts w:ascii="Garamond" w:hAnsi="Garamond"/>
          <w:color w:val="FF0000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color w:val="FF0000"/>
          <w:sz w:val="24"/>
          <w:szCs w:val="24"/>
        </w:rPr>
        <w:t>üzemi konzulens s. k.</w:t>
      </w:r>
    </w:p>
    <w:p w14:paraId="13DDC119" w14:textId="3D458E5C" w:rsidRDefault="005D7A97" w:rsidP="007724AB">
      <w:pPr>
        <w:tabs>
          <w:tab w:val="center" w:pos="7200"/>
        </w:tabs>
        <w:rPr>
          <w:rFonts w:ascii="Garamond" w:hAnsi="Garamond"/>
          <w:color w:val="FF0000"/>
          <w:sz w:val="24"/>
          <w:szCs w:val="24"/>
        </w:rPr>
      </w:pPr>
    </w:p>
    <w:p w14:paraId="307334B1" w14:textId="4EB938E6" w:rsidRDefault="005D7A97" w:rsidP="007724AB">
      <w:pPr>
        <w:tabs>
          <w:tab w:val="center" w:pos="7200"/>
        </w:tabs>
        <w:rPr>
          <w:rFonts w:ascii="Garamond" w:hAnsi="Garamond"/>
          <w:color w:val="FF0000"/>
          <w:sz w:val="24"/>
          <w:szCs w:val="24"/>
        </w:rPr>
      </w:pPr>
    </w:p>
    <w:p w14:paraId="32C8BE26" w14:textId="7CF15B9D" w:rsidRDefault="005D7A97" w:rsidP="007724AB">
      <w:pPr>
        <w:tabs>
          <w:tab w:val="center" w:pos="7200"/>
        </w:tabs>
        <w:rPr>
          <w:rFonts w:ascii="Garamond" w:hAnsi="Garamond"/>
          <w:color w:val="FF0000"/>
          <w:sz w:val="36"/>
          <w:szCs w:val="36"/>
        </w:rPr>
      </w:pPr>
      <w:r>
        <w:rPr>
          <w:rFonts w:ascii="Garamond" w:hAnsi="Garamond"/>
          <w:color w:val="FF0000"/>
          <w:sz w:val="36"/>
          <w:szCs w:val="36"/>
        </w:rPr>
        <w:t>Pirossal jelölt részeket kérjük kitölteni!</w:t>
      </w:r>
    </w:p>
    <w:p w14:paraId="52548647" w14:textId="08E0D893" w:rsidRDefault="00EF10EF" w:rsidP="007724AB">
      <w:pPr>
        <w:tabs>
          <w:tab w:val="center" w:pos="7200"/>
        </w:tabs>
        <w:rPr>
          <w:rFonts w:ascii="Garamond" w:hAnsi="Garamond"/>
          <w:color w:val="FF0000"/>
          <w:sz w:val="36"/>
          <w:szCs w:val="36"/>
        </w:rPr>
      </w:pPr>
      <w:r>
        <w:rPr>
          <w:rFonts w:ascii="Garamond" w:hAnsi="Garamond"/>
          <w:color w:val="FF0000"/>
          <w:sz w:val="36"/>
          <w:szCs w:val="36"/>
        </w:rPr>
        <w:t>A dokumentumot a konzulens a https://niszavdh.gov.hu/index oldalon hitelesítse!</w:t>
      </w:r>
    </w:p>
    <w:sectPr w:rsidSect="00B75850">
      <w:pgSz w:w="11906" w:h="16838"/>
      <w:pgMar w:top="1418" w:right="1134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A11F" w14:textId="77777777" w:rsidR="00076BCD" w:rsidRDefault="00076BCD" w:rsidP="00F93F77">
      <w:pPr>
        <w:spacing w:after="0" w:line="240" w:lineRule="auto"/>
      </w:pPr>
      <w:r>
        <w:separator/>
      </w:r>
    </w:p>
  </w:endnote>
  <w:endnote w:type="continuationSeparator" w:id="0">
    <w:p w14:paraId="6DD12B35" w14:textId="77777777" w:rsidR="00076BCD" w:rsidRDefault="00076BCD" w:rsidP="00F93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A359" w14:textId="77777777" w:rsidR="00076BCD" w:rsidRDefault="00076BCD" w:rsidP="00F93F77">
      <w:pPr>
        <w:spacing w:after="0" w:line="240" w:lineRule="auto"/>
      </w:pPr>
      <w:r>
        <w:separator/>
      </w:r>
    </w:p>
  </w:footnote>
  <w:footnote w:type="continuationSeparator" w:id="0">
    <w:p w14:paraId="1159FF31" w14:textId="77777777" w:rsidR="00076BCD" w:rsidRDefault="00076BCD" w:rsidP="00F93F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wszC2MDExMDKyNDZW0lEKTi0uzszPAykwqgUAtRK6lCwAAAA="/>
  </w:docVars>
  <w:rsids>
    <w:rsidRoot w:val="00F93F77"/>
    <w:rsid w:val="00006AF5"/>
    <w:rsid w:val="000524DF"/>
    <w:rsid w:val="00070CE5"/>
    <w:rsid w:val="00076BCD"/>
    <w:rsid w:val="00093F7A"/>
    <w:rsid w:val="001758B1"/>
    <w:rsid w:val="001E0364"/>
    <w:rsid w:val="0027630E"/>
    <w:rsid w:val="003621AF"/>
    <w:rsid w:val="0037323F"/>
    <w:rsid w:val="00381F44"/>
    <w:rsid w:val="003D1207"/>
    <w:rsid w:val="00443131"/>
    <w:rsid w:val="005B1960"/>
    <w:rsid w:val="005D0C2D"/>
    <w:rsid w:val="005D7A97"/>
    <w:rsid w:val="006B457B"/>
    <w:rsid w:val="006B6E1E"/>
    <w:rsid w:val="007440F1"/>
    <w:rsid w:val="007724AB"/>
    <w:rsid w:val="007A36B3"/>
    <w:rsid w:val="007A7D9B"/>
    <w:rsid w:val="007B4723"/>
    <w:rsid w:val="007E0CCB"/>
    <w:rsid w:val="008923C5"/>
    <w:rsid w:val="0089668C"/>
    <w:rsid w:val="00896DCA"/>
    <w:rsid w:val="008F02FB"/>
    <w:rsid w:val="00941007"/>
    <w:rsid w:val="009517B5"/>
    <w:rsid w:val="009D084C"/>
    <w:rsid w:val="009F3F86"/>
    <w:rsid w:val="00A11142"/>
    <w:rsid w:val="00B60C5D"/>
    <w:rsid w:val="00B75850"/>
    <w:rsid w:val="00BD3A31"/>
    <w:rsid w:val="00BD4631"/>
    <w:rsid w:val="00C338FE"/>
    <w:rsid w:val="00CF4897"/>
    <w:rsid w:val="00D17911"/>
    <w:rsid w:val="00D43378"/>
    <w:rsid w:val="00DA71B2"/>
    <w:rsid w:val="00E25BA0"/>
    <w:rsid w:val="00E32003"/>
    <w:rsid w:val="00EF10EF"/>
    <w:rsid w:val="00F109A5"/>
    <w:rsid w:val="00F125F9"/>
    <w:rsid w:val="00F93F77"/>
    <w:rsid w:val="00FE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278B8"/>
  <w15:chartTrackingRefBased/>
  <w15:docId w15:val="{3C67D10B-831C-4D92-B455-5D9AB59F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3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F77"/>
  </w:style>
  <w:style w:type="paragraph" w:styleId="Footer">
    <w:name w:val="footer"/>
    <w:basedOn w:val="Normal"/>
    <w:link w:val="FooterChar"/>
    <w:uiPriority w:val="99"/>
    <w:unhideWhenUsed/>
    <w:rsid w:val="00F93F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F77"/>
  </w:style>
  <w:style w:type="character" w:styleId="Hyperlink">
    <w:name w:val="Hyperlink"/>
    <w:basedOn w:val="DefaultParagraphFont"/>
    <w:uiPriority w:val="99"/>
    <w:unhideWhenUsed/>
    <w:rsid w:val="00941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BABD1-9525-43B8-96F9-A60B60AA6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Budai Csaba;OpenTBS 1.9.7</dc:creator>
  <cp:keywords/>
  <dc:description/>
  <cp:lastModifiedBy>szakaly</cp:lastModifiedBy>
  <cp:revision>6</cp:revision>
  <dcterms:created xsi:type="dcterms:W3CDTF">2021-12-05T16:41:00Z</dcterms:created>
  <dcterms:modified xsi:type="dcterms:W3CDTF">2022-12-12T17:12:00Z</dcterms:modified>
</cp:coreProperties>
</file>