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81C" w:rsidRPr="00044FEF" w:rsidRDefault="00044FEF" w:rsidP="00044FEF">
      <w:pPr>
        <w:jc w:val="center"/>
        <w:rPr>
          <w:sz w:val="48"/>
          <w:szCs w:val="48"/>
        </w:rPr>
      </w:pPr>
      <w:r w:rsidRPr="00044FEF">
        <w:rPr>
          <w:sz w:val="48"/>
          <w:szCs w:val="48"/>
        </w:rPr>
        <w:t xml:space="preserve">A következő címről </w:t>
      </w:r>
      <w:proofErr w:type="spellStart"/>
      <w:r w:rsidRPr="00044FEF">
        <w:rPr>
          <w:sz w:val="48"/>
          <w:szCs w:val="48"/>
        </w:rPr>
        <w:t>ötletturi</w:t>
      </w:r>
      <w:proofErr w:type="spellEnd"/>
      <w:r w:rsidRPr="00044FEF">
        <w:rPr>
          <w:sz w:val="48"/>
          <w:szCs w:val="48"/>
        </w:rPr>
        <w:t xml:space="preserve"> eredménye</w:t>
      </w:r>
    </w:p>
    <w:p w:rsidR="00044FEF" w:rsidRDefault="00F11253">
      <w:hyperlink r:id="rId5" w:history="1">
        <w:r w:rsidR="00044FEF" w:rsidRPr="00FB32E3">
          <w:rPr>
            <w:rStyle w:val="Hiperhivatkozs"/>
          </w:rPr>
          <w:t>http://www.cs.bme.hu/sza/anim.html</w:t>
        </w:r>
      </w:hyperlink>
    </w:p>
    <w:p w:rsidR="00044FEF" w:rsidRDefault="00FF7525">
      <w:r>
        <w:t xml:space="preserve">Előre mondom, hogy mindent </w:t>
      </w:r>
      <w:proofErr w:type="gramStart"/>
      <w:r>
        <w:t>leírtam</w:t>
      </w:r>
      <w:proofErr w:type="gramEnd"/>
      <w:r>
        <w:t xml:space="preserve"> ami eszembe jutott, válogatás nélkül, tekintet nélkül a megvalósíthatóságra vagy annak nehézségére. Az egy külön lépcső, hogy eldöntsük, mi kell és mi nem, illetve mik a prioritások.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84"/>
        <w:gridCol w:w="151"/>
        <w:gridCol w:w="110"/>
        <w:gridCol w:w="703"/>
        <w:gridCol w:w="714"/>
      </w:tblGrid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RPr="005143D5" w:rsidTr="00E56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3D5" w:rsidRPr="005143D5" w:rsidRDefault="0026659C" w:rsidP="005143D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És ami még nem volt</w:t>
            </w:r>
          </w:p>
        </w:tc>
        <w:tc>
          <w:tcPr>
            <w:tcW w:w="0" w:type="auto"/>
            <w:vAlign w:val="center"/>
            <w:hideMark/>
          </w:tcPr>
          <w:p w:rsidR="005143D5" w:rsidRPr="005143D5" w:rsidRDefault="005143D5" w:rsidP="00E56478">
            <w:pPr>
              <w:rPr>
                <w:b/>
                <w:sz w:val="40"/>
                <w:szCs w:val="40"/>
              </w:rPr>
            </w:pPr>
            <w:r w:rsidRPr="005143D5">
              <w:rPr>
                <w:b/>
                <w:sz w:val="40"/>
                <w:szCs w:val="4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143D5" w:rsidRPr="005143D5" w:rsidRDefault="005143D5" w:rsidP="00E56478">
            <w:pPr>
              <w:rPr>
                <w:b/>
                <w:sz w:val="40"/>
                <w:szCs w:val="40"/>
              </w:rPr>
            </w:pPr>
          </w:p>
        </w:tc>
        <w:tc>
          <w:tcPr>
            <w:tcW w:w="0" w:type="auto"/>
            <w:vAlign w:val="center"/>
            <w:hideMark/>
          </w:tcPr>
          <w:p w:rsidR="005143D5" w:rsidRPr="005143D5" w:rsidRDefault="005143D5" w:rsidP="00E56478">
            <w:pPr>
              <w:rPr>
                <w:b/>
                <w:sz w:val="40"/>
                <w:szCs w:val="40"/>
              </w:rPr>
            </w:pPr>
          </w:p>
        </w:tc>
        <w:tc>
          <w:tcPr>
            <w:tcW w:w="0" w:type="auto"/>
            <w:vAlign w:val="center"/>
            <w:hideMark/>
          </w:tcPr>
          <w:p w:rsidR="005143D5" w:rsidRPr="005143D5" w:rsidRDefault="005143D5" w:rsidP="00E56478">
            <w:pPr>
              <w:rPr>
                <w:b/>
                <w:sz w:val="40"/>
                <w:szCs w:val="40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b/>
                <w:bCs/>
              </w:rPr>
            </w:pPr>
            <w:r>
              <w:rPr>
                <w:b/>
                <w:bCs/>
              </w:rPr>
              <w:t>Euler-kör</w:t>
            </w:r>
          </w:p>
          <w:p w:rsidR="004D4D67" w:rsidRDefault="004D4D67" w:rsidP="004D4D67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Szinezni a kiinduló csúcsot, aktuális élet, többi élet, többi csúcsot. A csúcsoknak egy 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 xml:space="preserve"> –</w:t>
            </w:r>
            <w:proofErr w:type="gramStart"/>
            <w:r>
              <w:rPr>
                <w:sz w:val="24"/>
                <w:szCs w:val="24"/>
              </w:rPr>
              <w:t>ja</w:t>
            </w:r>
            <w:proofErr w:type="gramEnd"/>
            <w:r>
              <w:rPr>
                <w:sz w:val="24"/>
                <w:szCs w:val="24"/>
              </w:rPr>
              <w:t xml:space="preserve"> legyen, amibe </w:t>
            </w:r>
            <w:proofErr w:type="spellStart"/>
            <w:r>
              <w:rPr>
                <w:sz w:val="24"/>
                <w:szCs w:val="24"/>
              </w:rPr>
              <w:t>struct</w:t>
            </w:r>
            <w:proofErr w:type="spellEnd"/>
            <w:r>
              <w:rPr>
                <w:sz w:val="24"/>
                <w:szCs w:val="24"/>
              </w:rPr>
              <w:t xml:space="preserve"> is kerülhet. Szinezéshez talán a legjobb lenne, ha a </w:t>
            </w:r>
            <w:proofErr w:type="spellStart"/>
            <w:r>
              <w:rPr>
                <w:sz w:val="24"/>
                <w:szCs w:val="24"/>
              </w:rPr>
              <w:t>node-nak</w:t>
            </w:r>
            <w:proofErr w:type="spellEnd"/>
            <w:r>
              <w:rPr>
                <w:sz w:val="24"/>
                <w:szCs w:val="24"/>
              </w:rPr>
              <w:t xml:space="preserve"> lenen egy szín tulajdonsága, illetve, a szomszédjaihoz irányuló éleknek is lenen egy szín tulajdonsága. Ilyenkor ezt oda </w:t>
            </w:r>
            <w:proofErr w:type="gramStart"/>
            <w:r>
              <w:rPr>
                <w:sz w:val="24"/>
                <w:szCs w:val="24"/>
              </w:rPr>
              <w:t>vissza kel</w:t>
            </w:r>
            <w:proofErr w:type="gramEnd"/>
            <w:r>
              <w:rPr>
                <w:sz w:val="24"/>
                <w:szCs w:val="24"/>
              </w:rPr>
              <w:t xml:space="preserve"> állítani természetesen. Sokszor ez kell kódból és emellett persze úgy is lehessen él színt állítani, hogy konkrétan az élre hivatkozunk, esetleg a két végcsúcsra. Kedves dolog lenne, ha a lelhetne </w:t>
            </w:r>
            <w:proofErr w:type="spellStart"/>
            <w:r>
              <w:rPr>
                <w:sz w:val="24"/>
                <w:szCs w:val="24"/>
              </w:rPr>
              <w:t>fv-el</w:t>
            </w:r>
            <w:proofErr w:type="spellEnd"/>
            <w:r>
              <w:rPr>
                <w:sz w:val="24"/>
                <w:szCs w:val="24"/>
              </w:rPr>
              <w:t xml:space="preserve"> kérdezni a gráf, valamilyen színű csúcsait, éleit, ez lehet, hogy kell is valamelyik algoritmushoz.</w:t>
            </w:r>
          </w:p>
          <w:p w:rsidR="004D4D67" w:rsidRDefault="004D4D67" w:rsidP="004D4D67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Valahogy jó lenne, ha kódból nem csak a csúcsokon belülre adhatnánk meg értékeket, hanem a csúcsok köré is. Bár ezt pont </w:t>
            </w:r>
            <w:proofErr w:type="gramStart"/>
            <w:r>
              <w:rPr>
                <w:sz w:val="24"/>
                <w:szCs w:val="24"/>
              </w:rPr>
              <w:t>belehetne</w:t>
            </w:r>
            <w:proofErr w:type="gramEnd"/>
            <w:r>
              <w:rPr>
                <w:sz w:val="24"/>
                <w:szCs w:val="24"/>
              </w:rPr>
              <w:t xml:space="preserve"> megint állítani a változótulajdonságoknál. Ha a 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 xml:space="preserve"> egy </w:t>
            </w:r>
            <w:proofErr w:type="spellStart"/>
            <w:r>
              <w:rPr>
                <w:sz w:val="24"/>
                <w:szCs w:val="24"/>
              </w:rPr>
              <w:t>struct</w:t>
            </w:r>
            <w:proofErr w:type="spellEnd"/>
            <w:r>
              <w:rPr>
                <w:sz w:val="24"/>
                <w:szCs w:val="24"/>
              </w:rPr>
              <w:t xml:space="preserve"> és van ilyen vagy olyan nevű </w:t>
            </w:r>
            <w:proofErr w:type="gramStart"/>
            <w:r>
              <w:rPr>
                <w:sz w:val="24"/>
                <w:szCs w:val="24"/>
              </w:rPr>
              <w:t>tagja</w:t>
            </w:r>
            <w:proofErr w:type="gramEnd"/>
            <w:r>
              <w:rPr>
                <w:sz w:val="24"/>
                <w:szCs w:val="24"/>
              </w:rPr>
              <w:t xml:space="preserve"> akkor az belül, kívül, körül, </w:t>
            </w:r>
            <w:proofErr w:type="spellStart"/>
            <w:r>
              <w:rPr>
                <w:sz w:val="24"/>
                <w:szCs w:val="24"/>
              </w:rPr>
              <w:t>stb</w:t>
            </w:r>
            <w:proofErr w:type="spellEnd"/>
            <w:r>
              <w:rPr>
                <w:sz w:val="24"/>
                <w:szCs w:val="24"/>
              </w:rPr>
              <w:t xml:space="preserve"> jelenjen meg. </w:t>
            </w:r>
            <w:proofErr w:type="spellStart"/>
            <w:r>
              <w:rPr>
                <w:sz w:val="24"/>
                <w:szCs w:val="24"/>
              </w:rPr>
              <w:t>Összekattogtatós</w:t>
            </w:r>
            <w:proofErr w:type="spellEnd"/>
            <w:r>
              <w:rPr>
                <w:sz w:val="24"/>
                <w:szCs w:val="24"/>
              </w:rPr>
              <w:t xml:space="preserve"> felület.</w:t>
            </w:r>
          </w:p>
          <w:p w:rsidR="003453EF" w:rsidRDefault="004D4D67" w:rsidP="004D4D67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Egyre inkább arra gondolok, hogy nem kell külön leíró nyelv, vagyis, </w:t>
            </w:r>
            <w:proofErr w:type="gramStart"/>
            <w:r>
              <w:rPr>
                <w:sz w:val="24"/>
                <w:szCs w:val="24"/>
              </w:rPr>
              <w:t xml:space="preserve">igen </w:t>
            </w:r>
            <w:r w:rsidRPr="004D4D67">
              <w:rPr>
                <w:sz w:val="24"/>
                <w:szCs w:val="24"/>
              </w:rPr>
              <w:sym w:font="Wingdings" w:char="F04A"/>
            </w:r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t xml:space="preserve"> de az egy egyszerű </w:t>
            </w:r>
            <w:proofErr w:type="spellStart"/>
            <w:r>
              <w:rPr>
                <w:sz w:val="24"/>
                <w:szCs w:val="24"/>
              </w:rPr>
              <w:t>xml</w:t>
            </w:r>
            <w:proofErr w:type="spellEnd"/>
            <w:r>
              <w:rPr>
                <w:sz w:val="24"/>
                <w:szCs w:val="24"/>
              </w:rPr>
              <w:t xml:space="preserve"> file legyen, amibe </w:t>
            </w:r>
            <w:proofErr w:type="spellStart"/>
            <w:r>
              <w:rPr>
                <w:sz w:val="24"/>
                <w:szCs w:val="24"/>
              </w:rPr>
              <w:t>gui-ból</w:t>
            </w:r>
            <w:proofErr w:type="spellEnd"/>
            <w:r>
              <w:rPr>
                <w:sz w:val="24"/>
                <w:szCs w:val="24"/>
              </w:rPr>
              <w:t xml:space="preserve"> ki lehet menteni ezeket a beállításokat. Szóval a leíró nyelvnek annyi szerepe van, első körben, hogy abba mentünk, onnan töltünk be, persze lehet ott is megírni.</w:t>
            </w:r>
          </w:p>
          <w:p w:rsidR="004D4D67" w:rsidRPr="004D4D67" w:rsidRDefault="004D4D67" w:rsidP="004D4D67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Szabályos alakú gráfok generálása. Kör peremén van az összes csúcs. Négyzethálós, ilyen –olyan.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6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7" w:history="1">
              <w:r w:rsidR="00C14EC7">
                <w:rPr>
                  <w:rStyle w:val="Hiperhivatkozs"/>
                </w:rPr>
                <w:t xml:space="preserve">SZIT </w:t>
              </w:r>
              <w:proofErr w:type="spellStart"/>
              <w:r w:rsidR="00C14EC7">
                <w:rPr>
                  <w:rStyle w:val="Hiperhivatkozs"/>
                </w:rPr>
                <w:t>mirror</w:t>
              </w:r>
              <w:proofErr w:type="spellEnd"/>
            </w:hyperlink>
            <w:r w:rsidR="00C14EC7">
              <w:t xml:space="preserve"> </w:t>
            </w: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Hamilton-kör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8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9" w:history="1">
              <w:r w:rsidR="00C14EC7">
                <w:rPr>
                  <w:rStyle w:val="Hiperhivatkozs"/>
                </w:rPr>
                <w:t xml:space="preserve">SZIT </w:t>
              </w:r>
              <w:proofErr w:type="spellStart"/>
              <w:r w:rsidR="00C14EC7">
                <w:rPr>
                  <w:rStyle w:val="Hiperhivatkozs"/>
                </w:rPr>
                <w:t>mirror</w:t>
              </w:r>
              <w:proofErr w:type="spellEnd"/>
            </w:hyperlink>
            <w:r w:rsidR="00C14EC7">
              <w:t xml:space="preserve"> </w:t>
            </w: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Minimális hosszúságú Hamilton-kör</w:t>
            </w:r>
            <w:r>
              <w:t xml:space="preserve"> (több féle közelítés)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10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roofErr w:type="spellStart"/>
            <w:r>
              <w:t>Kruskal</w:t>
            </w:r>
            <w:proofErr w:type="spellEnd"/>
            <w:r>
              <w:t xml:space="preserve"> algoritmus</w:t>
            </w:r>
          </w:p>
          <w:p w:rsidR="004D4D67" w:rsidRPr="007C56ED" w:rsidRDefault="004D4D67" w:rsidP="007C56ED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C56ED">
              <w:rPr>
                <w:sz w:val="24"/>
                <w:szCs w:val="24"/>
              </w:rPr>
              <w:t xml:space="preserve">Megjelenítésben, a megjelenítet elemek valamilyen szempont </w:t>
            </w:r>
            <w:r w:rsidRPr="007C56ED">
              <w:rPr>
                <w:sz w:val="24"/>
                <w:szCs w:val="24"/>
              </w:rPr>
              <w:lastRenderedPageBreak/>
              <w:t xml:space="preserve">alapján duplikálása. </w:t>
            </w:r>
            <w:proofErr w:type="gramStart"/>
            <w:r w:rsidRPr="007C56ED">
              <w:rPr>
                <w:sz w:val="24"/>
                <w:szCs w:val="24"/>
              </w:rPr>
              <w:t>Pl. :</w:t>
            </w:r>
            <w:proofErr w:type="gramEnd"/>
            <w:r w:rsidRPr="007C56ED">
              <w:rPr>
                <w:sz w:val="24"/>
                <w:szCs w:val="24"/>
              </w:rPr>
              <w:t xml:space="preserve"> feszítőfa keresés.</w:t>
            </w:r>
            <w:r w:rsidR="007C56ED" w:rsidRPr="007C56ED">
              <w:rPr>
                <w:sz w:val="24"/>
                <w:szCs w:val="24"/>
              </w:rPr>
              <w:t xml:space="preserve"> A piros színű élek mutatása, hasonlóan, mint a QS –</w:t>
            </w:r>
            <w:proofErr w:type="spellStart"/>
            <w:r w:rsidR="007C56ED" w:rsidRPr="007C56ED">
              <w:rPr>
                <w:sz w:val="24"/>
                <w:szCs w:val="24"/>
              </w:rPr>
              <w:t>ben</w:t>
            </w:r>
            <w:proofErr w:type="spellEnd"/>
            <w:r w:rsidR="007C56ED" w:rsidRPr="007C56ED">
              <w:rPr>
                <w:sz w:val="24"/>
                <w:szCs w:val="24"/>
              </w:rPr>
              <w:t xml:space="preserve"> a tömb egyéb adatszerkezet egy részének a kitakarásánál, csak itt az eredetit is láthatjuk. (vagy állítható, melyiket lássunk)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11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roofErr w:type="spellStart"/>
            <w:r>
              <w:lastRenderedPageBreak/>
              <w:t>Dijkstra</w:t>
            </w:r>
            <w:proofErr w:type="spellEnd"/>
            <w:r>
              <w:t xml:space="preserve">,  </w:t>
            </w:r>
            <w:proofErr w:type="spellStart"/>
            <w:r>
              <w:rPr>
                <w:b/>
                <w:bCs/>
              </w:rPr>
              <w:t>Kruskal</w:t>
            </w:r>
            <w:proofErr w:type="spellEnd"/>
            <w:r>
              <w:rPr>
                <w:b/>
                <w:bCs/>
              </w:rPr>
              <w:t>,</w:t>
            </w:r>
            <w:r>
              <w:t xml:space="preserve"> </w:t>
            </w:r>
            <w:proofErr w:type="spellStart"/>
            <w:r>
              <w:t>Ford-Fulkerson</w:t>
            </w:r>
            <w:proofErr w:type="spellEnd"/>
          </w:p>
          <w:p w:rsidR="007C56ED" w:rsidRDefault="007C56ED" w:rsidP="007C56ED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Nah</w:t>
            </w:r>
            <w:proofErr w:type="spellEnd"/>
            <w:r>
              <w:rPr>
                <w:sz w:val="24"/>
                <w:szCs w:val="24"/>
              </w:rPr>
              <w:t xml:space="preserve"> ez megint jó. A gráf mellé az él párok egymás alá felsorakoztatása úgy, hogy az élek hossza a súlynak megfelelő hosszúságú legyen. És azokon szinkronban színezés.</w:t>
            </w:r>
          </w:p>
          <w:p w:rsidR="007C56ED" w:rsidRDefault="007C56ED" w:rsidP="007C56ED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Gráf duplikálás még. Ezt lehet fokozni még. Minden változóra persze. Tehát, hogy lehessen egy adatszerkezetet, ugyanazt, többször megjeleníteni a képernyőn, mindegyiket más konfigurációval. </w:t>
            </w:r>
            <w:proofErr w:type="spellStart"/>
            <w:r>
              <w:rPr>
                <w:sz w:val="24"/>
                <w:szCs w:val="24"/>
              </w:rPr>
              <w:t>Pl</w:t>
            </w:r>
            <w:proofErr w:type="spellEnd"/>
            <w:r>
              <w:rPr>
                <w:sz w:val="24"/>
                <w:szCs w:val="24"/>
              </w:rPr>
              <w:t xml:space="preserve"> egyiken ne mutassa ezt, a másikon azt. Mindent letilthatóvá és engedélyezhetővé tenni. Így </w:t>
            </w:r>
            <w:proofErr w:type="spellStart"/>
            <w:r>
              <w:rPr>
                <w:sz w:val="24"/>
                <w:szCs w:val="24"/>
              </w:rPr>
              <w:t>pl</w:t>
            </w:r>
            <w:proofErr w:type="spellEnd"/>
            <w:r>
              <w:rPr>
                <w:sz w:val="24"/>
                <w:szCs w:val="24"/>
              </w:rPr>
              <w:t xml:space="preserve"> egyik gráfon látom a színeket a másikon az értékeket. Vagy egyiken ilyen értékeket, a másikon olyan értékeket.</w:t>
            </w:r>
          </w:p>
          <w:p w:rsidR="007C56ED" w:rsidRDefault="007C56ED" w:rsidP="007C56ED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Irányított élek mutatásának ki </w:t>
            </w:r>
            <w:proofErr w:type="gramStart"/>
            <w:r>
              <w:rPr>
                <w:sz w:val="24"/>
                <w:szCs w:val="24"/>
              </w:rPr>
              <w:t>be kapcsolása</w:t>
            </w:r>
            <w:proofErr w:type="gramEnd"/>
            <w:r>
              <w:rPr>
                <w:sz w:val="24"/>
                <w:szCs w:val="24"/>
              </w:rPr>
              <w:t>. Irányított él, ha kétirányú, akkor egy vagy 2 vonal legyen. Lehessen külön elérni, vagy ne.</w:t>
            </w:r>
          </w:p>
          <w:p w:rsidR="007C56ED" w:rsidRDefault="00595DAB" w:rsidP="007C56ED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Apróság</w:t>
            </w:r>
            <w:r w:rsidR="007C56ED">
              <w:rPr>
                <w:sz w:val="24"/>
                <w:szCs w:val="24"/>
              </w:rPr>
              <w:t xml:space="preserve">: lehessen Steppelni egy egérkattintásra, ne csak gombra. </w:t>
            </w:r>
            <w:proofErr w:type="spellStart"/>
            <w:r w:rsidR="007C56ED">
              <w:rPr>
                <w:sz w:val="24"/>
                <w:szCs w:val="24"/>
              </w:rPr>
              <w:t>Pl</w:t>
            </w:r>
            <w:proofErr w:type="spellEnd"/>
            <w:r w:rsidR="007C56ED">
              <w:rPr>
                <w:sz w:val="24"/>
                <w:szCs w:val="24"/>
              </w:rPr>
              <w:t xml:space="preserve"> ball klikkre az előre konfigurált </w:t>
            </w:r>
            <w:proofErr w:type="spellStart"/>
            <w:r w:rsidR="007C56ED">
              <w:rPr>
                <w:sz w:val="24"/>
                <w:szCs w:val="24"/>
              </w:rPr>
              <w:t>steppet</w:t>
            </w:r>
            <w:proofErr w:type="spellEnd"/>
            <w:r w:rsidR="007C56ED">
              <w:rPr>
                <w:sz w:val="24"/>
                <w:szCs w:val="24"/>
              </w:rPr>
              <w:t xml:space="preserve"> teszi meg. Jobb klikkre meg </w:t>
            </w:r>
            <w:proofErr w:type="spellStart"/>
            <w:r w:rsidR="007C56ED">
              <w:rPr>
                <w:sz w:val="24"/>
                <w:szCs w:val="24"/>
              </w:rPr>
              <w:t>step</w:t>
            </w:r>
            <w:proofErr w:type="spellEnd"/>
            <w:r w:rsidR="007C56ED">
              <w:rPr>
                <w:sz w:val="24"/>
                <w:szCs w:val="24"/>
              </w:rPr>
              <w:t xml:space="preserve"> </w:t>
            </w:r>
            <w:proofErr w:type="spellStart"/>
            <w:r w:rsidR="007C56ED">
              <w:rPr>
                <w:sz w:val="24"/>
                <w:szCs w:val="24"/>
              </w:rPr>
              <w:t>in</w:t>
            </w:r>
            <w:proofErr w:type="spellEnd"/>
            <w:r w:rsidR="007C56ED">
              <w:rPr>
                <w:sz w:val="24"/>
                <w:szCs w:val="24"/>
              </w:rPr>
              <w:t>, középsőre megint más. Apróság</w:t>
            </w:r>
            <w:r>
              <w:rPr>
                <w:sz w:val="24"/>
                <w:szCs w:val="24"/>
              </w:rPr>
              <w:t>,</w:t>
            </w:r>
            <w:r w:rsidR="007C56ED">
              <w:rPr>
                <w:sz w:val="24"/>
                <w:szCs w:val="24"/>
              </w:rPr>
              <w:t xml:space="preserve"> de igencsak jó.</w:t>
            </w:r>
          </w:p>
          <w:p w:rsidR="007C56ED" w:rsidRDefault="007C56ED" w:rsidP="007C56ED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Animálás: a színezés ne egyszerre történjen, hanem egyik csúcstól a másik fele növekedően, ez szemléltető is.</w:t>
            </w:r>
            <w:r w:rsidR="00595DAB">
              <w:rPr>
                <w:sz w:val="24"/>
                <w:szCs w:val="24"/>
              </w:rPr>
              <w:t xml:space="preserve"> Persze mint minden ez is kikapcsolható legyen.</w:t>
            </w:r>
          </w:p>
          <w:p w:rsidR="00595DAB" w:rsidRDefault="00595DAB" w:rsidP="007C56ED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Animálás: csúcsok, élek „villogtatása” ami változott.</w:t>
            </w:r>
          </w:p>
          <w:p w:rsidR="00595DAB" w:rsidRDefault="00595DAB" w:rsidP="00595DAB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Kommentek: Valamiféle dokumentációs kommentet jó lenne még bevezetni. Ezen még annyira nem gondolkodtam, hogy hogyan </w:t>
            </w:r>
            <w:proofErr w:type="spellStart"/>
            <w:r>
              <w:rPr>
                <w:sz w:val="24"/>
                <w:szCs w:val="24"/>
              </w:rPr>
              <w:t>smint</w:t>
            </w:r>
            <w:proofErr w:type="spellEnd"/>
            <w:r>
              <w:rPr>
                <w:sz w:val="24"/>
                <w:szCs w:val="24"/>
              </w:rPr>
              <w:t xml:space="preserve"> jelenjen meg, de valahogy utasításhoz lehetne rendelni. Kérdés, hogy erre kód legyen e, ez jobb lenne, vagy amikor megadod, hogy mi egy lépés, ott lehessen felkonfigurálni. Sőt, ha ebbe a </w:t>
            </w:r>
            <w:proofErr w:type="spellStart"/>
            <w:r>
              <w:rPr>
                <w:sz w:val="24"/>
                <w:szCs w:val="24"/>
              </w:rPr>
              <w:t>doc</w:t>
            </w:r>
            <w:proofErr w:type="spellEnd"/>
            <w:r>
              <w:rPr>
                <w:sz w:val="24"/>
                <w:szCs w:val="24"/>
              </w:rPr>
              <w:t xml:space="preserve"> kommentbe lehetne változókra hivatkozni az lenne a </w:t>
            </w:r>
            <w:proofErr w:type="spellStart"/>
            <w:r>
              <w:rPr>
                <w:sz w:val="24"/>
                <w:szCs w:val="24"/>
              </w:rPr>
              <w:t>baró</w:t>
            </w:r>
            <w:proofErr w:type="spellEnd"/>
            <w:r>
              <w:rPr>
                <w:sz w:val="24"/>
                <w:szCs w:val="24"/>
              </w:rPr>
              <w:t xml:space="preserve"> és az egyes megjelenítések ezt megjelenítenék, mint amolyan narrátor. De lehet elég annyi egyszerűen, hogy a </w:t>
            </w:r>
            <w:proofErr w:type="spellStart"/>
            <w:r>
              <w:rPr>
                <w:sz w:val="24"/>
                <w:szCs w:val="24"/>
              </w:rPr>
              <w:t>spec</w:t>
            </w:r>
            <w:proofErr w:type="spellEnd"/>
            <w:r>
              <w:rPr>
                <w:sz w:val="24"/>
                <w:szCs w:val="24"/>
              </w:rPr>
              <w:t xml:space="preserve"> jelzésű kommenteket kiírja </w:t>
            </w:r>
            <w:proofErr w:type="gramStart"/>
            <w:r>
              <w:rPr>
                <w:sz w:val="24"/>
                <w:szCs w:val="24"/>
              </w:rPr>
              <w:t>össze fűzve</w:t>
            </w:r>
            <w:proofErr w:type="gramEnd"/>
            <w:r>
              <w:rPr>
                <w:sz w:val="24"/>
                <w:szCs w:val="24"/>
              </w:rPr>
              <w:t xml:space="preserve">, ami egy lépés alatt volt. Változóra meg lehetne hivatkozni </w:t>
            </w:r>
            <w:proofErr w:type="spellStart"/>
            <w:r>
              <w:rPr>
                <w:sz w:val="24"/>
                <w:szCs w:val="24"/>
              </w:rPr>
              <w:t>valmi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spec</w:t>
            </w:r>
            <w:proofErr w:type="spellEnd"/>
            <w:r>
              <w:rPr>
                <w:sz w:val="24"/>
                <w:szCs w:val="24"/>
              </w:rPr>
              <w:t xml:space="preserve"> karakterrel, mint @,# valami. És </w:t>
            </w:r>
            <w:proofErr w:type="gramStart"/>
            <w:r>
              <w:rPr>
                <w:sz w:val="24"/>
                <w:szCs w:val="24"/>
              </w:rPr>
              <w:t>akkor</w:t>
            </w:r>
            <w:proofErr w:type="gramEnd"/>
            <w:r>
              <w:rPr>
                <w:sz w:val="24"/>
                <w:szCs w:val="24"/>
              </w:rPr>
              <w:t xml:space="preserve"> ha az aktuális </w:t>
            </w:r>
            <w:proofErr w:type="spellStart"/>
            <w:r>
              <w:rPr>
                <w:sz w:val="24"/>
                <w:szCs w:val="24"/>
              </w:rPr>
              <w:t>scope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-ba</w:t>
            </w:r>
            <w:proofErr w:type="spellEnd"/>
            <w:r>
              <w:rPr>
                <w:sz w:val="24"/>
                <w:szCs w:val="24"/>
              </w:rPr>
              <w:t xml:space="preserve"> van olyan nevű változó, akkor azt oda behelyettesítené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 –é alakítva. És lenen egy steppelős, önmagyarázó algoritmus </w:t>
            </w:r>
            <w:r w:rsidRPr="00595DAB">
              <w:rPr>
                <w:sz w:val="24"/>
                <w:szCs w:val="24"/>
              </w:rPr>
              <w:sym w:font="Wingdings" w:char="F04A"/>
            </w:r>
          </w:p>
          <w:p w:rsidR="00595DAB" w:rsidRPr="007C56ED" w:rsidRDefault="00595DAB" w:rsidP="00595DAB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Kód: kommentek tényleges kiszűrése, hogy futáskor ne legyen túl sok kód, amire figyelni kell. Opcionális. Az ilyen </w:t>
            </w:r>
            <w:proofErr w:type="spellStart"/>
            <w:r>
              <w:rPr>
                <w:sz w:val="24"/>
                <w:szCs w:val="24"/>
              </w:rPr>
              <w:t>ViewCommentek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tipikusan olyanok, amiket futáskor már nem akarunk látni a kódban, hisz megjelenik máshol.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12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Szélességi bejárás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13" w:history="1">
              <w:r w:rsidR="00C14EC7">
                <w:rPr>
                  <w:rStyle w:val="Hiperhivatkozs"/>
                </w:rPr>
                <w:t xml:space="preserve">SZIT </w:t>
              </w:r>
              <w:proofErr w:type="spellStart"/>
              <w:r w:rsidR="00C14EC7">
                <w:rPr>
                  <w:rStyle w:val="Hiperhivatkozs"/>
                </w:rPr>
                <w:t>mirror</w:t>
              </w:r>
              <w:proofErr w:type="spellEnd"/>
            </w:hyperlink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Mélységi bejárás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14" w:history="1">
              <w:r w:rsidR="00C14EC7">
                <w:rPr>
                  <w:rStyle w:val="Hiperhivatkozs"/>
                </w:rPr>
                <w:t xml:space="preserve">SZIT </w:t>
              </w:r>
              <w:proofErr w:type="spellStart"/>
              <w:r w:rsidR="00C14EC7">
                <w:rPr>
                  <w:rStyle w:val="Hiperhivatkozs"/>
                </w:rPr>
                <w:t>mirror</w:t>
              </w:r>
              <w:proofErr w:type="spellEnd"/>
            </w:hyperlink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Szélességi és mélységi</w:t>
            </w:r>
            <w:r>
              <w:rPr>
                <w:b/>
                <w:bCs/>
              </w:rPr>
              <w:t xml:space="preserve"> </w:t>
            </w:r>
            <w:r>
              <w:t xml:space="preserve">keresés, </w:t>
            </w:r>
            <w:proofErr w:type="spellStart"/>
            <w:r>
              <w:t>Dijkstra</w:t>
            </w:r>
            <w:proofErr w:type="spellEnd"/>
            <w:r>
              <w:t xml:space="preserve">, </w:t>
            </w:r>
            <w:proofErr w:type="spellStart"/>
            <w:r>
              <w:t>Kruskal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15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proofErr w:type="spellStart"/>
            <w:r>
              <w:t>Dijkstra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16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Dijkstra</w:t>
            </w:r>
            <w:proofErr w:type="spellEnd"/>
            <w:r>
              <w:t xml:space="preserve">, </w:t>
            </w:r>
            <w:proofErr w:type="spellStart"/>
            <w:r>
              <w:t>Kruskal</w:t>
            </w:r>
            <w:proofErr w:type="spellEnd"/>
            <w:r>
              <w:t xml:space="preserve">, </w:t>
            </w:r>
            <w:proofErr w:type="spellStart"/>
            <w:r>
              <w:t>Ford-Fulkerson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17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roofErr w:type="spellStart"/>
            <w:r>
              <w:t>Dijkstra</w:t>
            </w:r>
            <w:proofErr w:type="spellEnd"/>
            <w:r>
              <w:t xml:space="preserve"> (Ausztrália térképen)</w:t>
            </w:r>
          </w:p>
          <w:p w:rsidR="00595DAB" w:rsidRDefault="00595DAB" w:rsidP="00595DAB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Gráf megjelenítése mátrix, él listás, gráf formában.</w:t>
            </w:r>
          </w:p>
          <w:p w:rsidR="00595DAB" w:rsidRDefault="00595DAB" w:rsidP="00DD1E82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kissé perverz dolog, de ha már nagyon testre szabható megjelenítést </w:t>
            </w:r>
            <w:proofErr w:type="gramStart"/>
            <w:r>
              <w:rPr>
                <w:sz w:val="24"/>
                <w:szCs w:val="24"/>
              </w:rPr>
              <w:t>akarunk</w:t>
            </w:r>
            <w:proofErr w:type="gramEnd"/>
            <w:r>
              <w:rPr>
                <w:sz w:val="24"/>
                <w:szCs w:val="24"/>
              </w:rPr>
              <w:t xml:space="preserve"> szóba jön az eseményvezéreltség </w:t>
            </w:r>
            <w:proofErr w:type="spellStart"/>
            <w:r>
              <w:rPr>
                <w:sz w:val="24"/>
                <w:szCs w:val="24"/>
              </w:rPr>
              <w:t>by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>.</w:t>
            </w:r>
            <w:r w:rsidR="00DD1E82">
              <w:rPr>
                <w:sz w:val="24"/>
                <w:szCs w:val="24"/>
              </w:rPr>
              <w:t xml:space="preserve"> Konkrétabban. Változókhoz lehetne hozzárendelni ilyet, hogy </w:t>
            </w:r>
            <w:proofErr w:type="spellStart"/>
            <w:r w:rsidR="00DD1E82">
              <w:rPr>
                <w:sz w:val="24"/>
                <w:szCs w:val="24"/>
              </w:rPr>
              <w:t>OnIndexing</w:t>
            </w:r>
            <w:proofErr w:type="spellEnd"/>
            <w:r w:rsidR="00DD1E82">
              <w:rPr>
                <w:sz w:val="24"/>
                <w:szCs w:val="24"/>
              </w:rPr>
              <w:t xml:space="preserve">, </w:t>
            </w:r>
            <w:proofErr w:type="spellStart"/>
            <w:r w:rsidR="00DD1E82">
              <w:rPr>
                <w:sz w:val="24"/>
                <w:szCs w:val="24"/>
              </w:rPr>
              <w:t>OnAssign</w:t>
            </w:r>
            <w:proofErr w:type="spellEnd"/>
            <w:r w:rsidR="00DD1E82">
              <w:rPr>
                <w:sz w:val="24"/>
                <w:szCs w:val="24"/>
              </w:rPr>
              <w:t xml:space="preserve">, stb. </w:t>
            </w:r>
            <w:proofErr w:type="gramStart"/>
            <w:r w:rsidR="00DD1E82">
              <w:rPr>
                <w:sz w:val="24"/>
                <w:szCs w:val="24"/>
              </w:rPr>
              <w:t>És</w:t>
            </w:r>
            <w:proofErr w:type="gramEnd"/>
            <w:r w:rsidR="00DD1E82">
              <w:rPr>
                <w:sz w:val="24"/>
                <w:szCs w:val="24"/>
              </w:rPr>
              <w:t xml:space="preserve"> hogy akkor mi legyen, </w:t>
            </w:r>
            <w:proofErr w:type="spellStart"/>
            <w:r w:rsidR="00DD1E82">
              <w:rPr>
                <w:sz w:val="24"/>
                <w:szCs w:val="24"/>
              </w:rPr>
              <w:t>szinezze</w:t>
            </w:r>
            <w:proofErr w:type="spellEnd"/>
            <w:r w:rsidR="00DD1E82">
              <w:rPr>
                <w:sz w:val="24"/>
                <w:szCs w:val="24"/>
              </w:rPr>
              <w:t xml:space="preserve"> villogtassa. Bár elsőre ez annyira nem szükséges és Fekete féléknek már sok lenne. Sok lehetőséggel óvatosan kell bánni. Kell 3 féle </w:t>
            </w:r>
            <w:proofErr w:type="spellStart"/>
            <w:r w:rsidR="00DD1E82">
              <w:rPr>
                <w:sz w:val="24"/>
                <w:szCs w:val="24"/>
              </w:rPr>
              <w:t>user</w:t>
            </w:r>
            <w:proofErr w:type="spellEnd"/>
            <w:r w:rsidR="00DD1E82">
              <w:rPr>
                <w:sz w:val="24"/>
                <w:szCs w:val="24"/>
              </w:rPr>
              <w:t xml:space="preserve"> mód </w:t>
            </w:r>
            <w:r w:rsidR="00DD1E82" w:rsidRPr="00DD1E82">
              <w:rPr>
                <w:sz w:val="24"/>
                <w:szCs w:val="24"/>
              </w:rPr>
              <w:sym w:font="Wingdings" w:char="F04A"/>
            </w:r>
            <w:r w:rsidR="00DD1E82">
              <w:rPr>
                <w:sz w:val="24"/>
                <w:szCs w:val="24"/>
              </w:rPr>
              <w:t xml:space="preserve"> Basic</w:t>
            </w:r>
            <w:proofErr w:type="gramStart"/>
            <w:r w:rsidR="00DD1E82">
              <w:rPr>
                <w:sz w:val="24"/>
                <w:szCs w:val="24"/>
              </w:rPr>
              <w:t>,</w:t>
            </w:r>
            <w:proofErr w:type="spellStart"/>
            <w:r w:rsidR="00DD1E82">
              <w:rPr>
                <w:sz w:val="24"/>
                <w:szCs w:val="24"/>
              </w:rPr>
              <w:t>Medium</w:t>
            </w:r>
            <w:proofErr w:type="spellEnd"/>
            <w:proofErr w:type="gramEnd"/>
            <w:r w:rsidR="00DD1E82">
              <w:rPr>
                <w:sz w:val="24"/>
                <w:szCs w:val="24"/>
              </w:rPr>
              <w:t>,</w:t>
            </w:r>
            <w:proofErr w:type="spellStart"/>
            <w:r w:rsidR="00DD1E82">
              <w:rPr>
                <w:sz w:val="24"/>
                <w:szCs w:val="24"/>
              </w:rPr>
              <w:t>Advenced</w:t>
            </w:r>
            <w:proofErr w:type="spellEnd"/>
            <w:r w:rsidR="00DD1E82">
              <w:rPr>
                <w:sz w:val="24"/>
                <w:szCs w:val="24"/>
              </w:rPr>
              <w:t xml:space="preserve">. Attól függően mennyi beállítás jelenik meg, illetve, mindenhol legyen valami, </w:t>
            </w:r>
            <w:proofErr w:type="gramStart"/>
            <w:r w:rsidR="00DD1E82">
              <w:rPr>
                <w:sz w:val="24"/>
                <w:szCs w:val="24"/>
              </w:rPr>
              <w:t>autó mód</w:t>
            </w:r>
            <w:proofErr w:type="gramEnd"/>
            <w:r w:rsidR="00DD1E82">
              <w:rPr>
                <w:sz w:val="24"/>
                <w:szCs w:val="24"/>
              </w:rPr>
              <w:t xml:space="preserve">. Az ilyesmi akkor üt, ha </w:t>
            </w:r>
            <w:proofErr w:type="gramStart"/>
            <w:r w:rsidR="00DD1E82">
              <w:rPr>
                <w:sz w:val="24"/>
                <w:szCs w:val="24"/>
              </w:rPr>
              <w:t>hülye</w:t>
            </w:r>
            <w:proofErr w:type="gramEnd"/>
            <w:r w:rsidR="00DD1E82">
              <w:rPr>
                <w:sz w:val="24"/>
                <w:szCs w:val="24"/>
              </w:rPr>
              <w:t xml:space="preserve"> biztos és egyszerű.</w:t>
            </w:r>
          </w:p>
          <w:p w:rsidR="00DD1E82" w:rsidRDefault="00DD1E82" w:rsidP="00DD1E82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Gráfoknál, forgatás</w:t>
            </w:r>
            <w:proofErr w:type="gramStart"/>
            <w:r>
              <w:rPr>
                <w:sz w:val="24"/>
                <w:szCs w:val="24"/>
              </w:rPr>
              <w:t>?,</w:t>
            </w:r>
            <w:proofErr w:type="gramEnd"/>
            <w:r>
              <w:rPr>
                <w:sz w:val="24"/>
                <w:szCs w:val="24"/>
              </w:rPr>
              <w:t xml:space="preserve"> 3D gráfok?, forgatásnál 2 D –</w:t>
            </w:r>
            <w:proofErr w:type="spellStart"/>
            <w:r>
              <w:rPr>
                <w:sz w:val="24"/>
                <w:szCs w:val="24"/>
              </w:rPr>
              <w:t>ben</w:t>
            </w:r>
            <w:proofErr w:type="spellEnd"/>
            <w:r>
              <w:rPr>
                <w:sz w:val="24"/>
                <w:szCs w:val="24"/>
              </w:rPr>
              <w:t xml:space="preserve"> egy csúcs körül. Kényelmesebb átrendezést tenne lehetővé, ez nem tűnik annyira </w:t>
            </w:r>
            <w:proofErr w:type="spellStart"/>
            <w:r>
              <w:rPr>
                <w:sz w:val="24"/>
                <w:szCs w:val="24"/>
              </w:rPr>
              <w:t>dúrvának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DD1E82" w:rsidRDefault="00DD1E82" w:rsidP="00DD1E82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Ki-Be</w:t>
            </w:r>
            <w:proofErr w:type="spellEnd"/>
            <w:r>
              <w:rPr>
                <w:sz w:val="24"/>
                <w:szCs w:val="24"/>
              </w:rPr>
              <w:t xml:space="preserve"> kapcsolható tulajdonságok, </w:t>
            </w:r>
            <w:proofErr w:type="spellStart"/>
            <w:r>
              <w:rPr>
                <w:sz w:val="24"/>
                <w:szCs w:val="24"/>
              </w:rPr>
              <w:t>pl</w:t>
            </w:r>
            <w:proofErr w:type="spellEnd"/>
            <w:r>
              <w:rPr>
                <w:sz w:val="24"/>
                <w:szCs w:val="24"/>
              </w:rPr>
              <w:t xml:space="preserve"> fánál elemszám, csúcsokhoz magasság, szín, stb.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gráf,fa esetén az élhez, csúcshoz rendelt </w:t>
            </w:r>
            <w:proofErr w:type="spellStart"/>
            <w:r>
              <w:rPr>
                <w:sz w:val="24"/>
                <w:szCs w:val="24"/>
              </w:rPr>
              <w:t>valu-en</w:t>
            </w:r>
            <w:proofErr w:type="spellEnd"/>
            <w:r>
              <w:rPr>
                <w:sz w:val="24"/>
                <w:szCs w:val="24"/>
              </w:rPr>
              <w:t xml:space="preserve"> kívül én még csinálnék pár </w:t>
            </w:r>
            <w:proofErr w:type="spellStart"/>
            <w:r>
              <w:rPr>
                <w:sz w:val="24"/>
                <w:szCs w:val="24"/>
              </w:rPr>
              <w:t>default</w:t>
            </w:r>
            <w:proofErr w:type="spellEnd"/>
            <w:r>
              <w:rPr>
                <w:sz w:val="24"/>
                <w:szCs w:val="24"/>
              </w:rPr>
              <w:t xml:space="preserve"> gyakran </w:t>
            </w:r>
            <w:proofErr w:type="spellStart"/>
            <w:r>
              <w:rPr>
                <w:sz w:val="24"/>
                <w:szCs w:val="24"/>
              </w:rPr>
              <w:t>hasnált</w:t>
            </w:r>
            <w:proofErr w:type="spellEnd"/>
            <w:r>
              <w:rPr>
                <w:sz w:val="24"/>
                <w:szCs w:val="24"/>
              </w:rPr>
              <w:t xml:space="preserve"> tulajdonságot PL.: súly, hossz, (fokszám, </w:t>
            </w:r>
            <w:proofErr w:type="spellStart"/>
            <w:r>
              <w:rPr>
                <w:sz w:val="24"/>
                <w:szCs w:val="24"/>
              </w:rPr>
              <w:t>kifok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befok</w:t>
            </w:r>
            <w:proofErr w:type="spellEnd"/>
            <w:r>
              <w:rPr>
                <w:sz w:val="24"/>
                <w:szCs w:val="24"/>
              </w:rPr>
              <w:t xml:space="preserve"> ez ugye számolható)</w:t>
            </w:r>
          </w:p>
          <w:p w:rsidR="00DD1E82" w:rsidRDefault="00DD1E82" w:rsidP="00DD1E82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Beépített </w:t>
            </w:r>
            <w:proofErr w:type="spellStart"/>
            <w:r>
              <w:rPr>
                <w:sz w:val="24"/>
                <w:szCs w:val="24"/>
              </w:rPr>
              <w:t>fv-ek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EE1A4E">
              <w:rPr>
                <w:sz w:val="24"/>
                <w:szCs w:val="24"/>
              </w:rPr>
              <w:t>fához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IsAVL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ISHeap</w:t>
            </w:r>
            <w:proofErr w:type="spellEnd"/>
            <w:proofErr w:type="gramStart"/>
            <w:r>
              <w:rPr>
                <w:sz w:val="24"/>
                <w:szCs w:val="24"/>
              </w:rPr>
              <w:t>,</w:t>
            </w:r>
            <w:proofErr w:type="spellStart"/>
            <w:r>
              <w:rPr>
                <w:sz w:val="24"/>
                <w:szCs w:val="24"/>
              </w:rPr>
              <w:t>IsBinary</w:t>
            </w:r>
            <w:proofErr w:type="spellEnd"/>
            <w:proofErr w:type="gramEnd"/>
            <w:r>
              <w:rPr>
                <w:sz w:val="24"/>
                <w:szCs w:val="24"/>
              </w:rPr>
              <w:t>,</w:t>
            </w:r>
            <w:proofErr w:type="spellStart"/>
            <w:r>
              <w:rPr>
                <w:sz w:val="24"/>
                <w:szCs w:val="24"/>
              </w:rPr>
              <w:t>ISFull</w:t>
            </w:r>
            <w:proofErr w:type="spellEnd"/>
          </w:p>
          <w:p w:rsidR="00EE1A4E" w:rsidRPr="00595DAB" w:rsidRDefault="00EE1A4E" w:rsidP="00EE1A4E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Beépített </w:t>
            </w:r>
            <w:proofErr w:type="spellStart"/>
            <w:r>
              <w:rPr>
                <w:sz w:val="24"/>
                <w:szCs w:val="24"/>
              </w:rPr>
              <w:t>fv-ek</w:t>
            </w:r>
            <w:proofErr w:type="spellEnd"/>
            <w:r>
              <w:rPr>
                <w:sz w:val="24"/>
                <w:szCs w:val="24"/>
              </w:rPr>
              <w:t xml:space="preserve"> gráfhoz: </w:t>
            </w:r>
            <w:proofErr w:type="spellStart"/>
            <w:r>
              <w:rPr>
                <w:sz w:val="24"/>
                <w:szCs w:val="24"/>
              </w:rPr>
              <w:t>IsTree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18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proofErr w:type="spellStart"/>
            <w:r>
              <w:t>Ford-Fulkerson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19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proofErr w:type="spellStart"/>
            <w:r>
              <w:t>Dijkstra</w:t>
            </w:r>
            <w:proofErr w:type="spellEnd"/>
            <w:r>
              <w:t xml:space="preserve">, </w:t>
            </w:r>
            <w:proofErr w:type="spellStart"/>
            <w:r>
              <w:t>Kruskal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bCs/>
              </w:rPr>
              <w:t>Ford-Fulkerson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20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proofErr w:type="spellStart"/>
            <w:r>
              <w:t>Ford-Fulkerson</w:t>
            </w:r>
            <w:proofErr w:type="spellEnd"/>
            <w:r>
              <w:t xml:space="preserve">, </w:t>
            </w:r>
            <w:proofErr w:type="spellStart"/>
            <w:r>
              <w:t>Dijkstra</w:t>
            </w:r>
            <w:proofErr w:type="spellEnd"/>
            <w:r>
              <w:t xml:space="preserve">, </w:t>
            </w:r>
            <w:r>
              <w:rPr>
                <w:b/>
                <w:bCs/>
              </w:rPr>
              <w:t>Bellman-Ford</w:t>
            </w:r>
            <w:r>
              <w:t>, DFS</w:t>
            </w:r>
          </w:p>
        </w:tc>
        <w:tc>
          <w:tcPr>
            <w:tcW w:w="0" w:type="auto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21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proofErr w:type="spellStart"/>
            <w:r>
              <w:t>Floyd-Warshall</w:t>
            </w:r>
            <w:proofErr w:type="spellEnd"/>
            <w:r>
              <w:t xml:space="preserve"> algoritmus</w:t>
            </w:r>
          </w:p>
        </w:tc>
        <w:tc>
          <w:tcPr>
            <w:tcW w:w="0" w:type="auto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22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Floyd-Warshall</w:t>
            </w:r>
            <w:proofErr w:type="spellEnd"/>
            <w:r>
              <w:t xml:space="preserve"> algoritmus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23" w:anchor="visualization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b/>
                <w:bCs/>
              </w:rPr>
            </w:pPr>
            <w:r>
              <w:rPr>
                <w:b/>
                <w:bCs/>
              </w:rPr>
              <w:t>Floyd</w:t>
            </w:r>
          </w:p>
          <w:p w:rsidR="00EE1A4E" w:rsidRPr="00EE1A4E" w:rsidRDefault="00EE1A4E" w:rsidP="00EE1A4E">
            <w:pPr>
              <w:pStyle w:val="Listaszerbekezds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 w:rsidRPr="00EE1A4E">
              <w:rPr>
                <w:bCs/>
                <w:sz w:val="24"/>
                <w:szCs w:val="24"/>
              </w:rPr>
              <w:t>Bejárásoknál</w:t>
            </w:r>
            <w:r>
              <w:rPr>
                <w:bCs/>
                <w:sz w:val="24"/>
                <w:szCs w:val="24"/>
              </w:rPr>
              <w:t xml:space="preserve"> színezni a meglátogatott csúcsokat. Ezt lehet </w:t>
            </w:r>
            <w:proofErr w:type="spellStart"/>
            <w:r>
              <w:rPr>
                <w:bCs/>
                <w:sz w:val="24"/>
                <w:szCs w:val="24"/>
              </w:rPr>
              <w:t>pl</w:t>
            </w:r>
            <w:proofErr w:type="spellEnd"/>
            <w:r>
              <w:rPr>
                <w:bCs/>
                <w:sz w:val="24"/>
                <w:szCs w:val="24"/>
              </w:rPr>
              <w:t xml:space="preserve"> kódból is, de itt az eseményekhez lehetne kötni. </w:t>
            </w:r>
            <w:proofErr w:type="spellStart"/>
            <w:r>
              <w:rPr>
                <w:bCs/>
                <w:sz w:val="24"/>
                <w:szCs w:val="24"/>
              </w:rPr>
              <w:t>PreOrder</w:t>
            </w:r>
            <w:proofErr w:type="spellEnd"/>
            <w:r>
              <w:rPr>
                <w:bCs/>
                <w:sz w:val="24"/>
                <w:szCs w:val="24"/>
              </w:rPr>
              <w:t xml:space="preserve"> bejárás, minden </w:t>
            </w:r>
            <w:proofErr w:type="spellStart"/>
            <w:r>
              <w:rPr>
                <w:bCs/>
                <w:sz w:val="24"/>
                <w:szCs w:val="24"/>
              </w:rPr>
              <w:t>node.value</w:t>
            </w:r>
            <w:proofErr w:type="spellEnd"/>
            <w:r>
              <w:rPr>
                <w:bCs/>
                <w:sz w:val="24"/>
                <w:szCs w:val="24"/>
              </w:rPr>
              <w:t xml:space="preserve"> lekérdezésnél színezés. Első hozzáférésnél, második hozzáférésnél, harmadik hozzáférésnél, stb. </w:t>
            </w:r>
            <w:proofErr w:type="gramStart"/>
            <w:r>
              <w:rPr>
                <w:bCs/>
                <w:sz w:val="24"/>
                <w:szCs w:val="24"/>
              </w:rPr>
              <w:t>És</w:t>
            </w:r>
            <w:proofErr w:type="gramEnd"/>
            <w:r>
              <w:rPr>
                <w:bCs/>
                <w:sz w:val="24"/>
                <w:szCs w:val="24"/>
              </w:rPr>
              <w:t xml:space="preserve"> akkor lehetne szépen látni, </w:t>
            </w:r>
            <w:proofErr w:type="spellStart"/>
            <w:r>
              <w:rPr>
                <w:bCs/>
                <w:sz w:val="24"/>
                <w:szCs w:val="24"/>
              </w:rPr>
              <w:t>hgoy</w:t>
            </w:r>
            <w:proofErr w:type="spellEnd"/>
            <w:r>
              <w:rPr>
                <w:bCs/>
                <w:sz w:val="24"/>
                <w:szCs w:val="24"/>
              </w:rPr>
              <w:t xml:space="preserve"> a rekurzió hol tart.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24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r>
              <w:t>Gráf rajzolás</w:t>
            </w:r>
          </w:p>
          <w:p w:rsidR="00EE1A4E" w:rsidRDefault="00EE1A4E" w:rsidP="00EE1A4E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Felhasználói, egyéb </w:t>
            </w:r>
            <w:proofErr w:type="spellStart"/>
            <w:r>
              <w:rPr>
                <w:sz w:val="24"/>
                <w:szCs w:val="24"/>
              </w:rPr>
              <w:t>fv-ekhez</w:t>
            </w:r>
            <w:proofErr w:type="spellEnd"/>
            <w:r>
              <w:rPr>
                <w:sz w:val="24"/>
                <w:szCs w:val="24"/>
              </w:rPr>
              <w:t xml:space="preserve"> gombok rendelése. Így lehetne olyat, hogy nyomkodom az </w:t>
            </w:r>
            <w:proofErr w:type="spellStart"/>
            <w:r>
              <w:rPr>
                <w:sz w:val="24"/>
                <w:szCs w:val="24"/>
              </w:rPr>
              <w:t>addNewNode</w:t>
            </w:r>
            <w:proofErr w:type="spellEnd"/>
            <w:r>
              <w:rPr>
                <w:sz w:val="24"/>
                <w:szCs w:val="24"/>
              </w:rPr>
              <w:t xml:space="preserve"> gombot egy vezérlőpanelen és adogatja az újcsúcsokat a </w:t>
            </w:r>
            <w:proofErr w:type="spellStart"/>
            <w:r>
              <w:rPr>
                <w:sz w:val="24"/>
                <w:szCs w:val="24"/>
              </w:rPr>
              <w:t>binkerfához</w:t>
            </w:r>
            <w:proofErr w:type="spellEnd"/>
            <w:r>
              <w:rPr>
                <w:sz w:val="24"/>
                <w:szCs w:val="24"/>
              </w:rPr>
              <w:t xml:space="preserve">. Itt is kellenek a </w:t>
            </w:r>
            <w:proofErr w:type="spellStart"/>
            <w:r>
              <w:rPr>
                <w:sz w:val="24"/>
                <w:szCs w:val="24"/>
              </w:rPr>
              <w:t>default</w:t>
            </w:r>
            <w:proofErr w:type="spellEnd"/>
            <w:r>
              <w:rPr>
                <w:sz w:val="24"/>
                <w:szCs w:val="24"/>
              </w:rPr>
              <w:t xml:space="preserve"> dolgok, a kérdés a felhasználótól, de random is tudjon paramétereket generálni. Lehessen megadni, hogy egy </w:t>
            </w:r>
            <w:proofErr w:type="spellStart"/>
            <w:r>
              <w:rPr>
                <w:sz w:val="24"/>
                <w:szCs w:val="24"/>
              </w:rPr>
              <w:t>fv</w:t>
            </w:r>
            <w:proofErr w:type="spellEnd"/>
            <w:r>
              <w:rPr>
                <w:sz w:val="24"/>
                <w:szCs w:val="24"/>
              </w:rPr>
              <w:t xml:space="preserve"> bemenő paramétere az épp látható X nevű fa, vagy konkrétan rá lehessen mutatni.</w:t>
            </w:r>
          </w:p>
          <w:p w:rsidR="008507AF" w:rsidRDefault="008507AF" w:rsidP="00EE1A4E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Efféle demó mindenféle adatszerkezeten jól néz ki. És </w:t>
            </w:r>
            <w:proofErr w:type="gramStart"/>
            <w:r>
              <w:rPr>
                <w:sz w:val="24"/>
                <w:szCs w:val="24"/>
              </w:rPr>
              <w:t>hasznos !</w:t>
            </w:r>
            <w:proofErr w:type="gramEnd"/>
          </w:p>
          <w:p w:rsidR="008507AF" w:rsidRPr="00EE1A4E" w:rsidRDefault="008507AF" w:rsidP="008507AF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Mint a VS </w:t>
            </w:r>
            <w:proofErr w:type="spellStart"/>
            <w:r>
              <w:rPr>
                <w:sz w:val="24"/>
                <w:szCs w:val="24"/>
              </w:rPr>
              <w:t>toolbaron</w:t>
            </w:r>
            <w:proofErr w:type="spellEnd"/>
            <w:r>
              <w:rPr>
                <w:sz w:val="24"/>
                <w:szCs w:val="24"/>
              </w:rPr>
              <w:t xml:space="preserve"> itt is lehetne csoportosítani a gombokat. Aktuálisan élő adatszerkezet </w:t>
            </w:r>
            <w:proofErr w:type="spellStart"/>
            <w:r>
              <w:rPr>
                <w:sz w:val="24"/>
                <w:szCs w:val="24"/>
              </w:rPr>
              <w:t>tagfv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-ei</w:t>
            </w:r>
            <w:proofErr w:type="spellEnd"/>
            <w:r>
              <w:rPr>
                <w:sz w:val="24"/>
                <w:szCs w:val="24"/>
              </w:rPr>
              <w:t xml:space="preserve">, felhasználó által definiált, rendszerben megírt. Mindezt dinamikusan beolvasni, frissíteni. Jegyezze meg, hogy legutoljára random számot csináltattam vele és ne kérdezze meg megint, viszont jobb klikk </w:t>
            </w:r>
            <w:proofErr w:type="spellStart"/>
            <w:r>
              <w:rPr>
                <w:sz w:val="24"/>
                <w:szCs w:val="24"/>
              </w:rPr>
              <w:t>config</w:t>
            </w:r>
            <w:proofErr w:type="spellEnd"/>
            <w:r>
              <w:rPr>
                <w:sz w:val="24"/>
                <w:szCs w:val="24"/>
              </w:rPr>
              <w:t xml:space="preserve"> és lehet átállítani.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25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Duális gráf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26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Párosítás páros gráfban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27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 xml:space="preserve">Páros gráf </w:t>
            </w:r>
            <w:proofErr w:type="spellStart"/>
            <w:r>
              <w:t>élszínezése</w:t>
            </w:r>
            <w:proofErr w:type="spellEnd"/>
            <w:r>
              <w:t xml:space="preserve"> (párosítás)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28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Minimális súlyú párosítás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29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 xml:space="preserve">Vegyes, linkek </w:t>
            </w:r>
            <w:proofErr w:type="spellStart"/>
            <w:r>
              <w:t>mindeféle</w:t>
            </w:r>
            <w:proofErr w:type="spellEnd"/>
            <w:r>
              <w:t xml:space="preserve"> animációra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30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Szomszédossági mátrix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31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Kongruencia egyenlet megoldása 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32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Euklideszi algoritmus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33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Erasztotenészi</w:t>
            </w:r>
            <w:proofErr w:type="spellEnd"/>
            <w:r>
              <w:rPr>
                <w:b/>
                <w:bCs/>
              </w:rPr>
              <w:t xml:space="preserve"> szita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34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Faktorizálás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35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7AF" w:rsidRPr="008507AF" w:rsidRDefault="00C14EC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Titkosítások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36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RSA titkosítás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37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RSA titkosítás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38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r>
              <w:t>Turing gép</w:t>
            </w:r>
          </w:p>
          <w:p w:rsidR="008507AF" w:rsidRPr="008507AF" w:rsidRDefault="008507AF" w:rsidP="008507AF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Kell nekünk? </w:t>
            </w:r>
            <w:r w:rsidRPr="008507AF">
              <w:rPr>
                <w:sz w:val="24"/>
                <w:szCs w:val="24"/>
              </w:rPr>
              <w:sym w:font="Wingdings" w:char="F04A"/>
            </w:r>
            <w:r>
              <w:rPr>
                <w:sz w:val="24"/>
                <w:szCs w:val="24"/>
              </w:rPr>
              <w:t xml:space="preserve"> Érdekes lenne. </w:t>
            </w:r>
            <w:proofErr w:type="gramStart"/>
            <w:r>
              <w:rPr>
                <w:sz w:val="24"/>
                <w:szCs w:val="24"/>
              </w:rPr>
              <w:t>Mondjuk</w:t>
            </w:r>
            <w:proofErr w:type="gramEnd"/>
            <w:r>
              <w:rPr>
                <w:sz w:val="24"/>
                <w:szCs w:val="24"/>
              </w:rPr>
              <w:t xml:space="preserve"> egy listával lehet szimulálni.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39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Csoportok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40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  <w:tr w:rsidR="004D4D67" w:rsidTr="00C14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Csoportok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C14EC7" w:rsidRDefault="00F11253">
            <w:pPr>
              <w:rPr>
                <w:sz w:val="24"/>
                <w:szCs w:val="24"/>
              </w:rPr>
            </w:pPr>
            <w:hyperlink r:id="rId41" w:history="1">
              <w:r w:rsidR="00C14EC7">
                <w:rPr>
                  <w:rStyle w:val="Hiperhivatkozs"/>
                </w:rPr>
                <w:t>Eredeti</w:t>
              </w:r>
            </w:hyperlink>
          </w:p>
        </w:tc>
        <w:tc>
          <w:tcPr>
            <w:tcW w:w="0" w:type="auto"/>
            <w:vAlign w:val="center"/>
            <w:hideMark/>
          </w:tcPr>
          <w:p w:rsidR="00C14EC7" w:rsidRDefault="00C14EC7">
            <w:pPr>
              <w:rPr>
                <w:sz w:val="24"/>
                <w:szCs w:val="24"/>
              </w:rPr>
            </w:pPr>
          </w:p>
        </w:tc>
      </w:tr>
    </w:tbl>
    <w:p w:rsidR="00C14EC7" w:rsidRDefault="00C14EC7"/>
    <w:sectPr w:rsidR="00C14EC7" w:rsidSect="00B74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156FB"/>
    <w:multiLevelType w:val="hybridMultilevel"/>
    <w:tmpl w:val="E056D7C0"/>
    <w:lvl w:ilvl="0" w:tplc="D5EA2D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sz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B365FB"/>
    <w:multiLevelType w:val="hybridMultilevel"/>
    <w:tmpl w:val="2B281B84"/>
    <w:lvl w:ilvl="0" w:tplc="AEB041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44FEF"/>
    <w:rsid w:val="00044FEF"/>
    <w:rsid w:val="000871D7"/>
    <w:rsid w:val="0026659C"/>
    <w:rsid w:val="003453EF"/>
    <w:rsid w:val="004D4D67"/>
    <w:rsid w:val="005143D5"/>
    <w:rsid w:val="00555495"/>
    <w:rsid w:val="00595DAB"/>
    <w:rsid w:val="00680AD1"/>
    <w:rsid w:val="007C56ED"/>
    <w:rsid w:val="0084239F"/>
    <w:rsid w:val="008507AF"/>
    <w:rsid w:val="008950FE"/>
    <w:rsid w:val="00A407C9"/>
    <w:rsid w:val="00B7481C"/>
    <w:rsid w:val="00B901D8"/>
    <w:rsid w:val="00C14EC7"/>
    <w:rsid w:val="00DD1E82"/>
    <w:rsid w:val="00EE1A4E"/>
    <w:rsid w:val="00F11253"/>
    <w:rsid w:val="00FF7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7481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44FEF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44FEF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C14EC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9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sunysb.edu/%7Eskiena/combinatorica/animations/ham.html" TargetMode="External"/><Relationship Id="rId13" Type="http://schemas.openxmlformats.org/officeDocument/2006/relationships/hyperlink" Target="http://www.cs.bme.hu/%7Egsala/alg_anims/3/graph2-e.html" TargetMode="External"/><Relationship Id="rId18" Type="http://schemas.openxmlformats.org/officeDocument/2006/relationships/hyperlink" Target="http://www.ifors.ms.unimelb.edu.au/tutorial/dijkstra/island.html" TargetMode="External"/><Relationship Id="rId26" Type="http://schemas.openxmlformats.org/officeDocument/2006/relationships/hyperlink" Target="http://math.ucsd.edu/%7Efan/152/arch/dualplanar/" TargetMode="External"/><Relationship Id="rId39" Type="http://schemas.openxmlformats.org/officeDocument/2006/relationships/hyperlink" Target="http://www.turing.org.uk/turing/scrapbook/tmjava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nks.math.rpi.edu/applets/appindex/graphtheory.html" TargetMode="External"/><Relationship Id="rId34" Type="http://schemas.openxmlformats.org/officeDocument/2006/relationships/hyperlink" Target="http://cs.oregonstate.edu/%7Eminoura/cs261/javaProgs/bitSet/ESieve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cs.bme.hu/%7Ekiskat/sza/euler.gif" TargetMode="External"/><Relationship Id="rId12" Type="http://schemas.openxmlformats.org/officeDocument/2006/relationships/hyperlink" Target="http://www-b2.is.tokushima-u.ac.jp/%7Eikeda/suuri/kruskal/Kruskal.shtml" TargetMode="External"/><Relationship Id="rId17" Type="http://schemas.openxmlformats.org/officeDocument/2006/relationships/hyperlink" Target="http://www-b2.is.tokushima-u.ac.jp/%7Eikeda/suuri/dijkstra/Dijkstra.shtml" TargetMode="External"/><Relationship Id="rId25" Type="http://schemas.openxmlformats.org/officeDocument/2006/relationships/hyperlink" Target="http://www.cs.rpi.edu/projects/pb/graphdraw/index.html" TargetMode="External"/><Relationship Id="rId33" Type="http://schemas.openxmlformats.org/officeDocument/2006/relationships/hyperlink" Target="http://www.math.sc.edu/%7Esumner/numbertheory/euclidean/euclidean.html" TargetMode="External"/><Relationship Id="rId38" Type="http://schemas.openxmlformats.org/officeDocument/2006/relationships/hyperlink" Target="http://cisnet.baruch.cuny.edu/holowczak/classes/9444/rsademo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.auckland.ac.nz/software/AlgAnim/dijkstra.html" TargetMode="External"/><Relationship Id="rId20" Type="http://schemas.openxmlformats.org/officeDocument/2006/relationships/hyperlink" Target="http://www-b2.is.tokushima-u.ac.jp/%7Eikeda/suuri/maxflow/Maxflow.shtml" TargetMode="External"/><Relationship Id="rId29" Type="http://schemas.openxmlformats.org/officeDocument/2006/relationships/hyperlink" Target="http://www.math.sfu.ca/%7Egoddyn/Courseware/Visual_Matching.html" TargetMode="External"/><Relationship Id="rId41" Type="http://schemas.openxmlformats.org/officeDocument/2006/relationships/hyperlink" Target="http://www.shef.ac.uk/%7Edaj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.sunysb.edu/%7Eskiena/combinatorica/animations/euler.html" TargetMode="External"/><Relationship Id="rId11" Type="http://schemas.openxmlformats.org/officeDocument/2006/relationships/hyperlink" Target="http://students.ceid.upatras.gr/%7Epapagel/project/kruskal.htm" TargetMode="External"/><Relationship Id="rId24" Type="http://schemas.openxmlformats.org/officeDocument/2006/relationships/hyperlink" Target="http://students.ceid.upatras.gr/%7Epapagel/project/kef5_7_2.htm" TargetMode="External"/><Relationship Id="rId32" Type="http://schemas.openxmlformats.org/officeDocument/2006/relationships/hyperlink" Target="http://www.mathlab.mtu.edu/COURSES/holt/dnt/lincong3.html" TargetMode="External"/><Relationship Id="rId37" Type="http://schemas.openxmlformats.org/officeDocument/2006/relationships/hyperlink" Target="http://islab.oregonstate.edu/koc/ece575/02Project/Mor/" TargetMode="External"/><Relationship Id="rId40" Type="http://schemas.openxmlformats.org/officeDocument/2006/relationships/hyperlink" Target="http://math.ucsd.edu/%7Ejwavrik/Groups15/Groups15.html" TargetMode="External"/><Relationship Id="rId5" Type="http://schemas.openxmlformats.org/officeDocument/2006/relationships/hyperlink" Target="http://www.cs.bme.hu/sza/anim.html" TargetMode="External"/><Relationship Id="rId15" Type="http://schemas.openxmlformats.org/officeDocument/2006/relationships/hyperlink" Target="http://cs.smith.edu/%7Ethiebaut/java/graph/demo.html" TargetMode="External"/><Relationship Id="rId23" Type="http://schemas.openxmlformats.org/officeDocument/2006/relationships/hyperlink" Target="http://www.pms.informatik.uni-muenchen.de/lehre/compgeometry/Gosper/shortest_path/shortest_path.html" TargetMode="External"/><Relationship Id="rId28" Type="http://schemas.openxmlformats.org/officeDocument/2006/relationships/hyperlink" Target="http://www.cgl.uwaterloo.ca/%7Essiu/school/courses/cs760k/" TargetMode="External"/><Relationship Id="rId36" Type="http://schemas.openxmlformats.org/officeDocument/2006/relationships/hyperlink" Target="http://pages.central.edu/emp/LintonT/classes/spring01/cryptographyframeset.htm" TargetMode="External"/><Relationship Id="rId10" Type="http://schemas.openxmlformats.org/officeDocument/2006/relationships/hyperlink" Target="http://www.stockheim.net/touropt.html" TargetMode="External"/><Relationship Id="rId19" Type="http://schemas.openxmlformats.org/officeDocument/2006/relationships/hyperlink" Target="http://riot.ieor.berkeley.edu/%7Eolivier/graal-flow/graal.html" TargetMode="External"/><Relationship Id="rId31" Type="http://schemas.openxmlformats.org/officeDocument/2006/relationships/hyperlink" Target="http://www.student.seas.gwu.edu/%7Eidsv/ids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bme.hu/%7Ekiskat/sza/ham.gif" TargetMode="External"/><Relationship Id="rId14" Type="http://schemas.openxmlformats.org/officeDocument/2006/relationships/hyperlink" Target="http://www.cs.bme.hu/%7Egsala/alg_anims/3/graph-e.html" TargetMode="External"/><Relationship Id="rId22" Type="http://schemas.openxmlformats.org/officeDocument/2006/relationships/hyperlink" Target="http://www-m9.ma.tum.de/java-applets/routenplanung/Algorithmen/FloydWarshall.de.html" TargetMode="External"/><Relationship Id="rId27" Type="http://schemas.openxmlformats.org/officeDocument/2006/relationships/hyperlink" Target="http://www.math.sfu.ca/%7Egoddyn/Courseware/Visual_Matching.html" TargetMode="External"/><Relationship Id="rId30" Type="http://schemas.openxmlformats.org/officeDocument/2006/relationships/hyperlink" Target="http://www.hig.no/%7Ealgmet/animate.html" TargetMode="External"/><Relationship Id="rId35" Type="http://schemas.openxmlformats.org/officeDocument/2006/relationships/hyperlink" Target="http://www.cryptographic.co.uk/factorise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1301</Words>
  <Characters>8983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10264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Varázsló</dc:creator>
  <cp:keywords/>
  <dc:description/>
  <cp:lastModifiedBy>Varázsló</cp:lastModifiedBy>
  <cp:revision>9</cp:revision>
  <dcterms:created xsi:type="dcterms:W3CDTF">2008-10-14T07:27:00Z</dcterms:created>
  <dcterms:modified xsi:type="dcterms:W3CDTF">2008-10-15T13:38:00Z</dcterms:modified>
</cp:coreProperties>
</file>