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Pr="00B16BCC" w:rsidRDefault="00B16BCC" w:rsidP="00B16BCC">
      <w:pPr>
        <w:jc w:val="center"/>
        <w:rPr>
          <w:b/>
          <w:sz w:val="44"/>
          <w:szCs w:val="44"/>
        </w:rPr>
      </w:pPr>
      <w:r w:rsidRPr="00B16BCC">
        <w:rPr>
          <w:b/>
          <w:sz w:val="44"/>
          <w:szCs w:val="44"/>
        </w:rPr>
        <w:t>Fordító</w:t>
      </w:r>
    </w:p>
    <w:p w:rsidR="00B16BCC" w:rsidRDefault="00B16BCC">
      <w:r w:rsidRPr="007139A0">
        <w:rPr>
          <w:b/>
        </w:rPr>
        <w:t>Vázlat:</w:t>
      </w:r>
      <w:r>
        <w:t xml:space="preserve"> A fordító képessége, a nyelvről, felsorolás szerűen a lehetőségekről, a definiált absztrakciós szintekről, a fordítás mechanizmusáról, esetleg pár sorban technikai részletek, hogy visitor pattern, ami még érdekes lehet. ANTLR -el generált LL(2) nyelv ? Nem emlékszem mit nyel az ANTLR. Mire fordít. Itt vagy már a virtuális gép résznél lehetne ecsetelni kicsit ezt a parancsobjektum dolgot. Inkább egy külön részben. Ez hol foglal helyet az absztrakciós szintek közt, miért ilyen szinten álltunk meg és miért nem mentünk lejjebb, hol húztok meg a határt.</w:t>
      </w:r>
      <w:r w:rsidR="00CB1486">
        <w:t xml:space="preserve"> Max 4-5 oldal.</w:t>
      </w:r>
    </w:p>
    <w:sectPr w:rsidR="00B16BCC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16BCC"/>
    <w:rsid w:val="00245399"/>
    <w:rsid w:val="007139A0"/>
    <w:rsid w:val="00B16BCC"/>
    <w:rsid w:val="00CB1486"/>
    <w:rsid w:val="00E476CD"/>
    <w:rsid w:val="00ED6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4</cp:revision>
  <dcterms:created xsi:type="dcterms:W3CDTF">2008-10-27T14:49:00Z</dcterms:created>
  <dcterms:modified xsi:type="dcterms:W3CDTF">2008-10-27T15:22:00Z</dcterms:modified>
</cp:coreProperties>
</file>