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81C" w:rsidRPr="00044FEF" w:rsidRDefault="00044FEF" w:rsidP="00044FEF">
      <w:pPr>
        <w:jc w:val="center"/>
        <w:rPr>
          <w:sz w:val="48"/>
          <w:szCs w:val="48"/>
        </w:rPr>
      </w:pPr>
      <w:r w:rsidRPr="00044FEF">
        <w:rPr>
          <w:sz w:val="48"/>
          <w:szCs w:val="48"/>
        </w:rPr>
        <w:t>A következő címről ötletturi eredménye</w:t>
      </w:r>
    </w:p>
    <w:p w:rsidR="00044FEF" w:rsidRDefault="00044FEF">
      <w:hyperlink r:id="rId5" w:history="1">
        <w:r w:rsidRPr="00FB32E3">
          <w:rPr>
            <w:rStyle w:val="Hiperhivatkozs"/>
          </w:rPr>
          <w:t>http://www.cs.bme.hu/sza/anim.html</w:t>
        </w:r>
      </w:hyperlink>
    </w:p>
    <w:p w:rsidR="00044FEF" w:rsidRDefault="00FF7525">
      <w:r>
        <w:t>Előre mondom, hogy mindent leírtam ami eszembe jutott, válogatás nélkül, tekintet nélkül a megvalósíthatóságra vagy annak nehézségére. Az egy külön lépcső, hogy eldöntsük, mi kell és mi nem, illetve mik a prioritások.</w:t>
      </w:r>
    </w:p>
    <w:tbl>
      <w:tblPr>
        <w:tblW w:w="0" w:type="auto"/>
        <w:tblCellSpacing w:w="15" w:type="dxa"/>
        <w:tblCellMar>
          <w:top w:w="15" w:type="dxa"/>
          <w:left w:w="15" w:type="dxa"/>
          <w:bottom w:w="15" w:type="dxa"/>
          <w:right w:w="15" w:type="dxa"/>
        </w:tblCellMar>
        <w:tblLook w:val="04A0"/>
      </w:tblPr>
      <w:tblGrid>
        <w:gridCol w:w="7482"/>
        <w:gridCol w:w="151"/>
        <w:gridCol w:w="110"/>
        <w:gridCol w:w="703"/>
        <w:gridCol w:w="716"/>
      </w:tblGrid>
      <w:tr w:rsidR="00C14EC7" w:rsidTr="00C14EC7">
        <w:trPr>
          <w:tblCellSpacing w:w="15" w:type="dxa"/>
        </w:trPr>
        <w:tc>
          <w:tcPr>
            <w:tcW w:w="0" w:type="auto"/>
            <w:vAlign w:val="center"/>
            <w:hideMark/>
          </w:tcPr>
          <w:p w:rsidR="00C14EC7" w:rsidRDefault="00C14EC7">
            <w:pPr>
              <w:rPr>
                <w:sz w:val="24"/>
                <w:szCs w:val="24"/>
              </w:rPr>
            </w:pPr>
            <w:r>
              <w:t>Beszúrásos rendezés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6" w:history="1">
              <w:r>
                <w:rPr>
                  <w:rStyle w:val="Hiperhivatkozs"/>
                </w:rPr>
                <w:t>Eredeti</w:t>
              </w:r>
            </w:hyperlink>
          </w:p>
        </w:tc>
        <w:tc>
          <w:tcPr>
            <w:tcW w:w="0" w:type="auto"/>
            <w:vAlign w:val="center"/>
            <w:hideMark/>
          </w:tcPr>
          <w:p w:rsidR="00C14EC7" w:rsidRDefault="00C14EC7">
            <w:pPr>
              <w:rPr>
                <w:sz w:val="24"/>
                <w:szCs w:val="24"/>
              </w:rPr>
            </w:pPr>
            <w:hyperlink r:id="rId7" w:history="1">
              <w:r>
                <w:rPr>
                  <w:rStyle w:val="Hiperhivatkozs"/>
                </w:rPr>
                <w:t>SZIT mirror</w:t>
              </w:r>
            </w:hyperlink>
          </w:p>
        </w:tc>
      </w:tr>
      <w:tr w:rsidR="00C14EC7" w:rsidTr="00C14EC7">
        <w:trPr>
          <w:tblCellSpacing w:w="15" w:type="dxa"/>
        </w:trPr>
        <w:tc>
          <w:tcPr>
            <w:tcW w:w="0" w:type="auto"/>
            <w:vAlign w:val="center"/>
            <w:hideMark/>
          </w:tcPr>
          <w:p w:rsidR="00C14EC7" w:rsidRDefault="00C14EC7" w:rsidP="00C14EC7">
            <w:pPr>
              <w:pStyle w:val="Listaszerbekezds"/>
              <w:numPr>
                <w:ilvl w:val="0"/>
                <w:numId w:val="1"/>
              </w:numPr>
            </w:pPr>
            <w:r>
              <w:t>Számok reprezentálása különböző hosszúságú oszlopokkal. (Kevésbé érzem fontosnak, állítható lehetne)</w:t>
            </w:r>
          </w:p>
          <w:p w:rsidR="00C14EC7" w:rsidRDefault="00C14EC7" w:rsidP="00C14EC7">
            <w:pPr>
              <w:pStyle w:val="Listaszerbekezds"/>
              <w:numPr>
                <w:ilvl w:val="0"/>
                <w:numId w:val="1"/>
              </w:numPr>
            </w:pPr>
            <w:r w:rsidRPr="008950FE">
              <w:rPr>
                <w:b/>
              </w:rPr>
              <w:t>Elkülöníteni összehasonlításnál, azt amit hasonlítunk, amivel.</w:t>
            </w:r>
            <w:r>
              <w:t xml:space="preserve"> (</w:t>
            </w:r>
            <w:r w:rsidR="008950FE">
              <w:t>Indexelt tömb elemnél lenne</w:t>
            </w:r>
            <w:r>
              <w:t xml:space="preserve"> érdekes)</w:t>
            </w:r>
          </w:p>
          <w:p w:rsidR="00C14EC7" w:rsidRDefault="00C14EC7" w:rsidP="00C14EC7">
            <w:pPr>
              <w:pStyle w:val="Listaszerbekezds"/>
              <w:numPr>
                <w:ilvl w:val="0"/>
                <w:numId w:val="1"/>
              </w:numPr>
            </w:pPr>
            <w:r>
              <w:t xml:space="preserve">Értékadás </w:t>
            </w:r>
            <w:r w:rsidRPr="008950FE">
              <w:rPr>
                <w:b/>
              </w:rPr>
              <w:t>után vastagon maradjanak a változások</w:t>
            </w:r>
            <w:r>
              <w:t>, pl cserénél, de a következő utasítással tűnjenek el.</w:t>
            </w:r>
          </w:p>
          <w:p w:rsidR="00C14EC7" w:rsidRDefault="00C14EC7" w:rsidP="00C14EC7">
            <w:pPr>
              <w:pStyle w:val="Listaszerbekezds"/>
              <w:numPr>
                <w:ilvl w:val="0"/>
                <w:numId w:val="1"/>
              </w:numPr>
            </w:pPr>
            <w:r>
              <w:t>Valahogy jó lenne (Pl változó beállítások varázslóban, engedni, hogy egy változót indexnek jelöljünk meg és akkor ezt rendelni valahogy az ábrához. Esetleg megadható lenne, hogy melyik tömb lenne indexelve vele)</w:t>
            </w:r>
          </w:p>
          <w:p w:rsidR="00C14EC7" w:rsidRDefault="00C14EC7" w:rsidP="00C14EC7">
            <w:pPr>
              <w:pStyle w:val="Listaszerbekezds"/>
              <w:numPr>
                <w:ilvl w:val="0"/>
                <w:numId w:val="1"/>
              </w:numPr>
            </w:pPr>
            <w:r>
              <w:t>Ha indexelt változót hasonlítunk, valami mással, konstans, vagy másik változó, ami nem index, azt is jó lenne jelölni. Általánosságban, egyik szín mit hasonlítasz ( ball operandus ) másik szín mivel hasonlítod ( jobb operandus ) konjugció,vagy diszjunkciónál pedig akár lehetne több ilyen pár is.</w:t>
            </w:r>
          </w:p>
          <w:p w:rsidR="00C14EC7" w:rsidRDefault="00C14EC7" w:rsidP="00C14EC7">
            <w:pPr>
              <w:pStyle w:val="Listaszerbekezds"/>
              <w:numPr>
                <w:ilvl w:val="0"/>
                <w:numId w:val="1"/>
              </w:numPr>
            </w:pPr>
          </w:p>
        </w:tc>
        <w:tc>
          <w:tcPr>
            <w:tcW w:w="0" w:type="auto"/>
            <w:vAlign w:val="center"/>
            <w:hideMark/>
          </w:tcPr>
          <w:p w:rsidR="00C14EC7" w:rsidRDefault="00C14EC7"/>
        </w:tc>
        <w:tc>
          <w:tcPr>
            <w:tcW w:w="0" w:type="auto"/>
            <w:vAlign w:val="center"/>
            <w:hideMark/>
          </w:tcPr>
          <w:p w:rsidR="00C14EC7" w:rsidRDefault="00C14EC7"/>
        </w:tc>
        <w:tc>
          <w:tcPr>
            <w:tcW w:w="0" w:type="auto"/>
            <w:vAlign w:val="center"/>
            <w:hideMark/>
          </w:tcPr>
          <w:p w:rsidR="00C14EC7" w:rsidRDefault="00C14EC7"/>
        </w:tc>
        <w:tc>
          <w:tcPr>
            <w:tcW w:w="0" w:type="auto"/>
            <w:vAlign w:val="center"/>
            <w:hideMark/>
          </w:tcPr>
          <w:p w:rsidR="00C14EC7" w:rsidRDefault="00C14EC7"/>
        </w:tc>
      </w:tr>
      <w:tr w:rsidR="00C14EC7" w:rsidTr="00C14EC7">
        <w:trPr>
          <w:tblCellSpacing w:w="15" w:type="dxa"/>
        </w:trPr>
        <w:tc>
          <w:tcPr>
            <w:tcW w:w="0" w:type="auto"/>
            <w:vAlign w:val="center"/>
            <w:hideMark/>
          </w:tcPr>
          <w:p w:rsidR="00C14EC7" w:rsidRDefault="00C14EC7">
            <w:pPr>
              <w:rPr>
                <w:sz w:val="24"/>
                <w:szCs w:val="24"/>
              </w:rPr>
            </w:pPr>
            <w:r>
              <w:t>Buborék rendezés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8" w:history="1">
              <w:r>
                <w:rPr>
                  <w:rStyle w:val="Hiperhivatkozs"/>
                </w:rPr>
                <w:t>Eredeti</w:t>
              </w:r>
            </w:hyperlink>
          </w:p>
        </w:tc>
        <w:tc>
          <w:tcPr>
            <w:tcW w:w="0" w:type="auto"/>
            <w:vAlign w:val="center"/>
            <w:hideMark/>
          </w:tcPr>
          <w:p w:rsidR="00C14EC7" w:rsidRDefault="00C14EC7">
            <w:pPr>
              <w:rPr>
                <w:sz w:val="24"/>
                <w:szCs w:val="24"/>
              </w:rPr>
            </w:pPr>
            <w:hyperlink r:id="rId9" w:history="1">
              <w:r>
                <w:rPr>
                  <w:rStyle w:val="Hiperhivatkozs"/>
                </w:rPr>
                <w:t>SZIT mirror</w:t>
              </w:r>
            </w:hyperlink>
          </w:p>
        </w:tc>
      </w:tr>
      <w:tr w:rsidR="00C14EC7" w:rsidTr="00C14EC7">
        <w:trPr>
          <w:tblCellSpacing w:w="15" w:type="dxa"/>
        </w:trPr>
        <w:tc>
          <w:tcPr>
            <w:tcW w:w="0" w:type="auto"/>
            <w:vAlign w:val="center"/>
            <w:hideMark/>
          </w:tcPr>
          <w:p w:rsidR="00C14EC7" w:rsidRDefault="00C14EC7">
            <w:r>
              <w:t>Kupac rendezés</w:t>
            </w:r>
          </w:p>
          <w:p w:rsidR="00C14EC7" w:rsidRDefault="00C14EC7" w:rsidP="00C14EC7">
            <w:pPr>
              <w:pStyle w:val="Listaszerbekezds"/>
              <w:numPr>
                <w:ilvl w:val="0"/>
                <w:numId w:val="1"/>
              </w:numPr>
              <w:rPr>
                <w:sz w:val="24"/>
                <w:szCs w:val="24"/>
              </w:rPr>
            </w:pPr>
            <w:r>
              <w:rPr>
                <w:sz w:val="24"/>
                <w:szCs w:val="24"/>
              </w:rPr>
              <w:t xml:space="preserve">Fára szintén elmondható, hogy  ami jó lenne látszódjon, mit mivel hasonlítunk, majd </w:t>
            </w:r>
            <w:r w:rsidRPr="008950FE">
              <w:rPr>
                <w:b/>
                <w:sz w:val="24"/>
                <w:szCs w:val="24"/>
              </w:rPr>
              <w:t>a változások legyenek láthatók a következő lépésig. ( Mi egy következő lépés ? StepIN ,Step, Step over esetén esetleg állítható lehetne. Megjelenítés leíróba, hogy a jelölések meddig éljenek utasításszám, step egyéb alapján. )</w:t>
            </w:r>
          </w:p>
          <w:p w:rsidR="00C14EC7" w:rsidRDefault="00C14EC7" w:rsidP="00FF7525">
            <w:pPr>
              <w:pStyle w:val="Listaszerbekezds"/>
              <w:numPr>
                <w:ilvl w:val="0"/>
                <w:numId w:val="1"/>
              </w:numPr>
              <w:rPr>
                <w:sz w:val="24"/>
                <w:szCs w:val="24"/>
              </w:rPr>
            </w:pPr>
            <w:r>
              <w:rPr>
                <w:sz w:val="24"/>
                <w:szCs w:val="24"/>
              </w:rPr>
              <w:t>A mit lássunk, mit ne lássunk, mibe lépjünk bele, mibe ne, fa mellé kell egy, az ebből a fából létrehozott ( a kipipált elemekből ) egy</w:t>
            </w:r>
            <w:r w:rsidR="00FF7525">
              <w:rPr>
                <w:sz w:val="24"/>
                <w:szCs w:val="24"/>
              </w:rPr>
              <w:t xml:space="preserve"> részletesebb tulajdonság beállító. Változónként.</w:t>
            </w:r>
            <w:r>
              <w:rPr>
                <w:sz w:val="24"/>
                <w:szCs w:val="24"/>
              </w:rPr>
              <w:t xml:space="preserve"> </w:t>
            </w:r>
          </w:p>
          <w:p w:rsidR="00FF7525" w:rsidRDefault="00FF7525" w:rsidP="00FF7525">
            <w:pPr>
              <w:pStyle w:val="Listaszerbekezds"/>
              <w:numPr>
                <w:ilvl w:val="0"/>
                <w:numId w:val="1"/>
              </w:numPr>
              <w:rPr>
                <w:sz w:val="24"/>
                <w:szCs w:val="24"/>
              </w:rPr>
            </w:pPr>
            <w:r w:rsidRPr="008950FE">
              <w:rPr>
                <w:b/>
                <w:sz w:val="24"/>
                <w:szCs w:val="24"/>
              </w:rPr>
              <w:t>Megjelenítési módok váltása</w:t>
            </w:r>
            <w:r>
              <w:rPr>
                <w:sz w:val="24"/>
                <w:szCs w:val="24"/>
              </w:rPr>
              <w:t>. Fa van a kódban, de a  megjelenítésnél tömb legye és fordítva is. Menet közben és a leíróban is állítható legyen.</w:t>
            </w:r>
          </w:p>
          <w:p w:rsidR="00FF7525" w:rsidRDefault="00FF7525" w:rsidP="00FF7525">
            <w:pPr>
              <w:pStyle w:val="Listaszerbekezds"/>
              <w:numPr>
                <w:ilvl w:val="0"/>
                <w:numId w:val="1"/>
              </w:numPr>
              <w:rPr>
                <w:sz w:val="24"/>
                <w:szCs w:val="24"/>
              </w:rPr>
            </w:pPr>
            <w:r>
              <w:rPr>
                <w:sz w:val="24"/>
                <w:szCs w:val="24"/>
              </w:rPr>
              <w:t xml:space="preserve">A Színezésnél konzisztens jelölés, mindenhol ugyanaz legyen a </w:t>
            </w:r>
            <w:r>
              <w:rPr>
                <w:sz w:val="24"/>
                <w:szCs w:val="24"/>
              </w:rPr>
              <w:lastRenderedPageBreak/>
              <w:t>balérték színe és a jobb érték színe. Esetleg készletek felüldefiniálhatók lehessenek az user által.</w:t>
            </w:r>
          </w:p>
          <w:p w:rsidR="00FF7525" w:rsidRDefault="00FF7525" w:rsidP="00FF7525">
            <w:pPr>
              <w:pStyle w:val="Listaszerbekezds"/>
              <w:numPr>
                <w:ilvl w:val="0"/>
                <w:numId w:val="1"/>
              </w:numPr>
              <w:rPr>
                <w:sz w:val="24"/>
                <w:szCs w:val="24"/>
              </w:rPr>
            </w:pPr>
            <w:r w:rsidRPr="008950FE">
              <w:rPr>
                <w:b/>
                <w:sz w:val="24"/>
                <w:szCs w:val="24"/>
              </w:rPr>
              <w:t>Értékadásnál, minek adsz értéket egyik szín, mit adsz értékül másik szín</w:t>
            </w:r>
            <w:r>
              <w:rPr>
                <w:sz w:val="24"/>
                <w:szCs w:val="24"/>
              </w:rPr>
              <w:t xml:space="preserve"> HA a jobb oldalon kifejezés áll, meggondolandó lenne, a kifejezés egyes tagjait ugyanolyan színnel jelölni, jelezve, hogy ezen értékek felhasználásával történik, az értékadás. Konstans temporális értékek megjelenítése ? Kikapcsolható formában csakis.</w:t>
            </w:r>
          </w:p>
          <w:p w:rsidR="00FF7525" w:rsidRDefault="00FF7525" w:rsidP="00FF7525">
            <w:pPr>
              <w:pStyle w:val="Listaszerbekezds"/>
              <w:numPr>
                <w:ilvl w:val="0"/>
                <w:numId w:val="1"/>
              </w:numPr>
              <w:rPr>
                <w:sz w:val="24"/>
                <w:szCs w:val="24"/>
              </w:rPr>
            </w:pPr>
            <w:r>
              <w:rPr>
                <w:sz w:val="24"/>
                <w:szCs w:val="24"/>
              </w:rPr>
              <w:t xml:space="preserve">Jó </w:t>
            </w:r>
            <w:r w:rsidRPr="008950FE">
              <w:rPr>
                <w:b/>
                <w:sz w:val="24"/>
                <w:szCs w:val="24"/>
              </w:rPr>
              <w:t>lenne változótulajdonságnak megadni, hogy milyen változó</w:t>
            </w:r>
            <w:r>
              <w:rPr>
                <w:sz w:val="24"/>
                <w:szCs w:val="24"/>
              </w:rPr>
              <w:t xml:space="preserve"> </w:t>
            </w:r>
            <w:r w:rsidRPr="008950FE">
              <w:rPr>
                <w:b/>
                <w:sz w:val="24"/>
                <w:szCs w:val="24"/>
              </w:rPr>
              <w:t>az. Pl : kimenet</w:t>
            </w:r>
            <w:r>
              <w:rPr>
                <w:sz w:val="24"/>
                <w:szCs w:val="24"/>
              </w:rPr>
              <w:t xml:space="preserve">. PL egy lista, amibe gyűjtöd az adott algoritmus eredményét. Azt esetleg máshogy, máshova jelenítené, meg mert az nem annyira érdekes, csak mondjuk abban a pillanatban, amikor belekerül egy elem. Ez a tulajdonságlista, változónként egy bővíthető dolognak kéne lennie és elsősorban GUI-n generált formon összekattolható. ( De generáljunk belőle XML –t oszt lehet azt is editálgatni, ha </w:t>
            </w:r>
            <w:r w:rsidR="000871D7">
              <w:rPr>
                <w:sz w:val="24"/>
                <w:szCs w:val="24"/>
              </w:rPr>
              <w:t>valaki</w:t>
            </w:r>
            <w:r>
              <w:rPr>
                <w:sz w:val="24"/>
                <w:szCs w:val="24"/>
              </w:rPr>
              <w:t xml:space="preserve"> erre gerjed …. )</w:t>
            </w:r>
          </w:p>
          <w:p w:rsidR="00FF7525" w:rsidRDefault="00FF7525" w:rsidP="000871D7">
            <w:pPr>
              <w:pStyle w:val="Listaszerbekezds"/>
              <w:numPr>
                <w:ilvl w:val="0"/>
                <w:numId w:val="1"/>
              </w:numPr>
              <w:rPr>
                <w:sz w:val="24"/>
                <w:szCs w:val="24"/>
              </w:rPr>
            </w:pPr>
            <w:r>
              <w:rPr>
                <w:sz w:val="24"/>
                <w:szCs w:val="24"/>
              </w:rPr>
              <w:t xml:space="preserve">FV –ek bemenő paraméterei is konfigurálhatóak legyenek. Pl legjobb a Quick sort. Lehessen olyat, hogy fv bemenő paramétere tömb, a,b,c </w:t>
            </w:r>
            <w:r w:rsidR="000871D7">
              <w:rPr>
                <w:sz w:val="24"/>
                <w:szCs w:val="24"/>
              </w:rPr>
              <w:t>Tömbből</w:t>
            </w:r>
            <w:r>
              <w:rPr>
                <w:sz w:val="24"/>
                <w:szCs w:val="24"/>
              </w:rPr>
              <w:t xml:space="preserve"> mutasd az a,b intervallumot csak (A többit esetleg nyilacskával ki</w:t>
            </w:r>
            <w:r w:rsidR="000871D7">
              <w:rPr>
                <w:sz w:val="24"/>
                <w:szCs w:val="24"/>
              </w:rPr>
              <w:t>-</w:t>
            </w:r>
            <w:r>
              <w:rPr>
                <w:sz w:val="24"/>
                <w:szCs w:val="24"/>
              </w:rPr>
              <w:t>be</w:t>
            </w:r>
            <w:r w:rsidR="000871D7">
              <w:rPr>
                <w:sz w:val="24"/>
                <w:szCs w:val="24"/>
              </w:rPr>
              <w:t xml:space="preserve"> csukogathatóra</w:t>
            </w:r>
            <w:r>
              <w:rPr>
                <w:sz w:val="24"/>
                <w:szCs w:val="24"/>
              </w:rPr>
              <w:t xml:space="preserve"> </w:t>
            </w:r>
            <w:r w:rsidR="000871D7">
              <w:rPr>
                <w:sz w:val="24"/>
                <w:szCs w:val="24"/>
              </w:rPr>
              <w:t>csinálni</w:t>
            </w:r>
            <w:r>
              <w:rPr>
                <w:sz w:val="24"/>
                <w:szCs w:val="24"/>
              </w:rPr>
              <w:t xml:space="preserve">, vagy egyáltalán nem megjeleníteni, vagy átlátszósítani vagy … vagy </w:t>
            </w:r>
            <w:r w:rsidRPr="00FF7525">
              <w:rPr>
                <w:sz w:val="24"/>
                <w:szCs w:val="24"/>
              </w:rPr>
              <w:sym w:font="Wingdings" w:char="F04A"/>
            </w:r>
            <w:r>
              <w:rPr>
                <w:sz w:val="24"/>
                <w:szCs w:val="24"/>
              </w:rPr>
              <w:t>)</w:t>
            </w:r>
            <w:r w:rsidR="000871D7">
              <w:rPr>
                <w:sz w:val="24"/>
                <w:szCs w:val="24"/>
              </w:rPr>
              <w:t xml:space="preserve"> Ez a helyben rendező algoritmusoknál, mint pl QS jó lenne, mert ott mindig cska a szelet érdekel minket. A jelölés olyan legyen, hogy egyértelmű legyen, hogy az nem csak egy rövid tömb, hanem egy egész tömb, minket érdeklő része.</w:t>
            </w:r>
          </w:p>
          <w:p w:rsidR="000871D7" w:rsidRPr="008950FE" w:rsidRDefault="000871D7" w:rsidP="008950FE">
            <w:pPr>
              <w:pStyle w:val="Listaszerbekezds"/>
              <w:numPr>
                <w:ilvl w:val="0"/>
                <w:numId w:val="1"/>
              </w:numPr>
              <w:rPr>
                <w:sz w:val="24"/>
                <w:szCs w:val="24"/>
              </w:rPr>
            </w:pPr>
            <w:r>
              <w:rPr>
                <w:sz w:val="24"/>
                <w:szCs w:val="24"/>
              </w:rPr>
              <w:t>A már sokat emlegetett változótulajdonságok, fv tulajdonságoknál van még egy fontos szempont. Módosított program esetén ebből mi maradjon meg, mi nem. EZ sok tökölés lesz, már agyalok rajta, mert már most előjött a ami látszódjon, mi nem problémánál. Itt azért minél okosabbra jó lenne, hogy minél több beállítás megmaradjon. Amit a résztömb megjelenítéséről mondtam, az valamiféle adatkötés szerű dolognak kéne lennie és elég rugalmasnak.</w:t>
            </w:r>
          </w:p>
        </w:tc>
        <w:tc>
          <w:tcPr>
            <w:tcW w:w="0" w:type="auto"/>
            <w:vAlign w:val="center"/>
            <w:hideMark/>
          </w:tcPr>
          <w:p w:rsidR="00C14EC7" w:rsidRDefault="00C14EC7">
            <w:pPr>
              <w:rPr>
                <w:sz w:val="24"/>
                <w:szCs w:val="24"/>
              </w:rPr>
            </w:pPr>
            <w:r>
              <w:lastRenderedPageBreak/>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10" w:history="1">
              <w:r>
                <w:rPr>
                  <w:rStyle w:val="Hiperhivatkozs"/>
                </w:rPr>
                <w:t>Er</w:t>
              </w:r>
              <w:r>
                <w:rPr>
                  <w:rStyle w:val="Hiperhivatkozs"/>
                </w:rPr>
                <w:t>e</w:t>
              </w:r>
              <w:r>
                <w:rPr>
                  <w:rStyle w:val="Hiperhivatkozs"/>
                </w:rPr>
                <w:t>deti</w:t>
              </w:r>
            </w:hyperlink>
          </w:p>
        </w:tc>
        <w:tc>
          <w:tcPr>
            <w:tcW w:w="0" w:type="auto"/>
            <w:vAlign w:val="center"/>
            <w:hideMark/>
          </w:tcPr>
          <w:p w:rsidR="00C14EC7" w:rsidRDefault="00C14EC7">
            <w:pPr>
              <w:rPr>
                <w:sz w:val="24"/>
                <w:szCs w:val="24"/>
              </w:rPr>
            </w:pPr>
          </w:p>
          <w:p w:rsidR="00C14EC7" w:rsidRDefault="00C14EC7">
            <w:pPr>
              <w:rPr>
                <w:sz w:val="24"/>
                <w:szCs w:val="24"/>
              </w:rPr>
            </w:pPr>
          </w:p>
        </w:tc>
      </w:tr>
      <w:tr w:rsidR="00C14EC7" w:rsidTr="00C14EC7">
        <w:trPr>
          <w:tblCellSpacing w:w="15" w:type="dxa"/>
        </w:trPr>
        <w:tc>
          <w:tcPr>
            <w:tcW w:w="0" w:type="auto"/>
            <w:vAlign w:val="center"/>
            <w:hideMark/>
          </w:tcPr>
          <w:p w:rsidR="008950FE" w:rsidRDefault="00C14EC7">
            <w:r>
              <w:lastRenderedPageBreak/>
              <w:t>Quicksort</w:t>
            </w:r>
          </w:p>
          <w:p w:rsidR="008950FE" w:rsidRDefault="008950FE" w:rsidP="008950FE">
            <w:pPr>
              <w:pStyle w:val="Listaszerbekezds"/>
              <w:numPr>
                <w:ilvl w:val="0"/>
                <w:numId w:val="1"/>
              </w:numPr>
            </w:pPr>
            <w:r>
              <w:t>Arra jutottam, hogy a legjobb talán az lenne, ha lehetne állítani, hgoy egy változó (Összetett adatszerkezet) Mely részeit lássuk, ne lássuk, lásuk halványan, rejtsük el nyilacskával. Ez szépen általánosan megfogalmazva fedi, a fák sorba való betételét (Nekem így jobban tetszik ahogy van, mivel én így képzelem el ..), tömbök részeinek kiemelését, pl QS-nél. Stb.</w:t>
            </w:r>
          </w:p>
          <w:p w:rsidR="008950FE" w:rsidRDefault="008950FE">
            <w:pPr>
              <w:rPr>
                <w:sz w:val="24"/>
                <w:szCs w:val="24"/>
              </w:rPr>
            </w:pPr>
          </w:p>
        </w:tc>
        <w:tc>
          <w:tcPr>
            <w:tcW w:w="0" w:type="auto"/>
            <w:vAlign w:val="center"/>
            <w:hideMark/>
          </w:tcPr>
          <w:p w:rsidR="00C14EC7" w:rsidRDefault="00C14EC7">
            <w:pPr>
              <w:rPr>
                <w:sz w:val="24"/>
                <w:szCs w:val="24"/>
              </w:rPr>
            </w:pP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11" w:history="1">
              <w:r>
                <w:rPr>
                  <w:rStyle w:val="Hiperhivatkozs"/>
                </w:rPr>
                <w:t>Ere</w:t>
              </w:r>
              <w:r>
                <w:rPr>
                  <w:rStyle w:val="Hiperhivatkozs"/>
                </w:rPr>
                <w:t>d</w:t>
              </w:r>
              <w:r>
                <w:rPr>
                  <w:rStyle w:val="Hiperhivatkozs"/>
                </w:rPr>
                <w:t>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r>
              <w:rPr>
                <w:b/>
                <w:bCs/>
              </w:rPr>
              <w:lastRenderedPageBreak/>
              <w:t>Rendezőalgoritmusok (</w:t>
            </w:r>
            <w:r>
              <w:t>Beszúrásos,  quick,  buborék, kupacos)</w:t>
            </w:r>
          </w:p>
          <w:p w:rsidR="00B901D8" w:rsidRDefault="00A407C9" w:rsidP="00B901D8">
            <w:pPr>
              <w:pStyle w:val="Listaszerbekezds"/>
              <w:numPr>
                <w:ilvl w:val="0"/>
                <w:numId w:val="1"/>
              </w:numPr>
              <w:rPr>
                <w:sz w:val="24"/>
                <w:szCs w:val="24"/>
              </w:rPr>
            </w:pPr>
            <w:r>
              <w:rPr>
                <w:sz w:val="24"/>
                <w:szCs w:val="24"/>
              </w:rPr>
              <w:t xml:space="preserve">Hatékonyság. </w:t>
            </w:r>
            <w:r w:rsidR="00B901D8">
              <w:rPr>
                <w:sz w:val="24"/>
                <w:szCs w:val="24"/>
              </w:rPr>
              <w:t>Összehasonlítások, cserék, értékadások száma. Valami szép grafikonnal.</w:t>
            </w:r>
            <w:r>
              <w:rPr>
                <w:sz w:val="24"/>
                <w:szCs w:val="24"/>
              </w:rPr>
              <w:t xml:space="preserve"> Itt lehetne olyat, hogy ahol az összehasonlítás van, abba na ciklusban, az összehasonlításokhoz képest hány csere volt. Ciklusra valahogy tudni kell hivatkozni ( Ezt lehet a fával, amit épp gyártok ) illetve valami szép grafikonon, hgoy iterációnként mennyi volt az összehasonlítás. Statisztika készítés. Futtasd le n –szer és mondj egy statisztikát. (Futási idő becslés, progress bar.)</w:t>
            </w:r>
          </w:p>
          <w:p w:rsidR="00A407C9" w:rsidRDefault="00A407C9" w:rsidP="00B901D8">
            <w:pPr>
              <w:pStyle w:val="Listaszerbekezds"/>
              <w:numPr>
                <w:ilvl w:val="0"/>
                <w:numId w:val="1"/>
              </w:numPr>
              <w:rPr>
                <w:sz w:val="24"/>
                <w:szCs w:val="24"/>
              </w:rPr>
            </w:pPr>
            <w:r>
              <w:rPr>
                <w:sz w:val="24"/>
                <w:szCs w:val="24"/>
              </w:rPr>
              <w:t>Hatékonyságnál pl a program valmiféle speciális konfigurációjú szintaxfáját lehetne használni arra, hgoy miket számoljon és esetleg milyen counterbe ! (Vízió : jobb klikk egy expressionra , add counter, name stb.)</w:t>
            </w:r>
          </w:p>
          <w:p w:rsidR="00A407C9" w:rsidRDefault="00A407C9" w:rsidP="00A407C9">
            <w:pPr>
              <w:pStyle w:val="Listaszerbekezds"/>
              <w:numPr>
                <w:ilvl w:val="0"/>
                <w:numId w:val="1"/>
              </w:numPr>
              <w:rPr>
                <w:sz w:val="24"/>
                <w:szCs w:val="24"/>
              </w:rPr>
            </w:pPr>
            <w:r>
              <w:rPr>
                <w:sz w:val="24"/>
                <w:szCs w:val="24"/>
              </w:rPr>
              <w:t xml:space="preserve">Megjelenítés előre konfigolása. Elrendezés. Jó lenne pl, ha megadhatnám, hogy mit, hol és mekkorában akarok látni. Ehhez négyzeteket rajzolnék a megjelenítési területre és hozzárendelnék egy változót. PL. Hangsúlyozom, ötletek . </w:t>
            </w:r>
            <w:r w:rsidRPr="00A407C9">
              <w:rPr>
                <w:sz w:val="24"/>
                <w:szCs w:val="24"/>
              </w:rPr>
              <w:sym w:font="Wingdings" w:char="F04A"/>
            </w:r>
          </w:p>
          <w:p w:rsidR="00A407C9" w:rsidRDefault="00A407C9" w:rsidP="00A407C9">
            <w:pPr>
              <w:pStyle w:val="Listaszerbekezds"/>
              <w:numPr>
                <w:ilvl w:val="0"/>
                <w:numId w:val="1"/>
              </w:numPr>
              <w:rPr>
                <w:sz w:val="24"/>
                <w:szCs w:val="24"/>
              </w:rPr>
            </w:pPr>
            <w:r>
              <w:rPr>
                <w:sz w:val="24"/>
                <w:szCs w:val="24"/>
              </w:rPr>
              <w:t>Default counterek. Amik, mindent számolnak. Ki-be kapcsolható. Hatékonyság miatt.</w:t>
            </w:r>
          </w:p>
          <w:p w:rsidR="00A407C9" w:rsidRPr="00A407C9" w:rsidRDefault="00A407C9" w:rsidP="00A407C9">
            <w:pPr>
              <w:pStyle w:val="Listaszerbekezds"/>
              <w:numPr>
                <w:ilvl w:val="0"/>
                <w:numId w:val="1"/>
              </w:numPr>
              <w:rPr>
                <w:sz w:val="24"/>
                <w:szCs w:val="24"/>
              </w:rPr>
            </w:pPr>
            <w:r>
              <w:rPr>
                <w:sz w:val="24"/>
                <w:szCs w:val="24"/>
              </w:rPr>
              <w:t>Változók kötése. Pl változó megjelölése, hogy ennek a tömbnek (akár többnek is) az indexe. Ekkor a változók nevének megjelenítése az adott index felett.</w:t>
            </w:r>
            <w:r>
              <w:rPr>
                <w:sz w:val="24"/>
                <w:szCs w:val="24"/>
              </w:rPr>
              <w:br/>
            </w:r>
            <w:r w:rsidRPr="00A407C9">
              <w:rPr>
                <w:b/>
                <w:sz w:val="24"/>
                <w:szCs w:val="24"/>
              </w:rPr>
              <w:t>Tömbindexek kiírása !</w:t>
            </w:r>
            <w:r>
              <w:rPr>
                <w:sz w:val="24"/>
                <w:szCs w:val="24"/>
              </w:rPr>
              <w:t xml:space="preserve"> Ez nagyon kéne.</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12" w:history="1">
              <w:r>
                <w:rPr>
                  <w:rStyle w:val="Hiperhivatkozs"/>
                </w:rPr>
                <w:t>Eredeti</w:t>
              </w:r>
            </w:hyperlink>
          </w:p>
        </w:tc>
        <w:tc>
          <w:tcPr>
            <w:tcW w:w="0" w:type="auto"/>
            <w:vAlign w:val="center"/>
            <w:hideMark/>
          </w:tcPr>
          <w:p w:rsidR="00C14EC7" w:rsidRDefault="00C14EC7">
            <w:pPr>
              <w:rPr>
                <w:sz w:val="24"/>
                <w:szCs w:val="24"/>
              </w:rPr>
            </w:pPr>
            <w:hyperlink r:id="rId13" w:history="1">
              <w:r>
                <w:rPr>
                  <w:rStyle w:val="Hiperhivatkozs"/>
                </w:rPr>
                <w:t>SZIT mirror</w:t>
              </w:r>
            </w:hyperlink>
          </w:p>
        </w:tc>
      </w:tr>
      <w:tr w:rsidR="00C14EC7" w:rsidTr="00C14EC7">
        <w:trPr>
          <w:tblCellSpacing w:w="15" w:type="dxa"/>
        </w:trPr>
        <w:tc>
          <w:tcPr>
            <w:tcW w:w="0" w:type="auto"/>
            <w:vAlign w:val="center"/>
            <w:hideMark/>
          </w:tcPr>
          <w:p w:rsidR="00C14EC7" w:rsidRDefault="00C14EC7">
            <w:r>
              <w:t xml:space="preserve">Rendezőalgoritmusok (Beszúrás, </w:t>
            </w:r>
            <w:r>
              <w:rPr>
                <w:b/>
                <w:bCs/>
              </w:rPr>
              <w:t>quick!</w:t>
            </w:r>
            <w:r>
              <w:t xml:space="preserve">, </w:t>
            </w:r>
            <w:r>
              <w:rPr>
                <w:b/>
                <w:bCs/>
              </w:rPr>
              <w:t>összefésülés!</w:t>
            </w:r>
            <w:r>
              <w:t>, kupac)</w:t>
            </w:r>
          </w:p>
          <w:p w:rsidR="0084239F" w:rsidRPr="0084239F" w:rsidRDefault="0084239F" w:rsidP="0084239F">
            <w:pPr>
              <w:pStyle w:val="Listaszerbekezds"/>
              <w:numPr>
                <w:ilvl w:val="0"/>
                <w:numId w:val="1"/>
              </w:numPr>
              <w:rPr>
                <w:sz w:val="24"/>
                <w:szCs w:val="24"/>
              </w:rPr>
            </w:pPr>
            <w:r>
              <w:rPr>
                <w:sz w:val="24"/>
                <w:szCs w:val="24"/>
              </w:rPr>
              <w:t>Ha már perverzkedünk akkor adjunk neki. Szimultán több algoritmus futtatása. 2 ablak 2 algoritmus ugyanarra bemenetre, lássuk, melyik kevesebb lépés, lássuk, melyik, hol mit csinál. Ahol ennek értelme van. Ez már többablakos, és inkább több monitoros, vagy egy monitoron, de akkor nagyon szűkre szabva, hogy mi jelenjen meg. Ez ugye állítható.</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14"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Rendezőalgoritmusok összehasonlítása</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15" w:history="1">
              <w:r>
                <w:rPr>
                  <w:rStyle w:val="Hiperhivatkozs"/>
                </w:rPr>
                <w:t>Eredeti</w:t>
              </w:r>
            </w:hyperlink>
          </w:p>
        </w:tc>
        <w:tc>
          <w:tcPr>
            <w:tcW w:w="0" w:type="auto"/>
            <w:vAlign w:val="center"/>
            <w:hideMark/>
          </w:tcPr>
          <w:p w:rsidR="00C14EC7" w:rsidRDefault="00C14EC7">
            <w:pPr>
              <w:rPr>
                <w:sz w:val="24"/>
                <w:szCs w:val="24"/>
              </w:rPr>
            </w:pPr>
            <w:hyperlink r:id="rId16" w:history="1">
              <w:r>
                <w:rPr>
                  <w:rStyle w:val="Hiperhivatkozs"/>
                </w:rPr>
                <w:t>SZIT mirror</w:t>
              </w:r>
            </w:hyperlink>
          </w:p>
        </w:tc>
      </w:tr>
      <w:tr w:rsidR="00C14EC7" w:rsidTr="00C14EC7">
        <w:trPr>
          <w:tblCellSpacing w:w="15" w:type="dxa"/>
        </w:trPr>
        <w:tc>
          <w:tcPr>
            <w:tcW w:w="0" w:type="auto"/>
            <w:vAlign w:val="center"/>
            <w:hideMark/>
          </w:tcPr>
          <w:p w:rsidR="00C14EC7" w:rsidRDefault="00C14EC7">
            <w:pPr>
              <w:rPr>
                <w:b/>
                <w:bCs/>
                <w:sz w:val="24"/>
                <w:szCs w:val="24"/>
              </w:rPr>
            </w:pPr>
            <w:r>
              <w:rPr>
                <w:b/>
                <w:bCs/>
              </w:rPr>
              <w:t>Láda rendezés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17"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rPr>
            </w:pPr>
            <w:r>
              <w:rPr>
                <w:b/>
                <w:bCs/>
              </w:rPr>
              <w:t>Radix rendezés</w:t>
            </w:r>
          </w:p>
          <w:p w:rsidR="005143D5" w:rsidRPr="005143D5" w:rsidRDefault="005143D5" w:rsidP="005143D5">
            <w:pPr>
              <w:pStyle w:val="Listaszerbekezds"/>
              <w:numPr>
                <w:ilvl w:val="0"/>
                <w:numId w:val="1"/>
              </w:numPr>
              <w:rPr>
                <w:bCs/>
                <w:sz w:val="24"/>
                <w:szCs w:val="24"/>
              </w:rPr>
            </w:pPr>
            <w:r w:rsidRPr="005143D5">
              <w:rPr>
                <w:bCs/>
                <w:sz w:val="24"/>
                <w:szCs w:val="24"/>
              </w:rPr>
              <w:t>Edény rendezés a külön állatfaj.</w:t>
            </w:r>
            <w:r>
              <w:rPr>
                <w:bCs/>
                <w:sz w:val="24"/>
                <w:szCs w:val="24"/>
              </w:rPr>
              <w:t xml:space="preserve"> Ide spec megjelenítés, bár egy felül nyitott stack ábrázolás is elég szerintem.</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18" w:history="1">
              <w:r>
                <w:rPr>
                  <w:rStyle w:val="Hiperhivatkozs"/>
                </w:rPr>
                <w:t>Eredeti</w:t>
              </w:r>
            </w:hyperlink>
          </w:p>
        </w:tc>
        <w:tc>
          <w:tcPr>
            <w:tcW w:w="0" w:type="auto"/>
            <w:vAlign w:val="center"/>
            <w:hideMark/>
          </w:tcPr>
          <w:p w:rsidR="00C14EC7" w:rsidRDefault="00C14EC7">
            <w:pPr>
              <w:rPr>
                <w:sz w:val="24"/>
                <w:szCs w:val="24"/>
              </w:rPr>
            </w:pPr>
          </w:p>
        </w:tc>
      </w:tr>
      <w:tr w:rsidR="005143D5" w:rsidRPr="005143D5" w:rsidTr="00E56478">
        <w:trPr>
          <w:tblCellSpacing w:w="15" w:type="dxa"/>
        </w:trPr>
        <w:tc>
          <w:tcPr>
            <w:tcW w:w="0" w:type="auto"/>
            <w:vAlign w:val="center"/>
            <w:hideMark/>
          </w:tcPr>
          <w:p w:rsidR="005143D5" w:rsidRPr="005143D5" w:rsidRDefault="005143D5" w:rsidP="005143D5">
            <w:pPr>
              <w:rPr>
                <w:b/>
                <w:sz w:val="40"/>
                <w:szCs w:val="40"/>
              </w:rPr>
            </w:pPr>
            <w:r w:rsidRPr="005143D5">
              <w:rPr>
                <w:b/>
                <w:sz w:val="40"/>
                <w:szCs w:val="40"/>
              </w:rPr>
              <w:lastRenderedPageBreak/>
              <w:t>Gráfokról egyenlőre nem elmélkednék, kíváncsi vagyok Lovász miket mutat.</w:t>
            </w:r>
          </w:p>
        </w:tc>
        <w:tc>
          <w:tcPr>
            <w:tcW w:w="0" w:type="auto"/>
            <w:vAlign w:val="center"/>
            <w:hideMark/>
          </w:tcPr>
          <w:p w:rsidR="005143D5" w:rsidRPr="005143D5" w:rsidRDefault="005143D5" w:rsidP="00E56478">
            <w:pPr>
              <w:rPr>
                <w:b/>
                <w:sz w:val="40"/>
                <w:szCs w:val="40"/>
              </w:rPr>
            </w:pPr>
            <w:r w:rsidRPr="005143D5">
              <w:rPr>
                <w:b/>
                <w:sz w:val="40"/>
                <w:szCs w:val="40"/>
              </w:rPr>
              <w:t> </w:t>
            </w:r>
          </w:p>
        </w:tc>
        <w:tc>
          <w:tcPr>
            <w:tcW w:w="0" w:type="auto"/>
            <w:vAlign w:val="center"/>
            <w:hideMark/>
          </w:tcPr>
          <w:p w:rsidR="005143D5" w:rsidRPr="005143D5" w:rsidRDefault="005143D5" w:rsidP="00E56478">
            <w:pPr>
              <w:rPr>
                <w:b/>
                <w:sz w:val="40"/>
                <w:szCs w:val="40"/>
              </w:rPr>
            </w:pPr>
          </w:p>
        </w:tc>
        <w:tc>
          <w:tcPr>
            <w:tcW w:w="0" w:type="auto"/>
            <w:vAlign w:val="center"/>
            <w:hideMark/>
          </w:tcPr>
          <w:p w:rsidR="005143D5" w:rsidRPr="005143D5" w:rsidRDefault="005143D5" w:rsidP="00E56478">
            <w:pPr>
              <w:rPr>
                <w:b/>
                <w:sz w:val="40"/>
                <w:szCs w:val="40"/>
              </w:rPr>
            </w:pPr>
          </w:p>
        </w:tc>
        <w:tc>
          <w:tcPr>
            <w:tcW w:w="0" w:type="auto"/>
            <w:vAlign w:val="center"/>
            <w:hideMark/>
          </w:tcPr>
          <w:p w:rsidR="005143D5" w:rsidRPr="005143D5" w:rsidRDefault="005143D5" w:rsidP="00E56478">
            <w:pPr>
              <w:rPr>
                <w:b/>
                <w:sz w:val="40"/>
                <w:szCs w:val="40"/>
              </w:rPr>
            </w:pPr>
          </w:p>
        </w:tc>
      </w:tr>
      <w:tr w:rsidR="00C14EC7" w:rsidTr="00C14EC7">
        <w:trPr>
          <w:tblCellSpacing w:w="15" w:type="dxa"/>
        </w:trPr>
        <w:tc>
          <w:tcPr>
            <w:tcW w:w="0" w:type="auto"/>
            <w:vAlign w:val="center"/>
            <w:hideMark/>
          </w:tcPr>
          <w:p w:rsidR="00C14EC7" w:rsidRDefault="00C14EC7">
            <w:pPr>
              <w:rPr>
                <w:sz w:val="24"/>
                <w:szCs w:val="24"/>
              </w:rPr>
            </w:pPr>
            <w:r>
              <w:t>PERT</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19"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rPr>
                <w:b/>
                <w:bCs/>
              </w:rPr>
              <w:t>Euler-kör</w:t>
            </w:r>
          </w:p>
        </w:tc>
        <w:tc>
          <w:tcPr>
            <w:tcW w:w="0" w:type="auto"/>
            <w:vAlign w:val="center"/>
            <w:hideMark/>
          </w:tcPr>
          <w:p w:rsidR="00C14EC7" w:rsidRDefault="00C14EC7">
            <w:pPr>
              <w:rPr>
                <w:sz w:val="24"/>
                <w:szCs w:val="24"/>
              </w:rPr>
            </w:pPr>
          </w:p>
        </w:tc>
        <w:tc>
          <w:tcPr>
            <w:tcW w:w="0" w:type="auto"/>
            <w:vAlign w:val="center"/>
            <w:hideMark/>
          </w:tcPr>
          <w:p w:rsidR="00C14EC7" w:rsidRDefault="00C14EC7">
            <w:pPr>
              <w:rPr>
                <w:sz w:val="24"/>
                <w:szCs w:val="24"/>
              </w:rPr>
            </w:pPr>
          </w:p>
        </w:tc>
        <w:tc>
          <w:tcPr>
            <w:tcW w:w="0" w:type="auto"/>
            <w:vAlign w:val="center"/>
            <w:hideMark/>
          </w:tcPr>
          <w:p w:rsidR="00C14EC7" w:rsidRDefault="00C14EC7">
            <w:pPr>
              <w:rPr>
                <w:sz w:val="24"/>
                <w:szCs w:val="24"/>
              </w:rPr>
            </w:pPr>
            <w:hyperlink r:id="rId20" w:history="1">
              <w:r>
                <w:rPr>
                  <w:rStyle w:val="Hiperhivatkozs"/>
                </w:rPr>
                <w:t>Eredeti</w:t>
              </w:r>
            </w:hyperlink>
          </w:p>
        </w:tc>
        <w:tc>
          <w:tcPr>
            <w:tcW w:w="0" w:type="auto"/>
            <w:vAlign w:val="center"/>
            <w:hideMark/>
          </w:tcPr>
          <w:p w:rsidR="00C14EC7" w:rsidRDefault="00C14EC7">
            <w:pPr>
              <w:rPr>
                <w:sz w:val="24"/>
                <w:szCs w:val="24"/>
              </w:rPr>
            </w:pPr>
            <w:hyperlink r:id="rId21" w:history="1">
              <w:r>
                <w:rPr>
                  <w:rStyle w:val="Hiperhivatkozs"/>
                </w:rPr>
                <w:t>SZIT mirror</w:t>
              </w:r>
            </w:hyperlink>
            <w:r>
              <w:t xml:space="preserve"> </w:t>
            </w:r>
          </w:p>
        </w:tc>
      </w:tr>
      <w:tr w:rsidR="00C14EC7" w:rsidTr="00C14EC7">
        <w:trPr>
          <w:tblCellSpacing w:w="15" w:type="dxa"/>
        </w:trPr>
        <w:tc>
          <w:tcPr>
            <w:tcW w:w="0" w:type="auto"/>
            <w:vAlign w:val="center"/>
            <w:hideMark/>
          </w:tcPr>
          <w:p w:rsidR="00C14EC7" w:rsidRDefault="00C14EC7">
            <w:pPr>
              <w:rPr>
                <w:sz w:val="24"/>
                <w:szCs w:val="24"/>
              </w:rPr>
            </w:pPr>
            <w:r>
              <w:rPr>
                <w:b/>
                <w:bCs/>
              </w:rPr>
              <w:t>Hamilton-kör</w:t>
            </w:r>
          </w:p>
        </w:tc>
        <w:tc>
          <w:tcPr>
            <w:tcW w:w="0" w:type="auto"/>
            <w:vAlign w:val="center"/>
            <w:hideMark/>
          </w:tcPr>
          <w:p w:rsidR="00C14EC7" w:rsidRDefault="00C14EC7">
            <w:pPr>
              <w:rPr>
                <w:sz w:val="24"/>
                <w:szCs w:val="24"/>
              </w:rPr>
            </w:pPr>
          </w:p>
        </w:tc>
        <w:tc>
          <w:tcPr>
            <w:tcW w:w="0" w:type="auto"/>
            <w:vAlign w:val="center"/>
            <w:hideMark/>
          </w:tcPr>
          <w:p w:rsidR="00C14EC7" w:rsidRDefault="00C14EC7">
            <w:pPr>
              <w:rPr>
                <w:sz w:val="24"/>
                <w:szCs w:val="24"/>
              </w:rPr>
            </w:pPr>
          </w:p>
        </w:tc>
        <w:tc>
          <w:tcPr>
            <w:tcW w:w="0" w:type="auto"/>
            <w:vAlign w:val="center"/>
            <w:hideMark/>
          </w:tcPr>
          <w:p w:rsidR="00C14EC7" w:rsidRDefault="00C14EC7">
            <w:pPr>
              <w:rPr>
                <w:sz w:val="24"/>
                <w:szCs w:val="24"/>
              </w:rPr>
            </w:pPr>
            <w:hyperlink r:id="rId22" w:history="1">
              <w:r>
                <w:rPr>
                  <w:rStyle w:val="Hiperhivatkozs"/>
                </w:rPr>
                <w:t>Eredeti</w:t>
              </w:r>
            </w:hyperlink>
          </w:p>
        </w:tc>
        <w:tc>
          <w:tcPr>
            <w:tcW w:w="0" w:type="auto"/>
            <w:vAlign w:val="center"/>
            <w:hideMark/>
          </w:tcPr>
          <w:p w:rsidR="00C14EC7" w:rsidRDefault="00C14EC7">
            <w:pPr>
              <w:rPr>
                <w:sz w:val="24"/>
                <w:szCs w:val="24"/>
              </w:rPr>
            </w:pPr>
            <w:hyperlink r:id="rId23" w:history="1">
              <w:r>
                <w:rPr>
                  <w:rStyle w:val="Hiperhivatkozs"/>
                </w:rPr>
                <w:t>SZIT mirror</w:t>
              </w:r>
            </w:hyperlink>
            <w:r>
              <w:t xml:space="preserve"> </w:t>
            </w:r>
          </w:p>
        </w:tc>
      </w:tr>
      <w:tr w:rsidR="00C14EC7" w:rsidTr="00C14EC7">
        <w:trPr>
          <w:tblCellSpacing w:w="15" w:type="dxa"/>
        </w:trPr>
        <w:tc>
          <w:tcPr>
            <w:tcW w:w="0" w:type="auto"/>
            <w:vAlign w:val="center"/>
            <w:hideMark/>
          </w:tcPr>
          <w:p w:rsidR="00C14EC7" w:rsidRDefault="00C14EC7">
            <w:pPr>
              <w:rPr>
                <w:sz w:val="24"/>
                <w:szCs w:val="24"/>
              </w:rPr>
            </w:pPr>
            <w:r>
              <w:rPr>
                <w:b/>
                <w:bCs/>
              </w:rPr>
              <w:t>Minimális hosszúságú Hamilton-kör</w:t>
            </w:r>
            <w:r>
              <w:t xml:space="preserve"> (több féle közelítés)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24"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Kruskal algoritmus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25"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 xml:space="preserve">Dijkstra,  </w:t>
            </w:r>
            <w:r>
              <w:rPr>
                <w:b/>
                <w:bCs/>
              </w:rPr>
              <w:t>Kruskal,</w:t>
            </w:r>
            <w:r>
              <w:t xml:space="preserve"> Ford-Fulkerson</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26"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Szélességi bejárás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p>
        </w:tc>
        <w:tc>
          <w:tcPr>
            <w:tcW w:w="0" w:type="auto"/>
            <w:vAlign w:val="center"/>
            <w:hideMark/>
          </w:tcPr>
          <w:p w:rsidR="00C14EC7" w:rsidRDefault="00C14EC7">
            <w:pPr>
              <w:rPr>
                <w:sz w:val="24"/>
                <w:szCs w:val="24"/>
              </w:rPr>
            </w:pPr>
            <w:hyperlink r:id="rId27" w:history="1">
              <w:r>
                <w:rPr>
                  <w:rStyle w:val="Hiperhivatkozs"/>
                </w:rPr>
                <w:t>SZIT mirror</w:t>
              </w:r>
            </w:hyperlink>
          </w:p>
        </w:tc>
      </w:tr>
      <w:tr w:rsidR="00C14EC7" w:rsidTr="00C14EC7">
        <w:trPr>
          <w:tblCellSpacing w:w="15" w:type="dxa"/>
        </w:trPr>
        <w:tc>
          <w:tcPr>
            <w:tcW w:w="0" w:type="auto"/>
            <w:vAlign w:val="center"/>
            <w:hideMark/>
          </w:tcPr>
          <w:p w:rsidR="00C14EC7" w:rsidRDefault="00C14EC7">
            <w:pPr>
              <w:rPr>
                <w:b/>
                <w:bCs/>
                <w:sz w:val="24"/>
                <w:szCs w:val="24"/>
              </w:rPr>
            </w:pPr>
            <w:r>
              <w:rPr>
                <w:b/>
                <w:bCs/>
              </w:rPr>
              <w:t>Mélységi bejárás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p>
        </w:tc>
        <w:tc>
          <w:tcPr>
            <w:tcW w:w="0" w:type="auto"/>
            <w:vAlign w:val="center"/>
            <w:hideMark/>
          </w:tcPr>
          <w:p w:rsidR="00C14EC7" w:rsidRDefault="00C14EC7">
            <w:pPr>
              <w:rPr>
                <w:sz w:val="24"/>
                <w:szCs w:val="24"/>
              </w:rPr>
            </w:pPr>
            <w:hyperlink r:id="rId28" w:history="1">
              <w:r>
                <w:rPr>
                  <w:rStyle w:val="Hiperhivatkozs"/>
                </w:rPr>
                <w:t>SZIT mirror</w:t>
              </w:r>
            </w:hyperlink>
          </w:p>
        </w:tc>
      </w:tr>
      <w:tr w:rsidR="00C14EC7" w:rsidTr="00C14EC7">
        <w:trPr>
          <w:tblCellSpacing w:w="15" w:type="dxa"/>
        </w:trPr>
        <w:tc>
          <w:tcPr>
            <w:tcW w:w="0" w:type="auto"/>
            <w:vAlign w:val="center"/>
            <w:hideMark/>
          </w:tcPr>
          <w:p w:rsidR="00C14EC7" w:rsidRDefault="00C14EC7">
            <w:pPr>
              <w:rPr>
                <w:sz w:val="24"/>
                <w:szCs w:val="24"/>
              </w:rPr>
            </w:pPr>
            <w:r>
              <w:t>Szélességi és mélységi</w:t>
            </w:r>
            <w:r>
              <w:rPr>
                <w:b/>
                <w:bCs/>
              </w:rPr>
              <w:t xml:space="preserve"> </w:t>
            </w:r>
            <w:r>
              <w:t>keresés, Dijkstra, Kruskal</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29"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Dijkstra</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30"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rPr>
                <w:b/>
                <w:bCs/>
              </w:rPr>
              <w:t>Dijkstra</w:t>
            </w:r>
            <w:r>
              <w:t>, Kruskal, Ford-Fulkerson</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31"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Dijkstra (Ausztrália térképen)</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32"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Ford-Fulkerson</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33"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 xml:space="preserve">Dijkstra, Kruskal, </w:t>
            </w:r>
            <w:r>
              <w:rPr>
                <w:b/>
                <w:bCs/>
              </w:rPr>
              <w:t>Ford-Fulkerson</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34"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hideMark/>
          </w:tcPr>
          <w:p w:rsidR="00C14EC7" w:rsidRDefault="00C14EC7">
            <w:pPr>
              <w:rPr>
                <w:sz w:val="24"/>
                <w:szCs w:val="24"/>
              </w:rPr>
            </w:pPr>
            <w:r>
              <w:t xml:space="preserve">Ford-Fulkerson, Dijkstra, </w:t>
            </w:r>
            <w:r>
              <w:rPr>
                <w:b/>
                <w:bCs/>
              </w:rPr>
              <w:t>Bellman-Ford</w:t>
            </w:r>
            <w:r>
              <w:t>, DFS</w:t>
            </w:r>
          </w:p>
        </w:tc>
        <w:tc>
          <w:tcPr>
            <w:tcW w:w="0" w:type="auto"/>
            <w:hideMark/>
          </w:tcPr>
          <w:p w:rsidR="00C14EC7" w:rsidRDefault="00C14EC7">
            <w:pPr>
              <w:rPr>
                <w:sz w:val="24"/>
                <w:szCs w:val="24"/>
              </w:rPr>
            </w:pPr>
          </w:p>
        </w:tc>
        <w:tc>
          <w:tcPr>
            <w:tcW w:w="0" w:type="auto"/>
            <w:hideMark/>
          </w:tcPr>
          <w:p w:rsidR="00C14EC7" w:rsidRDefault="00C14EC7">
            <w:pPr>
              <w:rPr>
                <w:sz w:val="24"/>
                <w:szCs w:val="24"/>
              </w:rPr>
            </w:pPr>
          </w:p>
        </w:tc>
        <w:tc>
          <w:tcPr>
            <w:tcW w:w="0" w:type="auto"/>
            <w:hideMark/>
          </w:tcPr>
          <w:p w:rsidR="00C14EC7" w:rsidRDefault="00C14EC7">
            <w:pPr>
              <w:rPr>
                <w:sz w:val="24"/>
                <w:szCs w:val="24"/>
              </w:rPr>
            </w:pPr>
            <w:hyperlink r:id="rId35" w:history="1">
              <w:r>
                <w:rPr>
                  <w:rStyle w:val="Hiperhivatkozs"/>
                </w:rPr>
                <w:t>Eredeti</w:t>
              </w:r>
            </w:hyperlink>
          </w:p>
        </w:tc>
        <w:tc>
          <w:tcPr>
            <w:tcW w:w="0" w:type="auto"/>
            <w:hideMark/>
          </w:tcPr>
          <w:p w:rsidR="00C14EC7" w:rsidRDefault="00C14EC7">
            <w:pPr>
              <w:rPr>
                <w:sz w:val="24"/>
                <w:szCs w:val="24"/>
              </w:rPr>
            </w:pPr>
          </w:p>
        </w:tc>
      </w:tr>
      <w:tr w:rsidR="00C14EC7" w:rsidTr="00C14EC7">
        <w:trPr>
          <w:tblCellSpacing w:w="15" w:type="dxa"/>
        </w:trPr>
        <w:tc>
          <w:tcPr>
            <w:tcW w:w="0" w:type="auto"/>
            <w:hideMark/>
          </w:tcPr>
          <w:p w:rsidR="00C14EC7" w:rsidRDefault="00C14EC7">
            <w:pPr>
              <w:rPr>
                <w:sz w:val="24"/>
                <w:szCs w:val="24"/>
              </w:rPr>
            </w:pPr>
            <w:r>
              <w:t>Floyd-Warshall algoritmus</w:t>
            </w:r>
          </w:p>
        </w:tc>
        <w:tc>
          <w:tcPr>
            <w:tcW w:w="0" w:type="auto"/>
            <w:hideMark/>
          </w:tcPr>
          <w:p w:rsidR="00C14EC7" w:rsidRDefault="00C14EC7">
            <w:pPr>
              <w:rPr>
                <w:sz w:val="24"/>
                <w:szCs w:val="24"/>
              </w:rPr>
            </w:pPr>
          </w:p>
        </w:tc>
        <w:tc>
          <w:tcPr>
            <w:tcW w:w="0" w:type="auto"/>
            <w:hideMark/>
          </w:tcPr>
          <w:p w:rsidR="00C14EC7" w:rsidRDefault="00C14EC7">
            <w:pPr>
              <w:rPr>
                <w:sz w:val="24"/>
                <w:szCs w:val="24"/>
              </w:rPr>
            </w:pPr>
          </w:p>
        </w:tc>
        <w:tc>
          <w:tcPr>
            <w:tcW w:w="0" w:type="auto"/>
            <w:hideMark/>
          </w:tcPr>
          <w:p w:rsidR="00C14EC7" w:rsidRDefault="00C14EC7">
            <w:pPr>
              <w:rPr>
                <w:sz w:val="24"/>
                <w:szCs w:val="24"/>
              </w:rPr>
            </w:pPr>
            <w:hyperlink r:id="rId36" w:history="1">
              <w:r>
                <w:rPr>
                  <w:rStyle w:val="Hiperhivatkozs"/>
                </w:rPr>
                <w:t>Eredeti</w:t>
              </w:r>
            </w:hyperlink>
          </w:p>
        </w:tc>
        <w:tc>
          <w:tcPr>
            <w:tcW w:w="0" w:type="auto"/>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Floyd-Warshall algoritmus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37" w:anchor="visualization"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Floyd</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38"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Gráf rajzolás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39"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rPr>
                <w:b/>
                <w:bCs/>
              </w:rPr>
              <w:t>Duális gráf</w:t>
            </w:r>
          </w:p>
        </w:tc>
        <w:tc>
          <w:tcPr>
            <w:tcW w:w="0" w:type="auto"/>
            <w:vAlign w:val="center"/>
            <w:hideMark/>
          </w:tcPr>
          <w:p w:rsidR="00C14EC7" w:rsidRDefault="00C14EC7">
            <w:pPr>
              <w:rPr>
                <w:sz w:val="24"/>
                <w:szCs w:val="24"/>
              </w:rPr>
            </w:pPr>
          </w:p>
        </w:tc>
        <w:tc>
          <w:tcPr>
            <w:tcW w:w="0" w:type="auto"/>
            <w:vAlign w:val="center"/>
            <w:hideMark/>
          </w:tcPr>
          <w:p w:rsidR="00C14EC7" w:rsidRDefault="00C14EC7">
            <w:pPr>
              <w:rPr>
                <w:sz w:val="24"/>
                <w:szCs w:val="24"/>
              </w:rPr>
            </w:pPr>
          </w:p>
        </w:tc>
        <w:tc>
          <w:tcPr>
            <w:tcW w:w="0" w:type="auto"/>
            <w:vAlign w:val="center"/>
            <w:hideMark/>
          </w:tcPr>
          <w:p w:rsidR="00C14EC7" w:rsidRDefault="00C14EC7">
            <w:pPr>
              <w:rPr>
                <w:sz w:val="24"/>
                <w:szCs w:val="24"/>
              </w:rPr>
            </w:pPr>
            <w:hyperlink r:id="rId40"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lastRenderedPageBreak/>
              <w:t>Párosítás páros gráfban</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41"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Páros gráf élszínezése (párosítás)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42"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Minimális súlyú párosítás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43"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Vegyes, linkek mindeféle animációra</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44"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Szomszédossági mátrix</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45"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 xml:space="preserve">Kongruencia egyenlet megoldása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46"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Euklideszi algoritmus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47"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Erasztotenészi szita</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48"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Faktorizálás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49"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Titkosítások</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50"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RSA titkosítás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51"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RSA titkosítás</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52"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sz w:val="24"/>
                <w:szCs w:val="24"/>
              </w:rPr>
            </w:pPr>
            <w:r>
              <w:t>Turing gép</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53"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Csoportok</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54" w:history="1">
              <w:r>
                <w:rPr>
                  <w:rStyle w:val="Hiperhivatkozs"/>
                </w:rPr>
                <w:t>Eredeti</w:t>
              </w:r>
            </w:hyperlink>
          </w:p>
        </w:tc>
        <w:tc>
          <w:tcPr>
            <w:tcW w:w="0" w:type="auto"/>
            <w:vAlign w:val="center"/>
            <w:hideMark/>
          </w:tcPr>
          <w:p w:rsidR="00C14EC7" w:rsidRDefault="00C14EC7">
            <w:pPr>
              <w:rPr>
                <w:sz w:val="24"/>
                <w:szCs w:val="24"/>
              </w:rPr>
            </w:pPr>
          </w:p>
        </w:tc>
      </w:tr>
      <w:tr w:rsidR="00C14EC7" w:rsidTr="00C14EC7">
        <w:trPr>
          <w:tblCellSpacing w:w="15" w:type="dxa"/>
        </w:trPr>
        <w:tc>
          <w:tcPr>
            <w:tcW w:w="0" w:type="auto"/>
            <w:vAlign w:val="center"/>
            <w:hideMark/>
          </w:tcPr>
          <w:p w:rsidR="00C14EC7" w:rsidRDefault="00C14EC7">
            <w:pPr>
              <w:rPr>
                <w:b/>
                <w:bCs/>
                <w:sz w:val="24"/>
                <w:szCs w:val="24"/>
              </w:rPr>
            </w:pPr>
            <w:r>
              <w:rPr>
                <w:b/>
                <w:bCs/>
              </w:rPr>
              <w:t>Csoportok</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r>
              <w:t> </w:t>
            </w:r>
          </w:p>
        </w:tc>
        <w:tc>
          <w:tcPr>
            <w:tcW w:w="0" w:type="auto"/>
            <w:vAlign w:val="center"/>
            <w:hideMark/>
          </w:tcPr>
          <w:p w:rsidR="00C14EC7" w:rsidRDefault="00C14EC7">
            <w:pPr>
              <w:rPr>
                <w:sz w:val="24"/>
                <w:szCs w:val="24"/>
              </w:rPr>
            </w:pPr>
            <w:hyperlink r:id="rId55" w:history="1">
              <w:r>
                <w:rPr>
                  <w:rStyle w:val="Hiperhivatkozs"/>
                </w:rPr>
                <w:t>Eredeti</w:t>
              </w:r>
            </w:hyperlink>
          </w:p>
        </w:tc>
        <w:tc>
          <w:tcPr>
            <w:tcW w:w="0" w:type="auto"/>
            <w:vAlign w:val="center"/>
            <w:hideMark/>
          </w:tcPr>
          <w:p w:rsidR="00C14EC7" w:rsidRDefault="00C14EC7">
            <w:pPr>
              <w:rPr>
                <w:sz w:val="24"/>
                <w:szCs w:val="24"/>
              </w:rPr>
            </w:pPr>
          </w:p>
        </w:tc>
      </w:tr>
    </w:tbl>
    <w:p w:rsidR="00C14EC7" w:rsidRDefault="00C14EC7"/>
    <w:p w:rsidR="000871D7" w:rsidRDefault="000871D7"/>
    <w:p w:rsidR="000871D7" w:rsidRDefault="000871D7">
      <w:r>
        <w:t>Kivonat: elkezdtem kigyűjteni, összefoglalva, amiket fentebb írtam, de csak elkezdtem.</w:t>
      </w:r>
      <w:r w:rsidR="00555495">
        <w:t xml:space="preserve"> Kb 30% ha ittvan.</w:t>
      </w:r>
    </w:p>
    <w:p w:rsidR="000871D7" w:rsidRPr="000871D7" w:rsidRDefault="000871D7">
      <w:pPr>
        <w:rPr>
          <w:b/>
        </w:rPr>
      </w:pPr>
      <w:r w:rsidRPr="000871D7">
        <w:rPr>
          <w:b/>
        </w:rPr>
        <w:t>Láthatósági pipafa:</w:t>
      </w:r>
    </w:p>
    <w:p w:rsidR="000871D7" w:rsidRDefault="000871D7" w:rsidP="000871D7">
      <w:pPr>
        <w:ind w:left="708"/>
      </w:pPr>
      <w:r>
        <w:t>Változók láthatósága ki/be</w:t>
      </w:r>
      <w:r>
        <w:br/>
        <w:t>FV -ekbe belépjünk/ne lépjünk</w:t>
      </w:r>
    </w:p>
    <w:p w:rsidR="000871D7" w:rsidRDefault="000871D7" w:rsidP="000871D7">
      <w:pPr>
        <w:rPr>
          <w:b/>
        </w:rPr>
      </w:pPr>
      <w:r w:rsidRPr="000871D7">
        <w:rPr>
          <w:b/>
        </w:rPr>
        <w:t>Változó tulajdonságok:</w:t>
      </w:r>
    </w:p>
    <w:p w:rsidR="008950FE" w:rsidRPr="000871D7" w:rsidRDefault="008950FE" w:rsidP="008950FE">
      <w:pPr>
        <w:ind w:left="705"/>
      </w:pPr>
      <w:r>
        <w:t>-</w:t>
      </w:r>
      <w:r w:rsidR="000871D7">
        <w:t>Változó típus megadása</w:t>
      </w:r>
      <w:r w:rsidR="000871D7" w:rsidRPr="000871D7">
        <w:t xml:space="preserve">: </w:t>
      </w:r>
      <w:r w:rsidR="000871D7">
        <w:t>index, segéd, kimenő, temporális, fontos, nem fontos stb</w:t>
      </w:r>
      <w:r w:rsidR="000871D7">
        <w:br/>
      </w:r>
      <w:r w:rsidR="000871D7">
        <w:tab/>
      </w:r>
      <w:r>
        <w:t>-</w:t>
      </w:r>
      <w:r w:rsidR="000871D7">
        <w:t>Adatkötés szerűség. A változó megjelenítése függjön B változó értékétől stb.</w:t>
      </w:r>
      <w:r>
        <w:br/>
      </w:r>
      <w:r>
        <w:tab/>
        <w:t>-Változó default megjelenítési formája : fa,tömb,speciális, USerDefined ehhez kell egy jó kis interface a megjelenítéshez.</w:t>
      </w:r>
      <w:r>
        <w:br/>
        <w:t xml:space="preserve">-Elsősorban összetett adatszerkezeteknél, mi látszódjon az adatszerkezetből, helyzethez, </w:t>
      </w:r>
      <w:r>
        <w:lastRenderedPageBreak/>
        <w:t>változóhoz értékéhez kötve. (Helyzet, mint fv, ciklus egyéb vezérlési szerkezetben.) Változó értéke, mint amit QS –nél írtam.</w:t>
      </w:r>
      <w:r>
        <w:br/>
        <w:t>-</w:t>
      </w:r>
      <w:r w:rsidR="00A407C9">
        <w:t>Egyes típusok konfigurálása. (Típusonként, változónként) Pl tömböknél</w:t>
      </w:r>
      <w:r w:rsidR="00680AD1">
        <w:t xml:space="preserve"> akarjuk e látni az indexeket. PriorityQueue –nél, akarjuk e jelölve látni folyamatosan a max, minimális elemet. Stb.</w:t>
      </w:r>
      <w:r>
        <w:br/>
      </w:r>
      <w:r>
        <w:tab/>
      </w:r>
    </w:p>
    <w:p w:rsidR="000871D7" w:rsidRPr="000871D7" w:rsidRDefault="000871D7" w:rsidP="000871D7">
      <w:pPr>
        <w:rPr>
          <w:b/>
        </w:rPr>
      </w:pPr>
      <w:r w:rsidRPr="000871D7">
        <w:rPr>
          <w:b/>
        </w:rPr>
        <w:t>Függvény tulajdonságok:</w:t>
      </w:r>
    </w:p>
    <w:p w:rsidR="000871D7" w:rsidRDefault="000871D7" w:rsidP="000871D7">
      <w:r>
        <w:tab/>
        <w:t>A bemenő paraméterek tulajdonságainak meghatározása. Itt is lehetne olyan adatkötés szerűség.</w:t>
      </w:r>
    </w:p>
    <w:p w:rsidR="000871D7" w:rsidRDefault="000871D7" w:rsidP="000871D7">
      <w:r w:rsidRPr="000871D7">
        <w:rPr>
          <w:b/>
        </w:rPr>
        <w:t>Animációk:</w:t>
      </w:r>
      <w:r>
        <w:t xml:space="preserve"> </w:t>
      </w:r>
    </w:p>
    <w:p w:rsidR="000871D7" w:rsidRDefault="000871D7" w:rsidP="000871D7">
      <w:r>
        <w:t>Minimalizálni, mivel zavaró, és figyelem elterelő. Mindenképpen kikapcsolható, ne ez legyen a fő irány, inkább a testreszabhatóság, konfigurálhatóság kényelmes steppelgethetőség. A legtöbb esetben az animáció elsőre szép, de aztán már értelmét veszti. Pontosítok, csökken a hatása exponenciálisan. De ez az én véleményem. ( Szeretem a kis animációkat, emrt jópofák és barátibbá teszik a dolgokat. )</w:t>
      </w:r>
    </w:p>
    <w:sectPr w:rsidR="000871D7" w:rsidSect="00B748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B365FB"/>
    <w:multiLevelType w:val="hybridMultilevel"/>
    <w:tmpl w:val="2B281B84"/>
    <w:lvl w:ilvl="0" w:tplc="AEB04194">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044FEF"/>
    <w:rsid w:val="00044FEF"/>
    <w:rsid w:val="000871D7"/>
    <w:rsid w:val="005143D5"/>
    <w:rsid w:val="00555495"/>
    <w:rsid w:val="00680AD1"/>
    <w:rsid w:val="0084239F"/>
    <w:rsid w:val="008950FE"/>
    <w:rsid w:val="00A407C9"/>
    <w:rsid w:val="00B7481C"/>
    <w:rsid w:val="00B901D8"/>
    <w:rsid w:val="00C14EC7"/>
    <w:rsid w:val="00FF752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7481C"/>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044FEF"/>
    <w:rPr>
      <w:color w:val="0000FF" w:themeColor="hyperlink"/>
      <w:u w:val="single"/>
    </w:rPr>
  </w:style>
  <w:style w:type="paragraph" w:styleId="Listaszerbekezds">
    <w:name w:val="List Paragraph"/>
    <w:basedOn w:val="Norml"/>
    <w:uiPriority w:val="34"/>
    <w:qFormat/>
    <w:rsid w:val="00044FEF"/>
    <w:pPr>
      <w:ind w:left="720"/>
      <w:contextualSpacing/>
    </w:pPr>
  </w:style>
  <w:style w:type="character" w:styleId="Mrltotthiperhivatkozs">
    <w:name w:val="FollowedHyperlink"/>
    <w:basedOn w:val="Bekezdsalapbettpusa"/>
    <w:uiPriority w:val="99"/>
    <w:semiHidden/>
    <w:unhideWhenUsed/>
    <w:rsid w:val="00C14EC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8791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s.bme.hu/%7Egsala/alg_anims/1/demo.html" TargetMode="External"/><Relationship Id="rId18" Type="http://schemas.openxmlformats.org/officeDocument/2006/relationships/hyperlink" Target="http://www.cs.auckland.ac.nz/software/AlgAnim/radixsort.html" TargetMode="External"/><Relationship Id="rId26" Type="http://schemas.openxmlformats.org/officeDocument/2006/relationships/hyperlink" Target="http://www-b2.is.tokushima-u.ac.jp/%7Eikeda/suuri/kruskal/Kruskal.shtml" TargetMode="External"/><Relationship Id="rId39" Type="http://schemas.openxmlformats.org/officeDocument/2006/relationships/hyperlink" Target="http://www.cs.rpi.edu/projects/pb/graphdraw/index.html" TargetMode="External"/><Relationship Id="rId21" Type="http://schemas.openxmlformats.org/officeDocument/2006/relationships/hyperlink" Target="http://www.cs.bme.hu/%7Ekiskat/sza/euler.gif" TargetMode="External"/><Relationship Id="rId34" Type="http://schemas.openxmlformats.org/officeDocument/2006/relationships/hyperlink" Target="http://www-b2.is.tokushima-u.ac.jp/%7Eikeda/suuri/maxflow/Maxflow.shtml" TargetMode="External"/><Relationship Id="rId42" Type="http://schemas.openxmlformats.org/officeDocument/2006/relationships/hyperlink" Target="http://www.cgl.uwaterloo.ca/%7Essiu/school/courses/cs760k/" TargetMode="External"/><Relationship Id="rId47" Type="http://schemas.openxmlformats.org/officeDocument/2006/relationships/hyperlink" Target="http://www.math.sc.edu/%7Esumner/numbertheory/euclidean/euclidean.html" TargetMode="External"/><Relationship Id="rId50" Type="http://schemas.openxmlformats.org/officeDocument/2006/relationships/hyperlink" Target="http://pages.central.edu/emp/LintonT/classes/spring01/cryptographyframeset.htm" TargetMode="External"/><Relationship Id="rId55" Type="http://schemas.openxmlformats.org/officeDocument/2006/relationships/hyperlink" Target="http://www.shef.ac.uk/%7Edaj/" TargetMode="External"/><Relationship Id="rId7" Type="http://schemas.openxmlformats.org/officeDocument/2006/relationships/hyperlink" Target="http://www.cs.bme.hu/%7Egsala/alg_anims/3/isort-e.html" TargetMode="External"/><Relationship Id="rId12" Type="http://schemas.openxmlformats.org/officeDocument/2006/relationships/hyperlink" Target="http://www.cs.smith.edu/%7Ethiebaut/java/sort/" TargetMode="External"/><Relationship Id="rId17" Type="http://schemas.openxmlformats.org/officeDocument/2006/relationships/hyperlink" Target="http://www.cs.auckland.ac.nz/software/AlgAnim/binsort.html" TargetMode="External"/><Relationship Id="rId25" Type="http://schemas.openxmlformats.org/officeDocument/2006/relationships/hyperlink" Target="http://students.ceid.upatras.gr/%7Epapagel/project/kruskal.htm" TargetMode="External"/><Relationship Id="rId33" Type="http://schemas.openxmlformats.org/officeDocument/2006/relationships/hyperlink" Target="http://riot.ieor.berkeley.edu/%7Eolivier/graal-flow/graal.html" TargetMode="External"/><Relationship Id="rId38" Type="http://schemas.openxmlformats.org/officeDocument/2006/relationships/hyperlink" Target="http://students.ceid.upatras.gr/%7Epapagel/project/kef5_7_2.htm" TargetMode="External"/><Relationship Id="rId46" Type="http://schemas.openxmlformats.org/officeDocument/2006/relationships/hyperlink" Target="http://www.mathlab.mtu.edu/COURSES/holt/dnt/lincong3.html" TargetMode="External"/><Relationship Id="rId2" Type="http://schemas.openxmlformats.org/officeDocument/2006/relationships/styles" Target="styles.xml"/><Relationship Id="rId16" Type="http://schemas.openxmlformats.org/officeDocument/2006/relationships/hyperlink" Target="http://www.cs.bme.hu/%7Egsala/alg_anims/2/sortchoiceinp.html" TargetMode="External"/><Relationship Id="rId20" Type="http://schemas.openxmlformats.org/officeDocument/2006/relationships/hyperlink" Target="http://www.cs.sunysb.edu/%7Eskiena/combinatorica/animations/euler.html" TargetMode="External"/><Relationship Id="rId29" Type="http://schemas.openxmlformats.org/officeDocument/2006/relationships/hyperlink" Target="http://cs.smith.edu/%7Ethiebaut/java/graph/demo.html" TargetMode="External"/><Relationship Id="rId41" Type="http://schemas.openxmlformats.org/officeDocument/2006/relationships/hyperlink" Target="http://www.math.sfu.ca/%7Egoddyn/Courseware/Visual_Matching.html" TargetMode="External"/><Relationship Id="rId54" Type="http://schemas.openxmlformats.org/officeDocument/2006/relationships/hyperlink" Target="http://math.ucsd.edu/%7Ejwavrik/Groups15/Groups15.html" TargetMode="External"/><Relationship Id="rId1" Type="http://schemas.openxmlformats.org/officeDocument/2006/relationships/numbering" Target="numbering.xml"/><Relationship Id="rId6" Type="http://schemas.openxmlformats.org/officeDocument/2006/relationships/hyperlink" Target="http://al.ei.tuat.ac.jp/%7Esekisita/isort-e.html" TargetMode="External"/><Relationship Id="rId11" Type="http://schemas.openxmlformats.org/officeDocument/2006/relationships/hyperlink" Target="http://www.cs.auckland.ac.nz/software/AlgAnim/qsort.html" TargetMode="External"/><Relationship Id="rId24" Type="http://schemas.openxmlformats.org/officeDocument/2006/relationships/hyperlink" Target="http://www.stockheim.net/touropt.html" TargetMode="External"/><Relationship Id="rId32" Type="http://schemas.openxmlformats.org/officeDocument/2006/relationships/hyperlink" Target="http://www.ifors.ms.unimelb.edu.au/tutorial/dijkstra/island.html" TargetMode="External"/><Relationship Id="rId37" Type="http://schemas.openxmlformats.org/officeDocument/2006/relationships/hyperlink" Target="http://www.pms.informatik.uni-muenchen.de/lehre/compgeometry/Gosper/shortest_path/shortest_path.html" TargetMode="External"/><Relationship Id="rId40" Type="http://schemas.openxmlformats.org/officeDocument/2006/relationships/hyperlink" Target="http://math.ucsd.edu/%7Efan/152/arch/dualplanar/" TargetMode="External"/><Relationship Id="rId45" Type="http://schemas.openxmlformats.org/officeDocument/2006/relationships/hyperlink" Target="http://www.student.seas.gwu.edu/%7Eidsv/idsv.html" TargetMode="External"/><Relationship Id="rId53" Type="http://schemas.openxmlformats.org/officeDocument/2006/relationships/hyperlink" Target="http://www.turing.org.uk/turing/scrapbook/tmjava.html" TargetMode="External"/><Relationship Id="rId5" Type="http://schemas.openxmlformats.org/officeDocument/2006/relationships/hyperlink" Target="http://www.cs.bme.hu/sza/anim.html" TargetMode="External"/><Relationship Id="rId15" Type="http://schemas.openxmlformats.org/officeDocument/2006/relationships/hyperlink" Target="http://www.cs.brockport.edu/cs/java/apps/sorters/race_sorters/sortchoiceinp.html" TargetMode="External"/><Relationship Id="rId23" Type="http://schemas.openxmlformats.org/officeDocument/2006/relationships/hyperlink" Target="http://www.cs.bme.hu/%7Ekiskat/sza/ham.gif" TargetMode="External"/><Relationship Id="rId28" Type="http://schemas.openxmlformats.org/officeDocument/2006/relationships/hyperlink" Target="http://www.cs.bme.hu/%7Egsala/alg_anims/3/graph-e.html" TargetMode="External"/><Relationship Id="rId36" Type="http://schemas.openxmlformats.org/officeDocument/2006/relationships/hyperlink" Target="http://www-m9.ma.tum.de/java-applets/routenplanung/Algorithmen/FloydWarshall.de.html" TargetMode="External"/><Relationship Id="rId49" Type="http://schemas.openxmlformats.org/officeDocument/2006/relationships/hyperlink" Target="http://www.cryptographic.co.uk/factorise.html" TargetMode="External"/><Relationship Id="rId57" Type="http://schemas.openxmlformats.org/officeDocument/2006/relationships/theme" Target="theme/theme1.xml"/><Relationship Id="rId10" Type="http://schemas.openxmlformats.org/officeDocument/2006/relationships/hyperlink" Target="http://www.cs.auckland.ac.nz/software/AlgAnim/heapsort.html" TargetMode="External"/><Relationship Id="rId19" Type="http://schemas.openxmlformats.org/officeDocument/2006/relationships/hyperlink" Target="http://www.renyi.hu/%7Esali/pert.html" TargetMode="External"/><Relationship Id="rId31" Type="http://schemas.openxmlformats.org/officeDocument/2006/relationships/hyperlink" Target="http://www-b2.is.tokushima-u.ac.jp/%7Eikeda/suuri/dijkstra/Dijkstra.shtml" TargetMode="External"/><Relationship Id="rId44" Type="http://schemas.openxmlformats.org/officeDocument/2006/relationships/hyperlink" Target="http://www.hig.no/%7Ealgmet/animate.html" TargetMode="External"/><Relationship Id="rId52" Type="http://schemas.openxmlformats.org/officeDocument/2006/relationships/hyperlink" Target="http://cisnet.baruch.cuny.edu/holowczak/classes/9444/rsademo/" TargetMode="External"/><Relationship Id="rId4" Type="http://schemas.openxmlformats.org/officeDocument/2006/relationships/webSettings" Target="webSettings.xml"/><Relationship Id="rId9" Type="http://schemas.openxmlformats.org/officeDocument/2006/relationships/hyperlink" Target="http://www.cs.bme.hu/%7Egsala/alg_anims/3/bsort-e.html" TargetMode="External"/><Relationship Id="rId14" Type="http://schemas.openxmlformats.org/officeDocument/2006/relationships/hyperlink" Target="http://www.cs.pitt.edu/%7Ekirk/cs1501/animations/Sort1.html" TargetMode="External"/><Relationship Id="rId22" Type="http://schemas.openxmlformats.org/officeDocument/2006/relationships/hyperlink" Target="http://www.cs.sunysb.edu/%7Eskiena/combinatorica/animations/ham.html" TargetMode="External"/><Relationship Id="rId27" Type="http://schemas.openxmlformats.org/officeDocument/2006/relationships/hyperlink" Target="http://www.cs.bme.hu/%7Egsala/alg_anims/3/graph2-e.html" TargetMode="External"/><Relationship Id="rId30" Type="http://schemas.openxmlformats.org/officeDocument/2006/relationships/hyperlink" Target="http://www.cs.auckland.ac.nz/software/AlgAnim/dijkstra.html" TargetMode="External"/><Relationship Id="rId35" Type="http://schemas.openxmlformats.org/officeDocument/2006/relationships/hyperlink" Target="http://links.math.rpi.edu/applets/appindex/graphtheory.html" TargetMode="External"/><Relationship Id="rId43" Type="http://schemas.openxmlformats.org/officeDocument/2006/relationships/hyperlink" Target="http://www.math.sfu.ca/%7Egoddyn/Courseware/Visual_Matching.html" TargetMode="External"/><Relationship Id="rId48" Type="http://schemas.openxmlformats.org/officeDocument/2006/relationships/hyperlink" Target="http://cs.oregonstate.edu/%7Eminoura/cs261/javaProgs/bitSet/ESieve.html" TargetMode="External"/><Relationship Id="rId56" Type="http://schemas.openxmlformats.org/officeDocument/2006/relationships/fontTable" Target="fontTable.xml"/><Relationship Id="rId8" Type="http://schemas.openxmlformats.org/officeDocument/2006/relationships/hyperlink" Target="http://al.ei.tuat.ac.jp/%7Esekisita/bsort-e.html" TargetMode="External"/><Relationship Id="rId51" Type="http://schemas.openxmlformats.org/officeDocument/2006/relationships/hyperlink" Target="http://islab.oregonstate.edu/koc/ece575/02Project/Mor/" TargetMode="External"/><Relationship Id="rId3"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6</Pages>
  <Words>1615</Words>
  <Characters>11145</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12735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Varázsló</dc:creator>
  <cp:keywords/>
  <dc:description/>
  <cp:lastModifiedBy>Varázsló</cp:lastModifiedBy>
  <cp:revision>7</cp:revision>
  <dcterms:created xsi:type="dcterms:W3CDTF">2008-10-14T07:27:00Z</dcterms:created>
  <dcterms:modified xsi:type="dcterms:W3CDTF">2008-10-14T11:12:00Z</dcterms:modified>
</cp:coreProperties>
</file>