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399" w:rsidRPr="00F25834" w:rsidRDefault="00F25834" w:rsidP="00F25834">
      <w:pPr>
        <w:jc w:val="center"/>
        <w:rPr>
          <w:b/>
          <w:sz w:val="52"/>
          <w:szCs w:val="52"/>
        </w:rPr>
      </w:pPr>
      <w:r w:rsidRPr="00F25834">
        <w:rPr>
          <w:b/>
          <w:sz w:val="52"/>
          <w:szCs w:val="52"/>
        </w:rPr>
        <w:t>Vizualizáció</w:t>
      </w:r>
    </w:p>
    <w:p w:rsidR="00F25834" w:rsidRDefault="00F25834">
      <w:r w:rsidRPr="00F25834">
        <w:rPr>
          <w:b/>
        </w:rPr>
        <w:t>Vázlat:</w:t>
      </w:r>
      <w:r>
        <w:t xml:space="preserve"> Egy vaskosabb fejezet. Itt az általánosság, a konkréteset, a testreszabhatóság hármasával kell játszani. Absztrakciós szintekkel dobálózni, megjelenítési formák elemzése, mit, hogyan és miért úgy jelenítünk meg. A szemléltetés, a praktikusság az elsődleges szempont, nem a csicsa. Ez nyomhat 15-20 oldalt. Tagolva persze sok </w:t>
      </w:r>
      <w:proofErr w:type="spellStart"/>
      <w:r>
        <w:t>alrészre</w:t>
      </w:r>
      <w:proofErr w:type="spellEnd"/>
      <w:r>
        <w:t>. Párhuzamosság újabb 5 oldallal megdobhatná. A léptetés megjelenítése ott speciálisabb, több ablak, több szín, több monitor.</w:t>
      </w:r>
    </w:p>
    <w:sectPr w:rsidR="00F25834" w:rsidSect="002453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F25834"/>
    <w:rsid w:val="00245399"/>
    <w:rsid w:val="00F25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45399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420</Characters>
  <Application>Microsoft Office Word</Application>
  <DocSecurity>0</DocSecurity>
  <Lines>3</Lines>
  <Paragraphs>1</Paragraphs>
  <ScaleCrop>false</ScaleCrop>
  <Company>Otthon</Company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Varázsló</dc:creator>
  <cp:keywords/>
  <dc:description/>
  <cp:lastModifiedBy>Varázsló</cp:lastModifiedBy>
  <cp:revision>2</cp:revision>
  <dcterms:created xsi:type="dcterms:W3CDTF">2008-10-27T15:03:00Z</dcterms:created>
  <dcterms:modified xsi:type="dcterms:W3CDTF">2008-10-27T15:07:00Z</dcterms:modified>
</cp:coreProperties>
</file>