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41A88" w14:textId="77777777" w:rsidR="00B75A4C" w:rsidRPr="00AD2F16" w:rsidRDefault="00B75A4C" w:rsidP="00B75A4C">
      <w:pPr>
        <w:jc w:val="center"/>
        <w:rPr>
          <w:rFonts w:ascii="Arial" w:hAnsi="Arial" w:cs="Arial"/>
          <w:b/>
          <w:bCs/>
          <w:sz w:val="32"/>
          <w:szCs w:val="32"/>
          <w:lang w:val="en-US"/>
        </w:rPr>
      </w:pPr>
      <w:r w:rsidRPr="00AD2F16">
        <w:rPr>
          <w:rFonts w:ascii="Arial" w:hAnsi="Arial" w:cs="Arial"/>
          <w:b/>
          <w:bCs/>
          <w:sz w:val="28"/>
          <w:szCs w:val="28"/>
          <w:lang w:val="en-US"/>
        </w:rPr>
        <w:t>SUPPORTING INFORMATION</w:t>
      </w:r>
    </w:p>
    <w:p w14:paraId="73DA97E3" w14:textId="77777777" w:rsidR="00B75A4C" w:rsidRPr="00AD2F16" w:rsidRDefault="00B75A4C" w:rsidP="00B75A4C">
      <w:pPr>
        <w:rPr>
          <w:rFonts w:ascii="Arial" w:hAnsi="Arial" w:cs="Arial"/>
          <w:b/>
          <w:bCs/>
          <w:sz w:val="32"/>
          <w:szCs w:val="32"/>
          <w:lang w:val="en-US"/>
        </w:rPr>
      </w:pPr>
    </w:p>
    <w:p w14:paraId="2401E06B" w14:textId="65A92BB7" w:rsidR="00B75A4C" w:rsidRDefault="00B75A4C" w:rsidP="00CD44E8">
      <w:pPr>
        <w:spacing w:after="120" w:line="240" w:lineRule="auto"/>
        <w:jc w:val="center"/>
        <w:rPr>
          <w:rFonts w:ascii="Arial" w:hAnsi="Arial" w:cs="Arial"/>
          <w:b/>
          <w:sz w:val="36"/>
          <w:szCs w:val="36"/>
          <w:lang w:val="en-US"/>
        </w:rPr>
      </w:pPr>
      <w:bookmarkStart w:id="0" w:name="_Hlk17203092"/>
      <w:bookmarkStart w:id="1" w:name="_Hlk511272192"/>
      <w:r w:rsidRPr="00CD44E8">
        <w:rPr>
          <w:rFonts w:ascii="Arial" w:hAnsi="Arial" w:cs="Arial"/>
          <w:b/>
          <w:sz w:val="36"/>
          <w:szCs w:val="36"/>
          <w:lang w:val="en-US"/>
        </w:rPr>
        <w:t>HunStat2 – a Simple and Low-Cost Potentiostat with Electrochemical Impedance Spectroscopy Capability</w:t>
      </w:r>
    </w:p>
    <w:p w14:paraId="0402BC1A" w14:textId="77777777" w:rsidR="00CD44E8" w:rsidRPr="00CD44E8" w:rsidRDefault="00CD44E8" w:rsidP="00CD44E8">
      <w:pPr>
        <w:spacing w:after="120" w:line="240" w:lineRule="auto"/>
        <w:jc w:val="center"/>
        <w:rPr>
          <w:rFonts w:ascii="Arial" w:hAnsi="Arial" w:cs="Arial"/>
          <w:b/>
          <w:sz w:val="36"/>
          <w:szCs w:val="36"/>
          <w:lang w:val="en-US"/>
        </w:rPr>
      </w:pPr>
    </w:p>
    <w:bookmarkEnd w:id="0"/>
    <w:p w14:paraId="03C66BEB" w14:textId="493D11AF" w:rsidR="00B75A4C" w:rsidRPr="00CD44E8" w:rsidRDefault="00B75A4C" w:rsidP="00CD44E8">
      <w:pPr>
        <w:spacing w:line="480" w:lineRule="auto"/>
        <w:jc w:val="center"/>
        <w:rPr>
          <w:rFonts w:ascii="Arial" w:hAnsi="Arial" w:cs="Arial"/>
          <w:color w:val="000000" w:themeColor="text1"/>
          <w:lang w:val="en-US"/>
        </w:rPr>
      </w:pPr>
      <w:r w:rsidRPr="00AD2F16">
        <w:rPr>
          <w:rFonts w:ascii="Arial" w:hAnsi="Arial" w:cs="Arial"/>
          <w:color w:val="000000" w:themeColor="text1"/>
          <w:lang w:val="en-US"/>
        </w:rPr>
        <w:t>Istvan Vamos</w:t>
      </w:r>
      <w:r w:rsidRPr="00AD2F16">
        <w:rPr>
          <w:rFonts w:ascii="Arial" w:hAnsi="Arial" w:cs="Arial"/>
          <w:color w:val="000000" w:themeColor="text1"/>
          <w:vertAlign w:val="superscript"/>
          <w:lang w:val="en-US"/>
        </w:rPr>
        <w:t>a</w:t>
      </w:r>
      <w:r w:rsidRPr="00AD2F16">
        <w:rPr>
          <w:rFonts w:ascii="Arial" w:hAnsi="Arial" w:cs="Arial"/>
          <w:color w:val="000000" w:themeColor="text1"/>
          <w:lang w:val="en-US"/>
        </w:rPr>
        <w:t>, Richard Morrison</w:t>
      </w:r>
      <w:r w:rsidRPr="00AD2F16">
        <w:rPr>
          <w:rFonts w:ascii="Arial" w:hAnsi="Arial" w:cs="Arial"/>
          <w:color w:val="000000" w:themeColor="text1"/>
          <w:vertAlign w:val="superscript"/>
          <w:lang w:val="en-US"/>
        </w:rPr>
        <w:t>b</w:t>
      </w:r>
      <w:r w:rsidRPr="00AD2F16">
        <w:rPr>
          <w:rFonts w:ascii="Arial" w:hAnsi="Arial" w:cs="Arial"/>
          <w:color w:val="000000" w:themeColor="text1"/>
          <w:lang w:val="en-US"/>
        </w:rPr>
        <w:t xml:space="preserve">, Sandor </w:t>
      </w:r>
      <w:proofErr w:type="spellStart"/>
      <w:r w:rsidRPr="00AD2F16">
        <w:rPr>
          <w:rFonts w:ascii="Arial" w:hAnsi="Arial" w:cs="Arial"/>
          <w:color w:val="000000" w:themeColor="text1"/>
          <w:lang w:val="en-US"/>
        </w:rPr>
        <w:t>Michaletzky</w:t>
      </w:r>
      <w:r w:rsidRPr="00AD2F16">
        <w:rPr>
          <w:rFonts w:ascii="Arial" w:hAnsi="Arial" w:cs="Arial"/>
          <w:color w:val="000000" w:themeColor="text1"/>
          <w:vertAlign w:val="superscript"/>
          <w:lang w:val="en-US"/>
        </w:rPr>
        <w:t>c</w:t>
      </w:r>
      <w:proofErr w:type="spellEnd"/>
      <w:r w:rsidRPr="00AD2F16">
        <w:rPr>
          <w:rFonts w:ascii="Arial" w:hAnsi="Arial" w:cs="Arial"/>
          <w:color w:val="000000" w:themeColor="text1"/>
          <w:lang w:val="en-US"/>
        </w:rPr>
        <w:t xml:space="preserve">, Vilmos </w:t>
      </w:r>
      <w:proofErr w:type="spellStart"/>
      <w:r w:rsidRPr="00AD2F16">
        <w:rPr>
          <w:rFonts w:ascii="Arial" w:hAnsi="Arial" w:cs="Arial"/>
          <w:color w:val="000000" w:themeColor="text1"/>
          <w:lang w:val="en-US"/>
        </w:rPr>
        <w:t>Kertesz</w:t>
      </w:r>
      <w:r w:rsidRPr="00AD2F16">
        <w:rPr>
          <w:rFonts w:ascii="Arial" w:hAnsi="Arial" w:cs="Arial"/>
          <w:color w:val="000000" w:themeColor="text1"/>
          <w:vertAlign w:val="superscript"/>
          <w:lang w:val="en-US"/>
        </w:rPr>
        <w:t>d</w:t>
      </w:r>
      <w:proofErr w:type="spellEnd"/>
      <w:r w:rsidRPr="00AD2F16">
        <w:rPr>
          <w:rFonts w:ascii="Arial" w:hAnsi="Arial" w:cs="Arial"/>
          <w:color w:val="000000" w:themeColor="text1"/>
          <w:vertAlign w:val="superscript"/>
          <w:lang w:val="en-US"/>
        </w:rPr>
        <w:t>*</w:t>
      </w:r>
      <w:bookmarkStart w:id="2" w:name="_Hlk95896956"/>
    </w:p>
    <w:bookmarkEnd w:id="2"/>
    <w:p w14:paraId="0D9DA069" w14:textId="77777777" w:rsidR="00B75A4C" w:rsidRPr="00AD2F16" w:rsidRDefault="00B75A4C" w:rsidP="004A2CEC">
      <w:pPr>
        <w:spacing w:line="276" w:lineRule="auto"/>
        <w:rPr>
          <w:rFonts w:ascii="Arial" w:hAnsi="Arial" w:cs="Arial"/>
          <w:color w:val="000000" w:themeColor="text1"/>
          <w:lang w:val="en-US"/>
        </w:rPr>
      </w:pPr>
      <w:r w:rsidRPr="00AD2F16">
        <w:rPr>
          <w:rFonts w:ascii="Arial" w:eastAsia="Times New Roman" w:hAnsi="Arial" w:cs="Arial"/>
          <w:color w:val="000000" w:themeColor="text1"/>
          <w:vertAlign w:val="superscript"/>
          <w:lang w:val="en-US"/>
        </w:rPr>
        <w:t>a</w:t>
      </w:r>
      <w:r w:rsidRPr="00AD2F16">
        <w:rPr>
          <w:rFonts w:ascii="Arial" w:hAnsi="Arial" w:cs="Arial"/>
          <w:color w:val="000000" w:themeColor="text1"/>
          <w:lang w:val="en-US"/>
        </w:rPr>
        <w:t xml:space="preserve"> </w:t>
      </w:r>
      <w:bookmarkStart w:id="3" w:name="_Hlk202291221"/>
      <w:r w:rsidRPr="00AD2F16">
        <w:rPr>
          <w:rFonts w:ascii="Arial" w:hAnsi="Arial" w:cs="Arial"/>
          <w:color w:val="000000" w:themeColor="text1"/>
          <w:lang w:val="en-US"/>
        </w:rPr>
        <w:t>Lajos Petrik Vocational Chemistry School, Budapest, Hungary</w:t>
      </w:r>
      <w:bookmarkEnd w:id="3"/>
    </w:p>
    <w:p w14:paraId="731FA619" w14:textId="77777777" w:rsidR="00B75A4C" w:rsidRPr="00AD2F16" w:rsidRDefault="00B75A4C" w:rsidP="004A2CEC">
      <w:pPr>
        <w:spacing w:line="276" w:lineRule="auto"/>
        <w:rPr>
          <w:rFonts w:ascii="Arial" w:eastAsia="Times New Roman" w:hAnsi="Arial" w:cs="Arial"/>
          <w:color w:val="000000" w:themeColor="text1"/>
          <w:lang w:val="en-US"/>
        </w:rPr>
      </w:pPr>
      <w:r w:rsidRPr="00AD2F16">
        <w:rPr>
          <w:rFonts w:ascii="Arial" w:eastAsia="Times New Roman" w:hAnsi="Arial" w:cs="Arial"/>
          <w:color w:val="000000" w:themeColor="text1"/>
          <w:vertAlign w:val="superscript"/>
          <w:lang w:val="en-US"/>
        </w:rPr>
        <w:t xml:space="preserve">b </w:t>
      </w:r>
      <w:r w:rsidRPr="00AD2F16">
        <w:rPr>
          <w:rFonts w:ascii="Arial" w:eastAsia="Times New Roman" w:hAnsi="Arial" w:cs="Arial"/>
          <w:color w:val="000000" w:themeColor="text1"/>
          <w:lang w:val="en-US"/>
        </w:rPr>
        <w:t>Retired Scientist, Melbourne, Australia</w:t>
      </w:r>
    </w:p>
    <w:p w14:paraId="2033F1A3" w14:textId="77777777" w:rsidR="00B75A4C" w:rsidRPr="00AD2F16" w:rsidRDefault="00B75A4C" w:rsidP="004A2CEC">
      <w:pPr>
        <w:spacing w:line="276" w:lineRule="auto"/>
        <w:rPr>
          <w:rFonts w:ascii="Arial" w:eastAsia="Times New Roman" w:hAnsi="Arial" w:cs="Arial"/>
          <w:color w:val="000000" w:themeColor="text1"/>
          <w:vertAlign w:val="superscript"/>
          <w:lang w:val="en-US"/>
        </w:rPr>
      </w:pPr>
      <w:r w:rsidRPr="00AD2F16">
        <w:rPr>
          <w:rFonts w:ascii="Arial" w:eastAsia="Times New Roman" w:hAnsi="Arial" w:cs="Arial"/>
          <w:color w:val="000000" w:themeColor="text1"/>
          <w:vertAlign w:val="superscript"/>
          <w:lang w:val="en-US"/>
        </w:rPr>
        <w:t xml:space="preserve">c </w:t>
      </w:r>
      <w:r w:rsidRPr="00AD2F16">
        <w:rPr>
          <w:rFonts w:ascii="Arial" w:eastAsia="Times New Roman" w:hAnsi="Arial" w:cs="Arial"/>
          <w:color w:val="000000" w:themeColor="text1"/>
          <w:lang w:val="en-US"/>
        </w:rPr>
        <w:t>Software developer, Budapest, Hungary</w:t>
      </w:r>
    </w:p>
    <w:p w14:paraId="03C9CB11" w14:textId="77777777" w:rsidR="00B75A4C" w:rsidRPr="00AD2F16" w:rsidRDefault="00B75A4C" w:rsidP="004A2CEC">
      <w:pPr>
        <w:spacing w:line="276" w:lineRule="auto"/>
        <w:rPr>
          <w:rFonts w:ascii="Arial" w:hAnsi="Arial" w:cs="Arial"/>
          <w:color w:val="000000" w:themeColor="text1"/>
          <w:lang w:val="en-US"/>
        </w:rPr>
      </w:pPr>
      <w:r w:rsidRPr="00AD2F16">
        <w:rPr>
          <w:rFonts w:ascii="Arial" w:eastAsia="Times New Roman" w:hAnsi="Arial" w:cs="Arial"/>
          <w:color w:val="000000" w:themeColor="text1"/>
          <w:vertAlign w:val="superscript"/>
          <w:lang w:val="en-US"/>
        </w:rPr>
        <w:t>d</w:t>
      </w:r>
      <w:r w:rsidRPr="00AD2F16">
        <w:rPr>
          <w:rFonts w:ascii="Arial" w:hAnsi="Arial" w:cs="Arial"/>
          <w:color w:val="000000" w:themeColor="text1"/>
          <w:lang w:val="en-US"/>
        </w:rPr>
        <w:t xml:space="preserve"> Biosciences Division, Oak Ridge National Laboratory, Oak Ridge, TN, USA</w:t>
      </w:r>
    </w:p>
    <w:p w14:paraId="5F330EE5" w14:textId="77777777" w:rsidR="00B75A4C" w:rsidRPr="00AD2F16" w:rsidRDefault="00B75A4C" w:rsidP="005E50E9">
      <w:pPr>
        <w:spacing w:after="0" w:line="276" w:lineRule="auto"/>
        <w:rPr>
          <w:rFonts w:ascii="Arial" w:hAnsi="Arial" w:cs="Arial"/>
          <w:color w:val="000000" w:themeColor="text1"/>
          <w:lang w:val="en-US"/>
        </w:rPr>
      </w:pPr>
      <w:r w:rsidRPr="00AD2F16">
        <w:rPr>
          <w:rFonts w:ascii="Arial" w:hAnsi="Arial" w:cs="Arial"/>
          <w:color w:val="000000" w:themeColor="text1"/>
          <w:lang w:val="en-US"/>
        </w:rPr>
        <w:t>*Corresponding Author:</w:t>
      </w:r>
    </w:p>
    <w:bookmarkEnd w:id="1"/>
    <w:p w14:paraId="44CF5423" w14:textId="77777777" w:rsidR="00B75A4C" w:rsidRPr="00AD2F16" w:rsidRDefault="00B75A4C" w:rsidP="005E50E9">
      <w:pPr>
        <w:spacing w:after="0" w:line="276" w:lineRule="auto"/>
        <w:ind w:left="720"/>
        <w:rPr>
          <w:rFonts w:ascii="Arial" w:hAnsi="Arial" w:cs="Arial"/>
          <w:color w:val="000000" w:themeColor="text1"/>
          <w:lang w:val="en-US"/>
        </w:rPr>
      </w:pPr>
      <w:r w:rsidRPr="00AD2F16">
        <w:rPr>
          <w:rFonts w:ascii="Arial" w:hAnsi="Arial" w:cs="Arial"/>
          <w:color w:val="000000" w:themeColor="text1"/>
          <w:lang w:val="en-US"/>
        </w:rPr>
        <w:t>Vilmos Kertesz</w:t>
      </w:r>
    </w:p>
    <w:p w14:paraId="60DBA099" w14:textId="77777777" w:rsidR="00B75A4C" w:rsidRPr="00AD2F16" w:rsidRDefault="00B75A4C" w:rsidP="005E50E9">
      <w:pPr>
        <w:spacing w:after="0" w:line="276" w:lineRule="auto"/>
        <w:ind w:left="720"/>
        <w:rPr>
          <w:rFonts w:ascii="Arial" w:hAnsi="Arial" w:cs="Arial"/>
          <w:color w:val="000000" w:themeColor="text1"/>
          <w:lang w:val="en-US"/>
        </w:rPr>
      </w:pPr>
      <w:bookmarkStart w:id="4" w:name="_Hlk94080546"/>
      <w:r w:rsidRPr="00AD2F16">
        <w:rPr>
          <w:rFonts w:ascii="Arial" w:hAnsi="Arial" w:cs="Arial"/>
          <w:color w:val="000000" w:themeColor="text1"/>
          <w:lang w:val="en-US"/>
        </w:rPr>
        <w:t xml:space="preserve">Bioanalytical Mass Spectrometry Group </w:t>
      </w:r>
    </w:p>
    <w:p w14:paraId="64ACFE46" w14:textId="77777777" w:rsidR="00B75A4C" w:rsidRPr="00AD2F16" w:rsidRDefault="00B75A4C" w:rsidP="005E50E9">
      <w:pPr>
        <w:spacing w:after="0" w:line="276" w:lineRule="auto"/>
        <w:ind w:left="720"/>
        <w:rPr>
          <w:rFonts w:ascii="Arial" w:hAnsi="Arial" w:cs="Arial"/>
          <w:color w:val="000000" w:themeColor="text1"/>
          <w:lang w:val="en-US"/>
        </w:rPr>
      </w:pPr>
      <w:r w:rsidRPr="00AD2F16">
        <w:rPr>
          <w:rFonts w:ascii="Arial" w:hAnsi="Arial" w:cs="Arial"/>
          <w:color w:val="000000" w:themeColor="text1"/>
          <w:lang w:val="en-US"/>
        </w:rPr>
        <w:t>Biosciences Division</w:t>
      </w:r>
    </w:p>
    <w:bookmarkEnd w:id="4"/>
    <w:p w14:paraId="5BA3A476" w14:textId="77777777" w:rsidR="00B75A4C" w:rsidRPr="00AD2F16" w:rsidRDefault="00B75A4C" w:rsidP="005E50E9">
      <w:pPr>
        <w:spacing w:after="0" w:line="276" w:lineRule="auto"/>
        <w:ind w:left="720"/>
        <w:rPr>
          <w:rFonts w:ascii="Arial" w:hAnsi="Arial" w:cs="Arial"/>
          <w:color w:val="000000" w:themeColor="text1"/>
          <w:lang w:val="en-US"/>
        </w:rPr>
      </w:pPr>
      <w:r w:rsidRPr="00AD2F16">
        <w:rPr>
          <w:rFonts w:ascii="Arial" w:hAnsi="Arial" w:cs="Arial"/>
          <w:color w:val="000000" w:themeColor="text1"/>
          <w:lang w:val="en-US"/>
        </w:rPr>
        <w:t>Oak Ridge National Laboratory, Oak Ridge, TN 37831-6131</w:t>
      </w:r>
    </w:p>
    <w:p w14:paraId="2FE92553" w14:textId="22F83964" w:rsidR="00B75A4C" w:rsidRPr="00AD2F16" w:rsidRDefault="00B75A4C" w:rsidP="005E50E9">
      <w:pPr>
        <w:spacing w:after="0" w:line="276" w:lineRule="auto"/>
        <w:ind w:left="720"/>
        <w:rPr>
          <w:rFonts w:ascii="Arial" w:hAnsi="Arial" w:cs="Arial"/>
          <w:color w:val="000000" w:themeColor="text1"/>
          <w:lang w:val="en-US"/>
        </w:rPr>
      </w:pPr>
      <w:r w:rsidRPr="00AD2F16">
        <w:rPr>
          <w:rFonts w:ascii="Arial" w:hAnsi="Arial" w:cs="Arial"/>
          <w:color w:val="000000" w:themeColor="text1"/>
          <w:lang w:val="en-US"/>
        </w:rPr>
        <w:t xml:space="preserve">E-mail: </w:t>
      </w:r>
      <w:hyperlink r:id="rId7" w:history="1">
        <w:r w:rsidRPr="00AD2F16">
          <w:rPr>
            <w:rStyle w:val="Hiperhivatkozs"/>
            <w:rFonts w:ascii="Arial" w:hAnsi="Arial" w:cs="Arial"/>
            <w:lang w:val="en-US"/>
          </w:rPr>
          <w:t>kerteszv@ornl.gov</w:t>
        </w:r>
      </w:hyperlink>
    </w:p>
    <w:p w14:paraId="1E49AE8E" w14:textId="27BE7690" w:rsidR="00B75A4C" w:rsidRPr="00AD2F16" w:rsidRDefault="00B75A4C" w:rsidP="005E50E9">
      <w:pPr>
        <w:spacing w:after="0" w:line="276" w:lineRule="auto"/>
        <w:ind w:firstLine="720"/>
        <w:rPr>
          <w:rFonts w:ascii="Arial" w:hAnsi="Arial" w:cs="Arial"/>
          <w:color w:val="000000" w:themeColor="text1"/>
          <w:lang w:val="en-US"/>
        </w:rPr>
      </w:pPr>
      <w:r w:rsidRPr="00AD2F16">
        <w:rPr>
          <w:rFonts w:ascii="Arial" w:hAnsi="Arial" w:cs="Arial"/>
          <w:color w:val="000000" w:themeColor="text1"/>
          <w:lang w:val="en-US"/>
        </w:rPr>
        <w:t>Phone: 865-574-3469</w:t>
      </w:r>
    </w:p>
    <w:p w14:paraId="2C5246CD" w14:textId="77777777" w:rsidR="00B75A4C" w:rsidRPr="00AD2F16" w:rsidRDefault="00B75A4C" w:rsidP="00284444">
      <w:pPr>
        <w:spacing w:after="0" w:line="480" w:lineRule="auto"/>
        <w:jc w:val="center"/>
        <w:rPr>
          <w:b/>
          <w:bCs/>
          <w:sz w:val="32"/>
          <w:szCs w:val="32"/>
          <w:lang w:val="en-US"/>
        </w:rPr>
      </w:pPr>
    </w:p>
    <w:p w14:paraId="33002898" w14:textId="117BC64E" w:rsidR="00B75A4C" w:rsidRPr="00AD2F16" w:rsidRDefault="00B75A4C" w:rsidP="00B75A4C">
      <w:pPr>
        <w:rPr>
          <w:rFonts w:ascii="Arial" w:eastAsia="Times New Roman" w:hAnsi="Arial" w:cs="Arial"/>
          <w:color w:val="444444"/>
          <w:lang w:val="en-US"/>
        </w:rPr>
      </w:pPr>
      <w:r w:rsidRPr="00AD2F16">
        <w:rPr>
          <w:rFonts w:ascii="Arial" w:eastAsia="Times New Roman" w:hAnsi="Arial" w:cs="Arial"/>
          <w:lang w:val="en-US"/>
        </w:rPr>
        <w:t xml:space="preserve">This manuscript has been authored by UT-Battelle, LLC, under contract DE-AC05-00OR22725 with the US Department of Energy (DOE). The US government retains and the publisher, by accepting the article for publication, acknowledges that the US government retains a </w:t>
      </w:r>
      <w:proofErr w:type="gramStart"/>
      <w:r w:rsidRPr="00AD2F16">
        <w:rPr>
          <w:rFonts w:ascii="Arial" w:eastAsia="Times New Roman" w:hAnsi="Arial" w:cs="Arial"/>
          <w:lang w:val="en-US"/>
        </w:rPr>
        <w:t>nonexclusive, paid-up</w:t>
      </w:r>
      <w:proofErr w:type="gramEnd"/>
      <w:r w:rsidRPr="00AD2F16">
        <w:rPr>
          <w:rFonts w:ascii="Arial" w:eastAsia="Times New Roman" w:hAnsi="Arial" w:cs="Arial"/>
          <w:lang w:val="en-US"/>
        </w:rPr>
        <w:t xml:space="preserve">, irrevocable, worldwide license to publish or reproduce the published form of this manuscript, or allow others to do so, for US government purposes. DOE will provide public access to these results of federally sponsored research in accordance with the DOE Public Access Plan </w:t>
      </w:r>
      <w:r w:rsidRPr="00AD2F16">
        <w:rPr>
          <w:rFonts w:ascii="Arial" w:eastAsia="Times New Roman" w:hAnsi="Arial" w:cs="Arial"/>
          <w:color w:val="444444"/>
          <w:lang w:val="en-US"/>
        </w:rPr>
        <w:t>(</w:t>
      </w:r>
      <w:hyperlink r:id="rId8" w:history="1">
        <w:r w:rsidRPr="00AD2F16">
          <w:rPr>
            <w:rFonts w:ascii="Arial" w:hAnsi="Arial" w:cs="Arial"/>
            <w:color w:val="0000FF"/>
            <w:u w:val="single"/>
            <w:lang w:val="en-US"/>
          </w:rPr>
          <w:t>https://www.energy.gov/downloads/doe-public-access-plan</w:t>
        </w:r>
      </w:hyperlink>
      <w:r w:rsidRPr="00AD2F16">
        <w:rPr>
          <w:rFonts w:ascii="Arial" w:eastAsia="Times New Roman" w:hAnsi="Arial" w:cs="Arial"/>
          <w:color w:val="444444"/>
          <w:lang w:val="en-US"/>
        </w:rPr>
        <w:t>).</w:t>
      </w:r>
    </w:p>
    <w:p w14:paraId="54735A21" w14:textId="77777777" w:rsidR="00B75A4C" w:rsidRPr="00AD2F16" w:rsidRDefault="00B75A4C">
      <w:pPr>
        <w:rPr>
          <w:rFonts w:ascii="Arial" w:eastAsia="Times New Roman" w:hAnsi="Arial" w:cs="Arial"/>
          <w:color w:val="444444"/>
          <w:lang w:val="en-US"/>
        </w:rPr>
      </w:pPr>
      <w:r w:rsidRPr="00AD2F16">
        <w:rPr>
          <w:rFonts w:ascii="Arial" w:eastAsia="Times New Roman" w:hAnsi="Arial" w:cs="Arial"/>
          <w:color w:val="444444"/>
          <w:lang w:val="en-US"/>
        </w:rPr>
        <w:br w:type="page"/>
      </w:r>
    </w:p>
    <w:p w14:paraId="7776C5AF" w14:textId="77777777" w:rsidR="00B75A4C" w:rsidRPr="00AD2F16" w:rsidRDefault="00B75A4C" w:rsidP="00B75A4C">
      <w:pPr>
        <w:pStyle w:val="Szvegblokk"/>
        <w:rPr>
          <w:rFonts w:ascii="Arial" w:hAnsi="Arial" w:cs="Arial"/>
          <w:b/>
          <w:color w:val="auto"/>
        </w:rPr>
      </w:pPr>
      <w:r w:rsidRPr="00AD2F16">
        <w:rPr>
          <w:rFonts w:ascii="Arial" w:hAnsi="Arial" w:cs="Arial"/>
          <w:b/>
          <w:color w:val="auto"/>
        </w:rPr>
        <w:lastRenderedPageBreak/>
        <w:t>Table of contents</w:t>
      </w:r>
    </w:p>
    <w:p w14:paraId="228AC037" w14:textId="77777777" w:rsidR="00B75A4C" w:rsidRPr="00AD2F16" w:rsidRDefault="00B75A4C" w:rsidP="00B75A4C">
      <w:pPr>
        <w:pStyle w:val="BMSBodyText"/>
        <w:spacing w:before="0" w:after="0" w:line="480" w:lineRule="auto"/>
        <w:ind w:firstLine="720"/>
        <w:jc w:val="left"/>
        <w:rPr>
          <w:rFonts w:ascii="Arial" w:hAnsi="Arial" w:cs="Arial"/>
          <w:b/>
          <w:color w:val="auto"/>
          <w:szCs w:val="24"/>
        </w:rPr>
      </w:pPr>
    </w:p>
    <w:p w14:paraId="202FB37A" w14:textId="0F836145" w:rsidR="0002549A" w:rsidRPr="00AD2F16" w:rsidRDefault="0002549A" w:rsidP="0002549A">
      <w:pPr>
        <w:pStyle w:val="BMSBodyText"/>
        <w:spacing w:before="0" w:after="0" w:line="480" w:lineRule="auto"/>
        <w:ind w:firstLine="720"/>
        <w:jc w:val="left"/>
        <w:rPr>
          <w:rFonts w:ascii="Arial" w:hAnsi="Arial" w:cs="Arial"/>
          <w:bCs/>
          <w:color w:val="auto"/>
          <w:szCs w:val="24"/>
        </w:rPr>
      </w:pPr>
      <w:r w:rsidRPr="00AD2F16">
        <w:rPr>
          <w:rFonts w:ascii="Arial" w:hAnsi="Arial" w:cs="Arial"/>
          <w:bCs/>
          <w:color w:val="auto"/>
          <w:szCs w:val="24"/>
        </w:rPr>
        <w:t xml:space="preserve">Details on the </w:t>
      </w:r>
      <w:r>
        <w:rPr>
          <w:rFonts w:ascii="Arial" w:hAnsi="Arial" w:cs="Arial"/>
          <w:bCs/>
          <w:color w:val="auto"/>
          <w:szCs w:val="24"/>
        </w:rPr>
        <w:t>AD5941 Chip</w:t>
      </w:r>
      <w:r w:rsidRPr="00AD2F16">
        <w:rPr>
          <w:rFonts w:ascii="Arial" w:hAnsi="Arial" w:cs="Arial"/>
          <w:bCs/>
          <w:color w:val="auto"/>
          <w:szCs w:val="24"/>
        </w:rPr>
        <w:t xml:space="preserve"> …………………………….………</w:t>
      </w:r>
      <w:r>
        <w:rPr>
          <w:rFonts w:ascii="Arial" w:hAnsi="Arial" w:cs="Arial"/>
          <w:bCs/>
          <w:color w:val="auto"/>
          <w:szCs w:val="24"/>
        </w:rPr>
        <w:t>…</w:t>
      </w:r>
      <w:proofErr w:type="gramStart"/>
      <w:r>
        <w:rPr>
          <w:rFonts w:ascii="Arial" w:hAnsi="Arial" w:cs="Arial"/>
          <w:bCs/>
          <w:color w:val="auto"/>
          <w:szCs w:val="24"/>
        </w:rPr>
        <w:t>…..</w:t>
      </w:r>
      <w:proofErr w:type="gramEnd"/>
      <w:r w:rsidRPr="00AD2F16">
        <w:rPr>
          <w:rFonts w:ascii="Arial" w:hAnsi="Arial" w:cs="Arial"/>
          <w:bCs/>
          <w:color w:val="auto"/>
          <w:szCs w:val="24"/>
        </w:rPr>
        <w:t>…S-3</w:t>
      </w:r>
    </w:p>
    <w:p w14:paraId="64B383DC" w14:textId="48CD9DD0" w:rsidR="0002549A" w:rsidRPr="00AD2F16" w:rsidRDefault="0002549A" w:rsidP="0002549A">
      <w:pPr>
        <w:pStyle w:val="BMSBodyText"/>
        <w:spacing w:before="0" w:after="0" w:line="480" w:lineRule="auto"/>
        <w:ind w:firstLine="720"/>
        <w:jc w:val="left"/>
        <w:rPr>
          <w:rFonts w:ascii="Arial" w:hAnsi="Arial" w:cs="Arial"/>
          <w:bCs/>
          <w:color w:val="auto"/>
          <w:szCs w:val="24"/>
        </w:rPr>
      </w:pPr>
      <w:r w:rsidRPr="00AD2F16">
        <w:rPr>
          <w:rFonts w:ascii="Arial" w:hAnsi="Arial" w:cs="Arial"/>
          <w:bCs/>
          <w:color w:val="auto"/>
          <w:szCs w:val="24"/>
        </w:rPr>
        <w:t>Details on the HunStat2 Hardware …………………………….…………S-</w:t>
      </w:r>
      <w:r w:rsidR="00217E56">
        <w:rPr>
          <w:rFonts w:ascii="Arial" w:hAnsi="Arial" w:cs="Arial"/>
          <w:bCs/>
          <w:color w:val="auto"/>
          <w:szCs w:val="24"/>
        </w:rPr>
        <w:t>4</w:t>
      </w:r>
    </w:p>
    <w:p w14:paraId="5D391B47" w14:textId="506FAFF0" w:rsidR="00B75A4C" w:rsidRPr="00AD2F16" w:rsidRDefault="00B75A4C" w:rsidP="00B75A4C">
      <w:pPr>
        <w:pStyle w:val="BMSBodyText"/>
        <w:spacing w:before="0" w:after="0" w:line="480" w:lineRule="auto"/>
        <w:ind w:firstLine="720"/>
        <w:jc w:val="left"/>
        <w:rPr>
          <w:rFonts w:ascii="Arial" w:hAnsi="Arial" w:cs="Arial"/>
          <w:bCs/>
          <w:color w:val="auto"/>
          <w:szCs w:val="24"/>
        </w:rPr>
      </w:pPr>
      <w:r w:rsidRPr="00AD2F16">
        <w:rPr>
          <w:rFonts w:ascii="Arial" w:hAnsi="Arial" w:cs="Arial"/>
        </w:rPr>
        <w:t>Setup Seeeduino XIAO RP2040 in the Arduino IDE</w:t>
      </w:r>
      <w:r w:rsidRPr="00AD2F16">
        <w:rPr>
          <w:rFonts w:ascii="Arial" w:hAnsi="Arial" w:cs="Arial"/>
          <w:bCs/>
          <w:color w:val="auto"/>
          <w:szCs w:val="24"/>
        </w:rPr>
        <w:tab/>
        <w:t>………………</w:t>
      </w:r>
      <w:proofErr w:type="gramStart"/>
      <w:r w:rsidRPr="00AD2F16">
        <w:rPr>
          <w:rFonts w:ascii="Arial" w:hAnsi="Arial" w:cs="Arial"/>
          <w:bCs/>
          <w:color w:val="auto"/>
          <w:szCs w:val="24"/>
        </w:rPr>
        <w:t>....S</w:t>
      </w:r>
      <w:proofErr w:type="gramEnd"/>
      <w:r w:rsidRPr="00AD2F16">
        <w:rPr>
          <w:rFonts w:ascii="Arial" w:hAnsi="Arial" w:cs="Arial"/>
          <w:bCs/>
          <w:color w:val="auto"/>
          <w:szCs w:val="24"/>
        </w:rPr>
        <w:t>-</w:t>
      </w:r>
      <w:r w:rsidR="00B8797A">
        <w:rPr>
          <w:rFonts w:ascii="Arial" w:hAnsi="Arial" w:cs="Arial"/>
          <w:bCs/>
          <w:color w:val="auto"/>
          <w:szCs w:val="24"/>
        </w:rPr>
        <w:t>5</w:t>
      </w:r>
    </w:p>
    <w:p w14:paraId="72D850AD" w14:textId="689647FF" w:rsidR="00B75A4C" w:rsidRPr="006621C0" w:rsidRDefault="00B75A4C" w:rsidP="00B75A4C">
      <w:pPr>
        <w:pStyle w:val="BMSBodyText"/>
        <w:spacing w:before="0" w:after="0" w:line="480" w:lineRule="auto"/>
        <w:ind w:firstLine="720"/>
        <w:jc w:val="left"/>
        <w:rPr>
          <w:rFonts w:ascii="Arial" w:hAnsi="Arial" w:cs="Arial"/>
          <w:bCs/>
          <w:color w:val="auto"/>
          <w:szCs w:val="24"/>
        </w:rPr>
      </w:pPr>
      <w:r w:rsidRPr="006621C0">
        <w:rPr>
          <w:rFonts w:ascii="Arial" w:hAnsi="Arial" w:cs="Arial"/>
        </w:rPr>
        <w:t>The HunStat</w:t>
      </w:r>
      <w:r w:rsidR="00FA13EF" w:rsidRPr="006621C0">
        <w:rPr>
          <w:rFonts w:ascii="Arial" w:hAnsi="Arial" w:cs="Arial"/>
        </w:rPr>
        <w:t>2</w:t>
      </w:r>
      <w:r w:rsidRPr="006621C0">
        <w:rPr>
          <w:rFonts w:ascii="Arial" w:hAnsi="Arial" w:cs="Arial"/>
        </w:rPr>
        <w:t xml:space="preserve"> Graphical User Interface Software </w:t>
      </w:r>
      <w:r w:rsidRPr="006621C0">
        <w:rPr>
          <w:rFonts w:ascii="Arial" w:hAnsi="Arial" w:cs="Arial"/>
          <w:bCs/>
          <w:color w:val="auto"/>
          <w:szCs w:val="24"/>
        </w:rPr>
        <w:t>………………</w:t>
      </w:r>
      <w:r w:rsidR="00FA13EF" w:rsidRPr="006621C0">
        <w:rPr>
          <w:rFonts w:ascii="Arial" w:hAnsi="Arial" w:cs="Arial"/>
          <w:bCs/>
          <w:color w:val="auto"/>
          <w:szCs w:val="24"/>
        </w:rPr>
        <w:t>.</w:t>
      </w:r>
      <w:r w:rsidRPr="006621C0">
        <w:rPr>
          <w:rFonts w:ascii="Arial" w:hAnsi="Arial" w:cs="Arial"/>
          <w:bCs/>
          <w:color w:val="auto"/>
          <w:szCs w:val="24"/>
        </w:rPr>
        <w:t>…</w:t>
      </w:r>
      <w:proofErr w:type="gramStart"/>
      <w:r w:rsidRPr="006621C0">
        <w:rPr>
          <w:rFonts w:ascii="Arial" w:hAnsi="Arial" w:cs="Arial"/>
          <w:bCs/>
          <w:color w:val="auto"/>
          <w:szCs w:val="24"/>
        </w:rPr>
        <w:t>…..</w:t>
      </w:r>
      <w:proofErr w:type="gramEnd"/>
      <w:r w:rsidRPr="006621C0">
        <w:rPr>
          <w:rFonts w:ascii="Arial" w:hAnsi="Arial" w:cs="Arial"/>
          <w:bCs/>
          <w:color w:val="auto"/>
          <w:szCs w:val="24"/>
        </w:rPr>
        <w:t>S-</w:t>
      </w:r>
      <w:r w:rsidR="00B8797A">
        <w:rPr>
          <w:rFonts w:ascii="Arial" w:hAnsi="Arial" w:cs="Arial"/>
          <w:bCs/>
          <w:color w:val="auto"/>
          <w:szCs w:val="24"/>
        </w:rPr>
        <w:t>6</w:t>
      </w:r>
    </w:p>
    <w:p w14:paraId="4BF4A82A" w14:textId="387010C8" w:rsidR="00B75A4C" w:rsidRPr="00AD2F16" w:rsidRDefault="00B75A4C" w:rsidP="00E3307C">
      <w:pPr>
        <w:pStyle w:val="BMSBodyText"/>
        <w:spacing w:before="0" w:after="0" w:line="480" w:lineRule="auto"/>
        <w:ind w:firstLine="720"/>
        <w:jc w:val="left"/>
        <w:rPr>
          <w:rFonts w:ascii="Arial" w:hAnsi="Arial" w:cs="Arial"/>
          <w:b/>
          <w:color w:val="auto"/>
          <w:szCs w:val="24"/>
        </w:rPr>
      </w:pPr>
      <w:r w:rsidRPr="006621C0">
        <w:rPr>
          <w:rFonts w:ascii="Arial" w:hAnsi="Arial" w:cs="Arial"/>
          <w:bCs/>
          <w:color w:val="auto"/>
          <w:szCs w:val="24"/>
        </w:rPr>
        <w:t>Supporting Figures</w:t>
      </w:r>
      <w:r w:rsidRPr="006621C0">
        <w:rPr>
          <w:rFonts w:ascii="Arial" w:hAnsi="Arial" w:cs="Arial"/>
          <w:bCs/>
          <w:color w:val="auto"/>
          <w:szCs w:val="24"/>
        </w:rPr>
        <w:tab/>
        <w:t>………………….……………….………………</w:t>
      </w:r>
      <w:proofErr w:type="gramStart"/>
      <w:r w:rsidRPr="006621C0">
        <w:rPr>
          <w:rFonts w:ascii="Arial" w:hAnsi="Arial" w:cs="Arial"/>
          <w:bCs/>
          <w:color w:val="auto"/>
          <w:szCs w:val="24"/>
        </w:rPr>
        <w:t>…..</w:t>
      </w:r>
      <w:proofErr w:type="gramEnd"/>
      <w:r w:rsidRPr="006621C0">
        <w:rPr>
          <w:rFonts w:ascii="Arial" w:hAnsi="Arial" w:cs="Arial"/>
          <w:bCs/>
          <w:color w:val="auto"/>
          <w:szCs w:val="24"/>
        </w:rPr>
        <w:t>…S-7</w:t>
      </w:r>
    </w:p>
    <w:p w14:paraId="7868EC3C" w14:textId="17F98EEF" w:rsidR="00284444" w:rsidRPr="00AD2F16" w:rsidRDefault="00284444">
      <w:pPr>
        <w:rPr>
          <w:b/>
          <w:bCs/>
          <w:sz w:val="28"/>
          <w:szCs w:val="28"/>
          <w:lang w:val="en-US"/>
        </w:rPr>
      </w:pPr>
      <w:r w:rsidRPr="00AD2F16">
        <w:rPr>
          <w:b/>
          <w:bCs/>
          <w:sz w:val="28"/>
          <w:szCs w:val="28"/>
          <w:lang w:val="en-US"/>
        </w:rPr>
        <w:br w:type="page"/>
      </w:r>
    </w:p>
    <w:p w14:paraId="531A9C69" w14:textId="646CB509" w:rsidR="004A2CEC" w:rsidRPr="00756C43" w:rsidRDefault="004A2CEC" w:rsidP="004A2CEC">
      <w:pPr>
        <w:pStyle w:val="Listaszerbekezds"/>
        <w:tabs>
          <w:tab w:val="left" w:pos="900"/>
          <w:tab w:val="left" w:pos="1080"/>
        </w:tabs>
        <w:spacing w:after="0" w:line="276" w:lineRule="auto"/>
        <w:ind w:left="0"/>
        <w:rPr>
          <w:rFonts w:ascii="Arial" w:hAnsi="Arial" w:cs="Arial"/>
          <w:bCs/>
          <w:color w:val="auto"/>
          <w:sz w:val="28"/>
          <w:szCs w:val="28"/>
          <w:lang w:val="en-US"/>
        </w:rPr>
      </w:pPr>
      <w:r w:rsidRPr="00756C43">
        <w:rPr>
          <w:rFonts w:ascii="Arial" w:hAnsi="Arial" w:cs="Arial"/>
          <w:b/>
          <w:color w:val="auto"/>
          <w:sz w:val="28"/>
          <w:szCs w:val="28"/>
          <w:lang w:val="en-US"/>
        </w:rPr>
        <w:lastRenderedPageBreak/>
        <w:t>S-</w:t>
      </w:r>
      <w:proofErr w:type="gramStart"/>
      <w:r w:rsidRPr="00756C43">
        <w:rPr>
          <w:rFonts w:ascii="Arial" w:hAnsi="Arial" w:cs="Arial"/>
          <w:b/>
          <w:color w:val="auto"/>
          <w:sz w:val="28"/>
          <w:szCs w:val="28"/>
          <w:lang w:val="en-US"/>
        </w:rPr>
        <w:t>3</w:t>
      </w:r>
      <w:r w:rsidR="00756C43" w:rsidRPr="00756C43">
        <w:rPr>
          <w:rFonts w:ascii="Arial" w:hAnsi="Arial" w:cs="Arial"/>
          <w:b/>
          <w:color w:val="auto"/>
          <w:sz w:val="28"/>
          <w:szCs w:val="28"/>
          <w:lang w:val="en-US"/>
        </w:rPr>
        <w:t xml:space="preserve">  </w:t>
      </w:r>
      <w:r w:rsidR="0002549A" w:rsidRPr="00756C43">
        <w:rPr>
          <w:rFonts w:ascii="Arial" w:hAnsi="Arial" w:cs="Arial"/>
          <w:b/>
          <w:color w:val="auto"/>
          <w:sz w:val="28"/>
          <w:szCs w:val="28"/>
          <w:lang w:val="en-US"/>
        </w:rPr>
        <w:t>Details</w:t>
      </w:r>
      <w:proofErr w:type="gramEnd"/>
      <w:r w:rsidR="0002549A" w:rsidRPr="00756C43">
        <w:rPr>
          <w:rFonts w:ascii="Arial" w:hAnsi="Arial" w:cs="Arial"/>
          <w:b/>
          <w:color w:val="auto"/>
          <w:sz w:val="28"/>
          <w:szCs w:val="28"/>
          <w:lang w:val="en-US"/>
        </w:rPr>
        <w:t xml:space="preserve"> on the </w:t>
      </w:r>
      <w:r w:rsidR="0002549A" w:rsidRPr="00756C43">
        <w:rPr>
          <w:rFonts w:ascii="Arial" w:hAnsi="Arial" w:cs="Arial"/>
          <w:b/>
          <w:color w:val="auto"/>
          <w:sz w:val="28"/>
          <w:szCs w:val="28"/>
        </w:rPr>
        <w:t xml:space="preserve">AD5941 </w:t>
      </w:r>
      <w:r w:rsidR="00217E56" w:rsidRPr="00756C43">
        <w:rPr>
          <w:rFonts w:ascii="Arial" w:hAnsi="Arial" w:cs="Arial"/>
          <w:b/>
          <w:color w:val="auto"/>
          <w:sz w:val="28"/>
          <w:szCs w:val="28"/>
        </w:rPr>
        <w:t>C</w:t>
      </w:r>
      <w:r w:rsidR="0002549A" w:rsidRPr="00756C43">
        <w:rPr>
          <w:rFonts w:ascii="Arial" w:hAnsi="Arial" w:cs="Arial"/>
          <w:b/>
          <w:color w:val="auto"/>
          <w:sz w:val="28"/>
          <w:szCs w:val="28"/>
          <w:lang w:val="en-US"/>
        </w:rPr>
        <w:t>hip.</w:t>
      </w:r>
      <w:r w:rsidR="0002549A" w:rsidRPr="00756C43">
        <w:rPr>
          <w:rFonts w:ascii="Arial" w:hAnsi="Arial" w:cs="Arial"/>
          <w:bCs/>
          <w:color w:val="auto"/>
          <w:sz w:val="28"/>
          <w:szCs w:val="28"/>
          <w:lang w:val="en-US"/>
        </w:rPr>
        <w:t xml:space="preserve">  </w:t>
      </w:r>
    </w:p>
    <w:p w14:paraId="119DFE61" w14:textId="55C71FC5" w:rsidR="0002549A" w:rsidRPr="00217E56" w:rsidRDefault="0002549A" w:rsidP="004A2CEC">
      <w:pPr>
        <w:pStyle w:val="Listaszerbekezds"/>
        <w:tabs>
          <w:tab w:val="left" w:pos="900"/>
          <w:tab w:val="left" w:pos="1080"/>
        </w:tabs>
        <w:spacing w:after="0" w:line="276" w:lineRule="auto"/>
        <w:ind w:left="0"/>
        <w:rPr>
          <w:rFonts w:ascii="Arial" w:hAnsi="Arial" w:cs="Arial"/>
          <w:lang w:val="en-US"/>
        </w:rPr>
      </w:pPr>
      <w:r w:rsidRPr="00217E56">
        <w:rPr>
          <w:rFonts w:ascii="Arial" w:hAnsi="Arial" w:cs="Arial"/>
          <w:lang w:val="en-US"/>
        </w:rPr>
        <w:t>Key components</w:t>
      </w:r>
      <w:r w:rsidR="00217E56" w:rsidRPr="00217E56">
        <w:rPr>
          <w:rFonts w:ascii="Arial" w:hAnsi="Arial" w:cs="Arial"/>
          <w:lang w:val="en-US"/>
        </w:rPr>
        <w:t xml:space="preserve"> of the AD5941 chip</w:t>
      </w:r>
      <w:r w:rsidR="00217E56">
        <w:rPr>
          <w:rFonts w:ascii="Arial" w:hAnsi="Arial" w:cs="Arial"/>
          <w:lang w:val="en-US"/>
        </w:rPr>
        <w:t xml:space="preserve"> (</w:t>
      </w:r>
      <w:r w:rsidR="00217E56" w:rsidRPr="00217E56">
        <w:rPr>
          <w:rFonts w:ascii="Arial" w:hAnsi="Arial" w:cs="Arial"/>
          <w:b/>
          <w:bCs/>
          <w:lang w:val="en-US"/>
        </w:rPr>
        <w:t>Figure S1</w:t>
      </w:r>
      <w:r w:rsidR="00217E56">
        <w:rPr>
          <w:rFonts w:ascii="Arial" w:hAnsi="Arial" w:cs="Arial"/>
          <w:lang w:val="en-US"/>
        </w:rPr>
        <w:t>)</w:t>
      </w:r>
      <w:r w:rsidR="00217E56" w:rsidRPr="00217E56">
        <w:rPr>
          <w:rFonts w:ascii="Arial" w:hAnsi="Arial" w:cs="Arial"/>
          <w:lang w:val="en-US"/>
        </w:rPr>
        <w:t>:</w:t>
      </w:r>
    </w:p>
    <w:p w14:paraId="79932324" w14:textId="77777777" w:rsidR="0002549A" w:rsidRPr="00217E56" w:rsidRDefault="0002549A" w:rsidP="004A2CEC">
      <w:pPr>
        <w:pStyle w:val="Listaszerbekezds"/>
        <w:numPr>
          <w:ilvl w:val="0"/>
          <w:numId w:val="9"/>
        </w:numPr>
        <w:tabs>
          <w:tab w:val="clear" w:pos="1068"/>
          <w:tab w:val="left" w:pos="900"/>
          <w:tab w:val="left" w:pos="1080"/>
        </w:tabs>
        <w:spacing w:after="0" w:line="276" w:lineRule="auto"/>
        <w:ind w:left="0" w:firstLine="720"/>
        <w:rPr>
          <w:rFonts w:ascii="Arial" w:hAnsi="Arial" w:cs="Arial"/>
          <w:lang w:val="en-US"/>
        </w:rPr>
      </w:pPr>
      <w:r w:rsidRPr="00217E56">
        <w:rPr>
          <w:rFonts w:ascii="Arial" w:hAnsi="Arial" w:cs="Arial"/>
          <w:lang w:val="en-US"/>
        </w:rPr>
        <w:t>LPTIA (Low Power Transimpedance Amplifier): Convert current to voltage.</w:t>
      </w:r>
    </w:p>
    <w:p w14:paraId="1CB820EE" w14:textId="77777777" w:rsidR="0002549A" w:rsidRPr="00217E56" w:rsidRDefault="0002549A" w:rsidP="004A2CEC">
      <w:pPr>
        <w:pStyle w:val="Listaszerbekezds"/>
        <w:numPr>
          <w:ilvl w:val="0"/>
          <w:numId w:val="9"/>
        </w:numPr>
        <w:tabs>
          <w:tab w:val="clear" w:pos="1068"/>
          <w:tab w:val="left" w:pos="900"/>
          <w:tab w:val="left" w:pos="1080"/>
        </w:tabs>
        <w:spacing w:after="0" w:line="276" w:lineRule="auto"/>
        <w:ind w:left="0" w:firstLine="720"/>
        <w:rPr>
          <w:rFonts w:ascii="Arial" w:hAnsi="Arial" w:cs="Arial"/>
          <w:lang w:val="en-US"/>
        </w:rPr>
      </w:pPr>
      <w:r w:rsidRPr="00217E56">
        <w:rPr>
          <w:rFonts w:ascii="Arial" w:hAnsi="Arial" w:cs="Arial"/>
          <w:lang w:val="en-US"/>
        </w:rPr>
        <w:t>LPDAC (Low Power Digital-to-Analog Converter): Generates V</w:t>
      </w:r>
      <w:r w:rsidRPr="00217E56">
        <w:rPr>
          <w:rFonts w:ascii="Arial" w:hAnsi="Arial" w:cs="Arial"/>
          <w:vertAlign w:val="subscript"/>
          <w:lang w:val="en-US"/>
        </w:rPr>
        <w:t>ZERO</w:t>
      </w:r>
      <w:r w:rsidRPr="00217E56">
        <w:rPr>
          <w:rFonts w:ascii="Arial" w:hAnsi="Arial" w:cs="Arial"/>
          <w:lang w:val="en-US"/>
        </w:rPr>
        <w:t xml:space="preserve"> and V</w:t>
      </w:r>
      <w:r w:rsidRPr="00217E56">
        <w:rPr>
          <w:rFonts w:ascii="Arial" w:hAnsi="Arial" w:cs="Arial"/>
          <w:vertAlign w:val="subscript"/>
          <w:lang w:val="en-US"/>
        </w:rPr>
        <w:t>BIAS</w:t>
      </w:r>
    </w:p>
    <w:p w14:paraId="5ED3FFE2" w14:textId="77777777" w:rsidR="0002549A" w:rsidRPr="00217E56" w:rsidRDefault="0002549A" w:rsidP="004A2CEC">
      <w:pPr>
        <w:pStyle w:val="Listaszerbekezds"/>
        <w:numPr>
          <w:ilvl w:val="0"/>
          <w:numId w:val="9"/>
        </w:numPr>
        <w:tabs>
          <w:tab w:val="clear" w:pos="1068"/>
          <w:tab w:val="left" w:pos="900"/>
          <w:tab w:val="left" w:pos="1080"/>
        </w:tabs>
        <w:spacing w:after="0" w:line="276" w:lineRule="auto"/>
        <w:ind w:left="0" w:firstLine="720"/>
        <w:rPr>
          <w:rFonts w:ascii="Arial" w:hAnsi="Arial" w:cs="Arial"/>
          <w:lang w:val="en-US"/>
        </w:rPr>
      </w:pPr>
      <w:r w:rsidRPr="00217E56">
        <w:rPr>
          <w:rFonts w:ascii="Arial" w:hAnsi="Arial" w:cs="Arial"/>
          <w:lang w:val="en-US"/>
        </w:rPr>
        <w:t>HSTIA (High-Speed Transimpedance Amplifier): Converts high-</w:t>
      </w:r>
      <w:proofErr w:type="spellStart"/>
      <w:r w:rsidRPr="00217E56">
        <w:rPr>
          <w:rFonts w:ascii="Arial" w:hAnsi="Arial" w:cs="Arial"/>
          <w:lang w:val="en-US"/>
        </w:rPr>
        <w:t>bandwith</w:t>
      </w:r>
      <w:proofErr w:type="spellEnd"/>
      <w:r w:rsidRPr="00217E56">
        <w:rPr>
          <w:rFonts w:ascii="Arial" w:hAnsi="Arial" w:cs="Arial"/>
          <w:lang w:val="en-US"/>
        </w:rPr>
        <w:t xml:space="preserve"> current signals up to 200 kHz into voltage for ADC measurement.</w:t>
      </w:r>
    </w:p>
    <w:p w14:paraId="060C6E80" w14:textId="77777777" w:rsidR="0002549A" w:rsidRPr="00217E56" w:rsidRDefault="0002549A" w:rsidP="004A2CEC">
      <w:pPr>
        <w:pStyle w:val="Listaszerbekezds"/>
        <w:numPr>
          <w:ilvl w:val="0"/>
          <w:numId w:val="9"/>
        </w:numPr>
        <w:tabs>
          <w:tab w:val="clear" w:pos="1068"/>
          <w:tab w:val="left" w:pos="900"/>
          <w:tab w:val="left" w:pos="1080"/>
        </w:tabs>
        <w:spacing w:after="0" w:line="276" w:lineRule="auto"/>
        <w:ind w:left="0" w:firstLine="720"/>
        <w:rPr>
          <w:rFonts w:ascii="Arial" w:hAnsi="Arial" w:cs="Arial"/>
          <w:lang w:val="en-US"/>
        </w:rPr>
      </w:pPr>
      <w:r w:rsidRPr="00217E56">
        <w:rPr>
          <w:rFonts w:ascii="Arial" w:hAnsi="Arial" w:cs="Arial"/>
          <w:lang w:val="en-US"/>
        </w:rPr>
        <w:t>HSDAC (High-Speed Digital-to-Analog Converter): Generates high-frequency sinusoidal excitation signals.</w:t>
      </w:r>
    </w:p>
    <w:p w14:paraId="25F7DF78" w14:textId="77777777" w:rsidR="0002549A" w:rsidRPr="00217E56" w:rsidRDefault="0002549A" w:rsidP="004A2CEC">
      <w:pPr>
        <w:pStyle w:val="Listaszerbekezds"/>
        <w:numPr>
          <w:ilvl w:val="0"/>
          <w:numId w:val="9"/>
        </w:numPr>
        <w:tabs>
          <w:tab w:val="clear" w:pos="1068"/>
          <w:tab w:val="left" w:pos="900"/>
          <w:tab w:val="left" w:pos="1080"/>
        </w:tabs>
        <w:spacing w:after="0" w:line="276" w:lineRule="auto"/>
        <w:ind w:left="0" w:firstLine="720"/>
        <w:rPr>
          <w:rFonts w:ascii="Arial" w:hAnsi="Arial" w:cs="Arial"/>
          <w:lang w:val="en-US"/>
        </w:rPr>
      </w:pPr>
      <w:r w:rsidRPr="00217E56">
        <w:rPr>
          <w:rFonts w:ascii="Arial" w:hAnsi="Arial" w:cs="Arial"/>
          <w:lang w:val="en-US"/>
        </w:rPr>
        <w:t>DFT (Discrete Fourier Transform) Engine: Performs built-in Fourier transformation to compute the real and imaginary components of impedance.</w:t>
      </w:r>
    </w:p>
    <w:p w14:paraId="3144D690" w14:textId="77777777" w:rsidR="0002549A" w:rsidRPr="00217E56" w:rsidRDefault="0002549A" w:rsidP="004A2CEC">
      <w:pPr>
        <w:pStyle w:val="Listaszerbekezds"/>
        <w:numPr>
          <w:ilvl w:val="0"/>
          <w:numId w:val="9"/>
        </w:numPr>
        <w:tabs>
          <w:tab w:val="clear" w:pos="1068"/>
          <w:tab w:val="left" w:pos="900"/>
          <w:tab w:val="left" w:pos="1080"/>
        </w:tabs>
        <w:spacing w:after="0" w:line="276" w:lineRule="auto"/>
        <w:ind w:left="0" w:firstLine="720"/>
        <w:rPr>
          <w:rFonts w:ascii="Arial" w:hAnsi="Arial" w:cs="Arial"/>
          <w:lang w:val="en-US"/>
        </w:rPr>
      </w:pPr>
      <w:r w:rsidRPr="00217E56">
        <w:rPr>
          <w:rFonts w:ascii="Arial" w:hAnsi="Arial" w:cs="Arial"/>
          <w:lang w:val="en-US"/>
        </w:rPr>
        <w:t>FIFO (First In, First Out) Buffer: Temporarily stores measurement data to optimize communication with the microcontroller.</w:t>
      </w:r>
    </w:p>
    <w:p w14:paraId="38E80F3B" w14:textId="77777777" w:rsidR="0002549A" w:rsidRPr="00217E56" w:rsidRDefault="0002549A" w:rsidP="004A2CEC">
      <w:pPr>
        <w:pStyle w:val="Listaszerbekezds"/>
        <w:numPr>
          <w:ilvl w:val="0"/>
          <w:numId w:val="9"/>
        </w:numPr>
        <w:tabs>
          <w:tab w:val="clear" w:pos="1068"/>
          <w:tab w:val="left" w:pos="900"/>
          <w:tab w:val="left" w:pos="1080"/>
        </w:tabs>
        <w:spacing w:after="0" w:line="276" w:lineRule="auto"/>
        <w:ind w:left="0" w:firstLine="720"/>
        <w:rPr>
          <w:rFonts w:ascii="Arial" w:hAnsi="Arial" w:cs="Arial"/>
          <w:lang w:val="en-US"/>
        </w:rPr>
      </w:pPr>
      <w:r w:rsidRPr="00217E56">
        <w:rPr>
          <w:rFonts w:ascii="Arial" w:hAnsi="Arial" w:cs="Arial"/>
          <w:lang w:val="en-US"/>
        </w:rPr>
        <w:t>SPI (Serial Peripheral Interface): Provides data communication between the AD5941 and the microcontroller.</w:t>
      </w:r>
    </w:p>
    <w:p w14:paraId="417F4F1B" w14:textId="2E68AD83" w:rsidR="0002549A" w:rsidRPr="00217E56" w:rsidRDefault="0002549A" w:rsidP="004A2CEC">
      <w:pPr>
        <w:tabs>
          <w:tab w:val="left" w:pos="900"/>
          <w:tab w:val="left" w:pos="1080"/>
        </w:tabs>
        <w:spacing w:after="0" w:line="276" w:lineRule="auto"/>
        <w:ind w:firstLine="720"/>
        <w:rPr>
          <w:rFonts w:ascii="Arial" w:hAnsi="Arial" w:cs="Arial"/>
          <w:lang w:val="en-US"/>
        </w:rPr>
      </w:pPr>
      <w:r w:rsidRPr="00217E56">
        <w:rPr>
          <w:rFonts w:ascii="Arial" w:hAnsi="Arial" w:cs="Arial"/>
          <w:lang w:val="en-US"/>
        </w:rPr>
        <w:t xml:space="preserve">The AD5941 AFE includes essential components for </w:t>
      </w:r>
      <w:proofErr w:type="spellStart"/>
      <w:r w:rsidRPr="00217E56">
        <w:rPr>
          <w:rFonts w:ascii="Arial" w:hAnsi="Arial" w:cs="Arial"/>
          <w:lang w:val="en-US"/>
        </w:rPr>
        <w:t>voltammetric</w:t>
      </w:r>
      <w:proofErr w:type="spellEnd"/>
      <w:r w:rsidRPr="00217E56">
        <w:rPr>
          <w:rFonts w:ascii="Arial" w:hAnsi="Arial" w:cs="Arial"/>
          <w:lang w:val="en-US"/>
        </w:rPr>
        <w:t xml:space="preserve"> measurements: control amplifiers, transimpedance amplifiers (LPTIA), and DACs. The low-bandwidth AFE supports DC techniques, while the high-bandwidth AFE, capable of handling signals up to 200 kHz, is used for EIS. Key components include a high-speed DAC (HSDAC), a frequency generator, and a transimpedance amplifier (HSTIA).</w:t>
      </w:r>
    </w:p>
    <w:p w14:paraId="2CC853C2" w14:textId="3782549F" w:rsidR="00217E56" w:rsidRPr="00217E56" w:rsidRDefault="0002549A" w:rsidP="004A2CEC">
      <w:pPr>
        <w:pStyle w:val="Listaszerbekezds"/>
        <w:tabs>
          <w:tab w:val="left" w:pos="900"/>
          <w:tab w:val="left" w:pos="1080"/>
        </w:tabs>
        <w:spacing w:after="0" w:line="276" w:lineRule="auto"/>
        <w:ind w:left="0" w:firstLine="720"/>
        <w:rPr>
          <w:rFonts w:ascii="Arial" w:hAnsi="Arial" w:cs="Arial"/>
          <w:lang w:val="en-US"/>
        </w:rPr>
      </w:pPr>
      <w:r w:rsidRPr="00217E56">
        <w:rPr>
          <w:rFonts w:ascii="Arial" w:hAnsi="Arial" w:cs="Arial"/>
          <w:lang w:val="en-US"/>
        </w:rPr>
        <w:t>The AD5941’s FIFO (First In, First Out) buffer temporarily stores measurement data for efficient transfer to a microcontroller, minimizing data loss. The chip's programmable gain amplifier (PGA) adjusts signal levels before digitization. The potentiostat control is managed using a XIAO RP2040 microcontroller, interfacing with the AD5941 via SPI.</w:t>
      </w:r>
      <w:r w:rsidR="00217E56" w:rsidRPr="00217E56">
        <w:rPr>
          <w:rFonts w:ascii="Arial" w:hAnsi="Arial" w:cs="Arial"/>
          <w:lang w:val="en-US"/>
        </w:rPr>
        <w:t xml:space="preserve"> The XIAO RP2040 microcontroller manages HunStat2’s operation, serving as the interface between the potentiostat and the PC-based data processing software. Communication is handled via USB, ensuring stable data transfer while also providing power to the device.</w:t>
      </w:r>
    </w:p>
    <w:p w14:paraId="4D584C6F" w14:textId="66CC56B9" w:rsidR="0002549A" w:rsidRPr="00217E56" w:rsidRDefault="0002549A" w:rsidP="004A2CEC">
      <w:pPr>
        <w:tabs>
          <w:tab w:val="left" w:pos="900"/>
          <w:tab w:val="left" w:pos="1080"/>
        </w:tabs>
        <w:spacing w:after="0" w:line="276" w:lineRule="auto"/>
        <w:ind w:firstLine="720"/>
        <w:rPr>
          <w:rFonts w:ascii="Arial" w:hAnsi="Arial" w:cs="Arial"/>
          <w:lang w:val="en-US"/>
        </w:rPr>
      </w:pPr>
      <w:r w:rsidRPr="00217E56">
        <w:rPr>
          <w:rFonts w:ascii="Arial" w:hAnsi="Arial" w:cs="Arial"/>
          <w:lang w:val="en-US"/>
        </w:rPr>
        <w:t>SPI (Serial Peripheral Interface) synchronizes data transfer between the microcontroller (Master) and the AD5941 (Slave) using dedicated lines: MOSI (Master Out, Slave In), MISO (Master In, Slave Out), SCLK (Clock), and CS (Chip Select).</w:t>
      </w:r>
    </w:p>
    <w:p w14:paraId="291153D5" w14:textId="26946AF0" w:rsidR="0002549A" w:rsidRDefault="0002549A" w:rsidP="004A2CEC">
      <w:pPr>
        <w:tabs>
          <w:tab w:val="left" w:pos="900"/>
          <w:tab w:val="left" w:pos="1080"/>
        </w:tabs>
        <w:spacing w:after="0" w:line="276" w:lineRule="auto"/>
        <w:ind w:firstLine="720"/>
        <w:rPr>
          <w:rFonts w:ascii="Arial" w:hAnsi="Arial" w:cs="Arial"/>
          <w:lang w:val="en-US"/>
        </w:rPr>
      </w:pPr>
      <w:r w:rsidRPr="00217E56">
        <w:rPr>
          <w:rFonts w:ascii="Arial" w:hAnsi="Arial" w:cs="Arial"/>
          <w:lang w:val="en-US"/>
        </w:rPr>
        <w:t>The AD5941 supports amperometry, chronoamperometry, cyclic voltammetry, square wave voltammetry, and EIS.</w:t>
      </w:r>
    </w:p>
    <w:p w14:paraId="2B1DC1CC" w14:textId="77777777" w:rsidR="004A2CEC" w:rsidRPr="00217E56" w:rsidRDefault="004A2CEC" w:rsidP="004A2CEC">
      <w:pPr>
        <w:tabs>
          <w:tab w:val="left" w:pos="900"/>
          <w:tab w:val="left" w:pos="1080"/>
        </w:tabs>
        <w:spacing w:after="0" w:line="276" w:lineRule="auto"/>
        <w:ind w:firstLine="720"/>
        <w:rPr>
          <w:rFonts w:ascii="Arial" w:hAnsi="Arial" w:cs="Arial"/>
          <w:b/>
          <w:color w:val="auto"/>
          <w:lang w:val="en-US"/>
        </w:rPr>
      </w:pPr>
    </w:p>
    <w:p w14:paraId="7D3BC146" w14:textId="1FC32D2F" w:rsidR="004A2CEC" w:rsidRPr="00756C43" w:rsidRDefault="00756C43" w:rsidP="00756C43">
      <w:pPr>
        <w:spacing w:after="120" w:line="276" w:lineRule="auto"/>
        <w:rPr>
          <w:rFonts w:ascii="Arial" w:hAnsi="Arial" w:cs="Arial"/>
          <w:bCs/>
          <w:color w:val="auto"/>
          <w:sz w:val="28"/>
          <w:szCs w:val="28"/>
          <w:lang w:val="en-US"/>
        </w:rPr>
      </w:pPr>
      <w:r w:rsidRPr="00756C43">
        <w:rPr>
          <w:rFonts w:ascii="Arial" w:hAnsi="Arial" w:cs="Arial"/>
          <w:b/>
          <w:color w:val="auto"/>
          <w:sz w:val="28"/>
          <w:szCs w:val="28"/>
          <w:lang w:val="en-US"/>
        </w:rPr>
        <w:t xml:space="preserve">S-4 </w:t>
      </w:r>
      <w:r w:rsidR="005F0D5E" w:rsidRPr="00756C43">
        <w:rPr>
          <w:rFonts w:ascii="Arial" w:hAnsi="Arial" w:cs="Arial"/>
          <w:b/>
          <w:color w:val="auto"/>
          <w:sz w:val="28"/>
          <w:szCs w:val="28"/>
          <w:lang w:val="en-US"/>
        </w:rPr>
        <w:t>Details on the HunStat2 Hardware.</w:t>
      </w:r>
      <w:r w:rsidR="005F0D5E" w:rsidRPr="00756C43">
        <w:rPr>
          <w:rFonts w:ascii="Arial" w:hAnsi="Arial" w:cs="Arial"/>
          <w:bCs/>
          <w:color w:val="auto"/>
          <w:sz w:val="28"/>
          <w:szCs w:val="28"/>
          <w:lang w:val="en-US"/>
        </w:rPr>
        <w:t xml:space="preserve">  </w:t>
      </w:r>
    </w:p>
    <w:p w14:paraId="497143D5" w14:textId="0A1E7BA4" w:rsidR="004E3C0A" w:rsidRDefault="005F0D5E" w:rsidP="004A2CEC">
      <w:pPr>
        <w:spacing w:after="120" w:line="276" w:lineRule="auto"/>
        <w:rPr>
          <w:rFonts w:ascii="Arial" w:hAnsi="Arial" w:cs="Arial"/>
          <w:bCs/>
          <w:color w:val="auto"/>
          <w:lang w:val="en-US"/>
        </w:rPr>
      </w:pPr>
      <w:r w:rsidRPr="00AD2F16">
        <w:rPr>
          <w:rFonts w:ascii="Arial" w:hAnsi="Arial" w:cs="Arial"/>
          <w:bCs/>
          <w:color w:val="auto"/>
          <w:lang w:val="en-US"/>
        </w:rPr>
        <w:t>The key circuit of the EIS potentiostat is the AD5941 chip.[1] The chip is a very small 7x7 mm, 48-</w:t>
      </w:r>
      <w:r w:rsidR="002D1D98" w:rsidRPr="00AD2F16">
        <w:rPr>
          <w:rFonts w:ascii="Arial" w:hAnsi="Arial" w:cs="Arial"/>
          <w:bCs/>
          <w:color w:val="auto"/>
          <w:lang w:val="en-US"/>
        </w:rPr>
        <w:t>pin lead frame chip scale packag</w:t>
      </w:r>
      <w:r w:rsidRPr="00AD2F16">
        <w:rPr>
          <w:rFonts w:ascii="Arial" w:hAnsi="Arial" w:cs="Arial"/>
          <w:bCs/>
          <w:color w:val="auto"/>
          <w:lang w:val="en-US"/>
        </w:rPr>
        <w:t>e (LFCSP) integrated circuit. Soldering is possible with the help of a stencil ordered together with the printed circuit board (PCB)</w:t>
      </w:r>
      <w:r w:rsidR="00FA13EF" w:rsidRPr="00AD2F16">
        <w:rPr>
          <w:rFonts w:ascii="Arial" w:hAnsi="Arial" w:cs="Arial"/>
          <w:bCs/>
          <w:color w:val="auto"/>
          <w:lang w:val="en-US"/>
        </w:rPr>
        <w:t xml:space="preserve">, see </w:t>
      </w:r>
      <w:r w:rsidR="00FA13EF" w:rsidRPr="00AD2F16">
        <w:rPr>
          <w:rFonts w:ascii="Arial" w:hAnsi="Arial" w:cs="Arial"/>
          <w:b/>
          <w:color w:val="auto"/>
          <w:lang w:val="en-US"/>
        </w:rPr>
        <w:t>Figure S</w:t>
      </w:r>
      <w:r w:rsidR="006A4926">
        <w:rPr>
          <w:rFonts w:ascii="Arial" w:hAnsi="Arial" w:cs="Arial"/>
          <w:b/>
          <w:color w:val="auto"/>
          <w:lang w:val="en-US"/>
        </w:rPr>
        <w:t>2</w:t>
      </w:r>
      <w:r w:rsidR="00D403EE">
        <w:rPr>
          <w:rFonts w:ascii="Arial" w:hAnsi="Arial" w:cs="Arial"/>
          <w:b/>
          <w:color w:val="auto"/>
          <w:lang w:val="en-US"/>
        </w:rPr>
        <w:t>a/</w:t>
      </w:r>
      <w:r w:rsidR="00814C0D">
        <w:rPr>
          <w:rFonts w:ascii="Arial" w:hAnsi="Arial" w:cs="Arial"/>
          <w:b/>
          <w:color w:val="auto"/>
          <w:lang w:val="en-US"/>
        </w:rPr>
        <w:t>S2b</w:t>
      </w:r>
      <w:r w:rsidRPr="00AD2F16">
        <w:rPr>
          <w:rFonts w:ascii="Arial" w:hAnsi="Arial" w:cs="Arial"/>
          <w:bCs/>
          <w:color w:val="auto"/>
          <w:lang w:val="en-US"/>
        </w:rPr>
        <w:t xml:space="preserve">. The stencil is a very thin metal plate, on which cutouts are made at the </w:t>
      </w:r>
      <w:r w:rsidR="002D1D98" w:rsidRPr="00AD2F16">
        <w:rPr>
          <w:rFonts w:ascii="Arial" w:hAnsi="Arial" w:cs="Arial"/>
          <w:bCs/>
          <w:color w:val="auto"/>
          <w:lang w:val="en-US"/>
        </w:rPr>
        <w:t>surface-mount device (</w:t>
      </w:r>
      <w:r w:rsidRPr="00AD2F16">
        <w:rPr>
          <w:rFonts w:ascii="Arial" w:hAnsi="Arial" w:cs="Arial"/>
          <w:bCs/>
          <w:color w:val="auto"/>
          <w:lang w:val="en-US"/>
        </w:rPr>
        <w:t>SMD</w:t>
      </w:r>
      <w:r w:rsidR="002D1D98" w:rsidRPr="00AD2F16">
        <w:rPr>
          <w:rFonts w:ascii="Arial" w:hAnsi="Arial" w:cs="Arial"/>
          <w:bCs/>
          <w:color w:val="auto"/>
          <w:lang w:val="en-US"/>
        </w:rPr>
        <w:t>)</w:t>
      </w:r>
      <w:r w:rsidRPr="00AD2F16">
        <w:rPr>
          <w:rFonts w:ascii="Arial" w:hAnsi="Arial" w:cs="Arial"/>
          <w:bCs/>
          <w:color w:val="auto"/>
          <w:lang w:val="en-US"/>
        </w:rPr>
        <w:t xml:space="preserve"> pad location using a laser beam. First, tin paste is applied to the solder pads on the PCB through the stencil, then the components are placed on the panel and heated appropriately (with a heat gun or in a so-called reflow oven)</w:t>
      </w:r>
      <w:r w:rsidR="002D1D98" w:rsidRPr="00AD2F16">
        <w:rPr>
          <w:rFonts w:ascii="Arial" w:hAnsi="Arial" w:cs="Arial"/>
          <w:bCs/>
          <w:color w:val="auto"/>
          <w:lang w:val="en-US"/>
        </w:rPr>
        <w:t>. T</w:t>
      </w:r>
      <w:r w:rsidRPr="00AD2F16">
        <w:rPr>
          <w:rFonts w:ascii="Arial" w:hAnsi="Arial" w:cs="Arial"/>
          <w:bCs/>
          <w:color w:val="auto"/>
          <w:lang w:val="en-US"/>
        </w:rPr>
        <w:t xml:space="preserve">he radiated heat melts the tin </w:t>
      </w:r>
      <w:proofErr w:type="gramStart"/>
      <w:r w:rsidRPr="00AD2F16">
        <w:rPr>
          <w:rFonts w:ascii="Arial" w:hAnsi="Arial" w:cs="Arial"/>
          <w:bCs/>
          <w:color w:val="auto"/>
          <w:lang w:val="en-US"/>
        </w:rPr>
        <w:t>paste</w:t>
      </w:r>
      <w:proofErr w:type="gramEnd"/>
      <w:r w:rsidRPr="00AD2F16">
        <w:rPr>
          <w:rFonts w:ascii="Arial" w:hAnsi="Arial" w:cs="Arial"/>
          <w:bCs/>
          <w:color w:val="auto"/>
          <w:lang w:val="en-US"/>
        </w:rPr>
        <w:t xml:space="preserve"> and the components </w:t>
      </w:r>
      <w:r w:rsidRPr="00AD2F16">
        <w:rPr>
          <w:rFonts w:ascii="Arial" w:hAnsi="Arial" w:cs="Arial"/>
          <w:bCs/>
          <w:color w:val="auto"/>
          <w:lang w:val="en-US"/>
        </w:rPr>
        <w:lastRenderedPageBreak/>
        <w:t>solder in by themselves. The PCB board can be ordered based on Gerber file</w:t>
      </w:r>
      <w:r w:rsidR="002D1D98" w:rsidRPr="00AD2F16">
        <w:rPr>
          <w:rFonts w:ascii="Arial" w:hAnsi="Arial" w:cs="Arial"/>
          <w:bCs/>
          <w:color w:val="auto"/>
          <w:lang w:val="en-US"/>
        </w:rPr>
        <w:t xml:space="preserve"> accessible from the authors</w:t>
      </w:r>
      <w:r w:rsidRPr="00AD2F16">
        <w:rPr>
          <w:rFonts w:ascii="Arial" w:hAnsi="Arial" w:cs="Arial"/>
          <w:bCs/>
          <w:color w:val="auto"/>
          <w:lang w:val="en-US"/>
        </w:rPr>
        <w:t xml:space="preserve">. </w:t>
      </w:r>
      <w:r w:rsidR="002D1D98" w:rsidRPr="00AD2F16">
        <w:rPr>
          <w:rFonts w:ascii="Arial" w:hAnsi="Arial" w:cs="Arial"/>
          <w:bCs/>
          <w:color w:val="auto"/>
          <w:lang w:val="en-US"/>
        </w:rPr>
        <w:t xml:space="preserve">It is also possible to </w:t>
      </w:r>
      <w:r w:rsidRPr="00AD2F16">
        <w:rPr>
          <w:rFonts w:ascii="Arial" w:hAnsi="Arial" w:cs="Arial"/>
          <w:bCs/>
          <w:color w:val="auto"/>
          <w:lang w:val="en-US"/>
        </w:rPr>
        <w:t xml:space="preserve">order a ready-made mounted circuit board, for which </w:t>
      </w:r>
      <w:r w:rsidR="002D1D98" w:rsidRPr="00AD2F16">
        <w:rPr>
          <w:rFonts w:ascii="Arial" w:hAnsi="Arial" w:cs="Arial"/>
          <w:bCs/>
          <w:color w:val="auto"/>
          <w:lang w:val="en-US"/>
        </w:rPr>
        <w:t xml:space="preserve">the authors </w:t>
      </w:r>
      <w:r w:rsidRPr="00AD2F16">
        <w:rPr>
          <w:rFonts w:ascii="Arial" w:hAnsi="Arial" w:cs="Arial"/>
          <w:bCs/>
          <w:color w:val="auto"/>
          <w:lang w:val="en-US"/>
        </w:rPr>
        <w:t xml:space="preserve">also provide the necessary </w:t>
      </w:r>
      <w:r w:rsidR="002D1D98" w:rsidRPr="00AD2F16">
        <w:rPr>
          <w:rFonts w:ascii="Arial" w:hAnsi="Arial" w:cs="Arial"/>
          <w:bCs/>
          <w:color w:val="auto"/>
          <w:lang w:val="en-US"/>
        </w:rPr>
        <w:t>bill of materials (</w:t>
      </w:r>
      <w:r w:rsidRPr="00AD2F16">
        <w:rPr>
          <w:rFonts w:ascii="Arial" w:hAnsi="Arial" w:cs="Arial"/>
          <w:bCs/>
          <w:color w:val="auto"/>
          <w:lang w:val="en-US"/>
        </w:rPr>
        <w:t>BOM</w:t>
      </w:r>
      <w:r w:rsidR="002D1D98" w:rsidRPr="00AD2F16">
        <w:rPr>
          <w:rFonts w:ascii="Arial" w:hAnsi="Arial" w:cs="Arial"/>
          <w:bCs/>
          <w:color w:val="auto"/>
          <w:lang w:val="en-US"/>
        </w:rPr>
        <w:t xml:space="preserve">) </w:t>
      </w:r>
      <w:r w:rsidRPr="00AD2F16">
        <w:rPr>
          <w:rFonts w:ascii="Arial" w:hAnsi="Arial" w:cs="Arial"/>
          <w:bCs/>
          <w:color w:val="auto"/>
          <w:lang w:val="en-US"/>
        </w:rPr>
        <w:t>PCB file.</w:t>
      </w:r>
      <w:r w:rsidR="00A86197" w:rsidRPr="00AD2F16">
        <w:rPr>
          <w:rFonts w:ascii="Arial" w:hAnsi="Arial" w:cs="Arial"/>
          <w:bCs/>
          <w:color w:val="auto"/>
          <w:lang w:val="en-US"/>
        </w:rPr>
        <w:t xml:space="preserve"> </w:t>
      </w:r>
      <w:r w:rsidR="004E3C0A" w:rsidRPr="00AD2F16">
        <w:rPr>
          <w:rFonts w:ascii="Arial" w:hAnsi="Arial" w:cs="Arial"/>
          <w:b/>
          <w:color w:val="EE0000"/>
          <w:lang w:val="en-US"/>
        </w:rPr>
        <w:t>IMPORTANT:</w:t>
      </w:r>
      <w:r w:rsidR="004E3C0A" w:rsidRPr="00AD2F16">
        <w:rPr>
          <w:rFonts w:ascii="Arial" w:hAnsi="Arial" w:cs="Arial"/>
          <w:bCs/>
          <w:color w:val="auto"/>
          <w:lang w:val="en-US"/>
        </w:rPr>
        <w:t xml:space="preserve"> To be able to measure OCP, the reference electrode must be connected to AIN3 pin on the board as shown in </w:t>
      </w:r>
      <w:r w:rsidR="004E3C0A" w:rsidRPr="00AD2F16">
        <w:rPr>
          <w:rFonts w:ascii="Arial" w:hAnsi="Arial" w:cs="Arial"/>
          <w:b/>
          <w:color w:val="auto"/>
          <w:lang w:val="en-US"/>
        </w:rPr>
        <w:t>Figure S</w:t>
      </w:r>
      <w:r w:rsidR="006A4926">
        <w:rPr>
          <w:rFonts w:ascii="Arial" w:hAnsi="Arial" w:cs="Arial"/>
          <w:b/>
          <w:color w:val="auto"/>
          <w:lang w:val="en-US"/>
        </w:rPr>
        <w:t>3</w:t>
      </w:r>
      <w:r w:rsidR="004E3C0A" w:rsidRPr="00AD2F16">
        <w:rPr>
          <w:rFonts w:ascii="Arial" w:hAnsi="Arial" w:cs="Arial"/>
          <w:bCs/>
          <w:color w:val="auto"/>
          <w:lang w:val="en-US"/>
        </w:rPr>
        <w:t xml:space="preserve"> below.</w:t>
      </w:r>
    </w:p>
    <w:p w14:paraId="0DD14B4D" w14:textId="78BEA9C6" w:rsidR="004D55DF" w:rsidRDefault="004D55DF" w:rsidP="004A2CEC">
      <w:pPr>
        <w:spacing w:after="120" w:line="276" w:lineRule="auto"/>
        <w:rPr>
          <w:rFonts w:ascii="Arial" w:hAnsi="Arial" w:cs="Arial"/>
          <w:bCs/>
          <w:color w:val="auto"/>
          <w:lang w:val="en-US"/>
        </w:rPr>
      </w:pPr>
      <w:proofErr w:type="spellStart"/>
      <w:r w:rsidRPr="004D55DF">
        <w:rPr>
          <w:rFonts w:ascii="Arial" w:hAnsi="Arial" w:cs="Arial"/>
          <w:bCs/>
          <w:color w:val="auto"/>
        </w:rPr>
        <w:t>To</w:t>
      </w:r>
      <w:proofErr w:type="spellEnd"/>
      <w:r w:rsidRPr="004D55DF">
        <w:rPr>
          <w:rFonts w:ascii="Arial" w:hAnsi="Arial" w:cs="Arial"/>
          <w:bCs/>
          <w:color w:val="auto"/>
        </w:rPr>
        <w:t xml:space="preserve"> </w:t>
      </w:r>
      <w:proofErr w:type="spellStart"/>
      <w:r w:rsidRPr="004D55DF">
        <w:rPr>
          <w:rFonts w:ascii="Arial" w:hAnsi="Arial" w:cs="Arial"/>
          <w:bCs/>
          <w:color w:val="auto"/>
        </w:rPr>
        <w:t>ensure</w:t>
      </w:r>
      <w:proofErr w:type="spellEnd"/>
      <w:r w:rsidRPr="004D55DF">
        <w:rPr>
          <w:rFonts w:ascii="Arial" w:hAnsi="Arial" w:cs="Arial"/>
          <w:bCs/>
          <w:color w:val="auto"/>
        </w:rPr>
        <w:t xml:space="preserve"> </w:t>
      </w:r>
      <w:proofErr w:type="spellStart"/>
      <w:r w:rsidRPr="004D55DF">
        <w:rPr>
          <w:rFonts w:ascii="Arial" w:hAnsi="Arial" w:cs="Arial"/>
          <w:bCs/>
          <w:color w:val="auto"/>
        </w:rPr>
        <w:t>reproducibility</w:t>
      </w:r>
      <w:proofErr w:type="spellEnd"/>
      <w:r w:rsidRPr="004D55DF">
        <w:rPr>
          <w:rFonts w:ascii="Arial" w:hAnsi="Arial" w:cs="Arial"/>
          <w:bCs/>
          <w:color w:val="auto"/>
        </w:rPr>
        <w:t xml:space="preserve"> and </w:t>
      </w:r>
      <w:proofErr w:type="spellStart"/>
      <w:r w:rsidRPr="004D55DF">
        <w:rPr>
          <w:rFonts w:ascii="Arial" w:hAnsi="Arial" w:cs="Arial"/>
          <w:bCs/>
          <w:color w:val="auto"/>
        </w:rPr>
        <w:t>broaden</w:t>
      </w:r>
      <w:proofErr w:type="spellEnd"/>
      <w:r w:rsidRPr="004D55DF">
        <w:rPr>
          <w:rFonts w:ascii="Arial" w:hAnsi="Arial" w:cs="Arial"/>
          <w:bCs/>
          <w:color w:val="auto"/>
        </w:rPr>
        <w:t xml:space="preserve"> </w:t>
      </w:r>
      <w:proofErr w:type="spellStart"/>
      <w:r w:rsidRPr="004D55DF">
        <w:rPr>
          <w:rFonts w:ascii="Arial" w:hAnsi="Arial" w:cs="Arial"/>
          <w:bCs/>
          <w:color w:val="auto"/>
        </w:rPr>
        <w:t>accessibility</w:t>
      </w:r>
      <w:proofErr w:type="spellEnd"/>
      <w:r w:rsidRPr="004D55DF">
        <w:rPr>
          <w:rFonts w:ascii="Arial" w:hAnsi="Arial" w:cs="Arial"/>
          <w:bCs/>
          <w:color w:val="auto"/>
        </w:rPr>
        <w:t xml:space="preserve">, </w:t>
      </w:r>
      <w:proofErr w:type="spellStart"/>
      <w:r w:rsidRPr="004D55DF">
        <w:rPr>
          <w:rFonts w:ascii="Arial" w:hAnsi="Arial" w:cs="Arial"/>
          <w:bCs/>
          <w:color w:val="auto"/>
        </w:rPr>
        <w:t>the</w:t>
      </w:r>
      <w:proofErr w:type="spellEnd"/>
      <w:r w:rsidRPr="004D55DF">
        <w:rPr>
          <w:rFonts w:ascii="Arial" w:hAnsi="Arial" w:cs="Arial"/>
          <w:bCs/>
          <w:color w:val="auto"/>
        </w:rPr>
        <w:t xml:space="preserve"> </w:t>
      </w:r>
      <w:proofErr w:type="spellStart"/>
      <w:r w:rsidRPr="004D55DF">
        <w:rPr>
          <w:rFonts w:ascii="Arial" w:hAnsi="Arial" w:cs="Arial"/>
          <w:bCs/>
          <w:color w:val="auto"/>
        </w:rPr>
        <w:t>complete</w:t>
      </w:r>
      <w:proofErr w:type="spellEnd"/>
      <w:r w:rsidRPr="004D55DF">
        <w:rPr>
          <w:rFonts w:ascii="Arial" w:hAnsi="Arial" w:cs="Arial"/>
          <w:bCs/>
          <w:color w:val="auto"/>
        </w:rPr>
        <w:t xml:space="preserve"> </w:t>
      </w:r>
      <w:proofErr w:type="spellStart"/>
      <w:r w:rsidRPr="004D55DF">
        <w:rPr>
          <w:rFonts w:ascii="Arial" w:hAnsi="Arial" w:cs="Arial"/>
          <w:bCs/>
          <w:color w:val="auto"/>
        </w:rPr>
        <w:t>device</w:t>
      </w:r>
      <w:proofErr w:type="spellEnd"/>
      <w:r w:rsidRPr="004D55DF">
        <w:rPr>
          <w:rFonts w:ascii="Arial" w:hAnsi="Arial" w:cs="Arial"/>
          <w:bCs/>
          <w:color w:val="auto"/>
        </w:rPr>
        <w:t xml:space="preserve"> </w:t>
      </w:r>
      <w:proofErr w:type="spellStart"/>
      <w:r w:rsidRPr="004D55DF">
        <w:rPr>
          <w:rFonts w:ascii="Arial" w:hAnsi="Arial" w:cs="Arial"/>
          <w:bCs/>
          <w:color w:val="auto"/>
        </w:rPr>
        <w:t>can</w:t>
      </w:r>
      <w:proofErr w:type="spellEnd"/>
      <w:r w:rsidRPr="004D55DF">
        <w:rPr>
          <w:rFonts w:ascii="Arial" w:hAnsi="Arial" w:cs="Arial"/>
          <w:bCs/>
          <w:color w:val="auto"/>
        </w:rPr>
        <w:t xml:space="preserve"> </w:t>
      </w:r>
      <w:proofErr w:type="spellStart"/>
      <w:r w:rsidRPr="004D55DF">
        <w:rPr>
          <w:rFonts w:ascii="Arial" w:hAnsi="Arial" w:cs="Arial"/>
          <w:bCs/>
          <w:color w:val="auto"/>
        </w:rPr>
        <w:t>also</w:t>
      </w:r>
      <w:proofErr w:type="spellEnd"/>
      <w:r w:rsidRPr="004D55DF">
        <w:rPr>
          <w:rFonts w:ascii="Arial" w:hAnsi="Arial" w:cs="Arial"/>
          <w:bCs/>
          <w:color w:val="auto"/>
        </w:rPr>
        <w:t xml:space="preserve"> be </w:t>
      </w:r>
      <w:proofErr w:type="spellStart"/>
      <w:r w:rsidRPr="004D55DF">
        <w:rPr>
          <w:rFonts w:ascii="Arial" w:hAnsi="Arial" w:cs="Arial"/>
          <w:bCs/>
          <w:color w:val="auto"/>
        </w:rPr>
        <w:t>obtained</w:t>
      </w:r>
      <w:proofErr w:type="spellEnd"/>
      <w:r w:rsidRPr="004D55DF">
        <w:rPr>
          <w:rFonts w:ascii="Arial" w:hAnsi="Arial" w:cs="Arial"/>
          <w:bCs/>
          <w:color w:val="auto"/>
        </w:rPr>
        <w:t xml:space="preserve"> in an </w:t>
      </w:r>
      <w:proofErr w:type="spellStart"/>
      <w:r w:rsidRPr="004D55DF">
        <w:rPr>
          <w:rFonts w:ascii="Arial" w:hAnsi="Arial" w:cs="Arial"/>
          <w:bCs/>
          <w:color w:val="auto"/>
        </w:rPr>
        <w:t>assembled</w:t>
      </w:r>
      <w:proofErr w:type="spellEnd"/>
      <w:r w:rsidRPr="004D55DF">
        <w:rPr>
          <w:rFonts w:ascii="Arial" w:hAnsi="Arial" w:cs="Arial"/>
          <w:bCs/>
          <w:color w:val="auto"/>
        </w:rPr>
        <w:t xml:space="preserve"> </w:t>
      </w:r>
      <w:proofErr w:type="spellStart"/>
      <w:r w:rsidRPr="004D55DF">
        <w:rPr>
          <w:rFonts w:ascii="Arial" w:hAnsi="Arial" w:cs="Arial"/>
          <w:bCs/>
          <w:color w:val="auto"/>
        </w:rPr>
        <w:t>form</w:t>
      </w:r>
      <w:proofErr w:type="spellEnd"/>
      <w:r w:rsidRPr="004D55DF">
        <w:rPr>
          <w:rFonts w:ascii="Arial" w:hAnsi="Arial" w:cs="Arial"/>
          <w:bCs/>
          <w:color w:val="auto"/>
        </w:rPr>
        <w:t xml:space="preserve">. </w:t>
      </w:r>
      <w:proofErr w:type="spellStart"/>
      <w:r w:rsidRPr="004D55DF">
        <w:rPr>
          <w:rFonts w:ascii="Arial" w:hAnsi="Arial" w:cs="Arial"/>
          <w:bCs/>
          <w:color w:val="auto"/>
        </w:rPr>
        <w:t>This</w:t>
      </w:r>
      <w:proofErr w:type="spellEnd"/>
      <w:r w:rsidRPr="004D55DF">
        <w:rPr>
          <w:rFonts w:ascii="Arial" w:hAnsi="Arial" w:cs="Arial"/>
          <w:bCs/>
          <w:color w:val="auto"/>
        </w:rPr>
        <w:t xml:space="preserve"> </w:t>
      </w:r>
      <w:proofErr w:type="spellStart"/>
      <w:r w:rsidRPr="004D55DF">
        <w:rPr>
          <w:rFonts w:ascii="Arial" w:hAnsi="Arial" w:cs="Arial"/>
          <w:bCs/>
          <w:color w:val="auto"/>
        </w:rPr>
        <w:t>option</w:t>
      </w:r>
      <w:proofErr w:type="spellEnd"/>
      <w:r w:rsidRPr="004D55DF">
        <w:rPr>
          <w:rFonts w:ascii="Arial" w:hAnsi="Arial" w:cs="Arial"/>
          <w:bCs/>
          <w:color w:val="auto"/>
        </w:rPr>
        <w:t xml:space="preserve"> is </w:t>
      </w:r>
      <w:proofErr w:type="spellStart"/>
      <w:r w:rsidRPr="004D55DF">
        <w:rPr>
          <w:rFonts w:ascii="Arial" w:hAnsi="Arial" w:cs="Arial"/>
          <w:bCs/>
          <w:color w:val="auto"/>
        </w:rPr>
        <w:t>particularly</w:t>
      </w:r>
      <w:proofErr w:type="spellEnd"/>
      <w:r w:rsidRPr="004D55DF">
        <w:rPr>
          <w:rFonts w:ascii="Arial" w:hAnsi="Arial" w:cs="Arial"/>
          <w:bCs/>
          <w:color w:val="auto"/>
        </w:rPr>
        <w:t xml:space="preserve"> </w:t>
      </w:r>
      <w:proofErr w:type="spellStart"/>
      <w:r w:rsidRPr="004D55DF">
        <w:rPr>
          <w:rFonts w:ascii="Arial" w:hAnsi="Arial" w:cs="Arial"/>
          <w:bCs/>
          <w:color w:val="auto"/>
        </w:rPr>
        <w:t>relevant</w:t>
      </w:r>
      <w:proofErr w:type="spellEnd"/>
      <w:r w:rsidRPr="004D55DF">
        <w:rPr>
          <w:rFonts w:ascii="Arial" w:hAnsi="Arial" w:cs="Arial"/>
          <w:bCs/>
          <w:color w:val="auto"/>
        </w:rPr>
        <w:t xml:space="preserve"> in </w:t>
      </w:r>
      <w:proofErr w:type="spellStart"/>
      <w:r w:rsidRPr="004D55DF">
        <w:rPr>
          <w:rFonts w:ascii="Arial" w:hAnsi="Arial" w:cs="Arial"/>
          <w:bCs/>
          <w:color w:val="auto"/>
        </w:rPr>
        <w:t>situations</w:t>
      </w:r>
      <w:proofErr w:type="spellEnd"/>
      <w:r w:rsidRPr="004D55DF">
        <w:rPr>
          <w:rFonts w:ascii="Arial" w:hAnsi="Arial" w:cs="Arial"/>
          <w:bCs/>
          <w:color w:val="auto"/>
        </w:rPr>
        <w:t xml:space="preserve"> </w:t>
      </w:r>
      <w:proofErr w:type="spellStart"/>
      <w:r w:rsidRPr="004D55DF">
        <w:rPr>
          <w:rFonts w:ascii="Arial" w:hAnsi="Arial" w:cs="Arial"/>
          <w:bCs/>
          <w:color w:val="auto"/>
        </w:rPr>
        <w:t>where</w:t>
      </w:r>
      <w:proofErr w:type="spellEnd"/>
      <w:r w:rsidRPr="004D55DF">
        <w:rPr>
          <w:rFonts w:ascii="Arial" w:hAnsi="Arial" w:cs="Arial"/>
          <w:bCs/>
          <w:color w:val="auto"/>
        </w:rPr>
        <w:t xml:space="preserve"> </w:t>
      </w:r>
      <w:proofErr w:type="spellStart"/>
      <w:r w:rsidRPr="004D55DF">
        <w:rPr>
          <w:rFonts w:ascii="Arial" w:hAnsi="Arial" w:cs="Arial"/>
          <w:bCs/>
          <w:color w:val="auto"/>
        </w:rPr>
        <w:t>manual</w:t>
      </w:r>
      <w:proofErr w:type="spellEnd"/>
      <w:r w:rsidRPr="004D55DF">
        <w:rPr>
          <w:rFonts w:ascii="Arial" w:hAnsi="Arial" w:cs="Arial"/>
          <w:bCs/>
          <w:color w:val="auto"/>
        </w:rPr>
        <w:t xml:space="preserve"> assembly </w:t>
      </w:r>
      <w:proofErr w:type="spellStart"/>
      <w:r w:rsidRPr="004D55DF">
        <w:rPr>
          <w:rFonts w:ascii="Arial" w:hAnsi="Arial" w:cs="Arial"/>
          <w:bCs/>
          <w:color w:val="auto"/>
        </w:rPr>
        <w:t>may</w:t>
      </w:r>
      <w:proofErr w:type="spellEnd"/>
      <w:r w:rsidRPr="004D55DF">
        <w:rPr>
          <w:rFonts w:ascii="Arial" w:hAnsi="Arial" w:cs="Arial"/>
          <w:bCs/>
          <w:color w:val="auto"/>
        </w:rPr>
        <w:t xml:space="preserve"> be </w:t>
      </w:r>
      <w:proofErr w:type="spellStart"/>
      <w:r w:rsidRPr="004D55DF">
        <w:rPr>
          <w:rFonts w:ascii="Arial" w:hAnsi="Arial" w:cs="Arial"/>
          <w:bCs/>
          <w:color w:val="auto"/>
        </w:rPr>
        <w:t>hindered</w:t>
      </w:r>
      <w:proofErr w:type="spellEnd"/>
      <w:r w:rsidRPr="004D55DF">
        <w:rPr>
          <w:rFonts w:ascii="Arial" w:hAnsi="Arial" w:cs="Arial"/>
          <w:bCs/>
          <w:color w:val="auto"/>
        </w:rPr>
        <w:t xml:space="preserve"> </w:t>
      </w:r>
      <w:proofErr w:type="spellStart"/>
      <w:r w:rsidRPr="004D55DF">
        <w:rPr>
          <w:rFonts w:ascii="Arial" w:hAnsi="Arial" w:cs="Arial"/>
          <w:bCs/>
          <w:color w:val="auto"/>
        </w:rPr>
        <w:t>by</w:t>
      </w:r>
      <w:proofErr w:type="spellEnd"/>
      <w:r w:rsidRPr="004D55DF">
        <w:rPr>
          <w:rFonts w:ascii="Arial" w:hAnsi="Arial" w:cs="Arial"/>
          <w:bCs/>
          <w:color w:val="auto"/>
        </w:rPr>
        <w:t xml:space="preserve"> </w:t>
      </w:r>
      <w:proofErr w:type="spellStart"/>
      <w:r w:rsidRPr="004D55DF">
        <w:rPr>
          <w:rFonts w:ascii="Arial" w:hAnsi="Arial" w:cs="Arial"/>
          <w:bCs/>
          <w:color w:val="auto"/>
        </w:rPr>
        <w:t>the</w:t>
      </w:r>
      <w:proofErr w:type="spellEnd"/>
      <w:r w:rsidRPr="004D55DF">
        <w:rPr>
          <w:rFonts w:ascii="Arial" w:hAnsi="Arial" w:cs="Arial"/>
          <w:bCs/>
          <w:color w:val="auto"/>
        </w:rPr>
        <w:t xml:space="preserve"> </w:t>
      </w:r>
      <w:proofErr w:type="spellStart"/>
      <w:r w:rsidRPr="004D55DF">
        <w:rPr>
          <w:rFonts w:ascii="Arial" w:hAnsi="Arial" w:cs="Arial"/>
          <w:bCs/>
          <w:color w:val="auto"/>
        </w:rPr>
        <w:t>need</w:t>
      </w:r>
      <w:proofErr w:type="spellEnd"/>
      <w:r w:rsidRPr="004D55DF">
        <w:rPr>
          <w:rFonts w:ascii="Arial" w:hAnsi="Arial" w:cs="Arial"/>
          <w:bCs/>
          <w:color w:val="auto"/>
        </w:rPr>
        <w:t xml:space="preserve"> </w:t>
      </w:r>
      <w:proofErr w:type="spellStart"/>
      <w:r w:rsidRPr="004D55DF">
        <w:rPr>
          <w:rFonts w:ascii="Arial" w:hAnsi="Arial" w:cs="Arial"/>
          <w:bCs/>
          <w:color w:val="auto"/>
        </w:rPr>
        <w:t>for</w:t>
      </w:r>
      <w:proofErr w:type="spellEnd"/>
      <w:r w:rsidRPr="004D55DF">
        <w:rPr>
          <w:rFonts w:ascii="Arial" w:hAnsi="Arial" w:cs="Arial"/>
          <w:bCs/>
          <w:color w:val="auto"/>
        </w:rPr>
        <w:t xml:space="preserve"> stencil-</w:t>
      </w:r>
      <w:proofErr w:type="spellStart"/>
      <w:r w:rsidRPr="004D55DF">
        <w:rPr>
          <w:rFonts w:ascii="Arial" w:hAnsi="Arial" w:cs="Arial"/>
          <w:bCs/>
          <w:color w:val="auto"/>
        </w:rPr>
        <w:t>based</w:t>
      </w:r>
      <w:proofErr w:type="spellEnd"/>
      <w:r w:rsidRPr="004D55DF">
        <w:rPr>
          <w:rFonts w:ascii="Arial" w:hAnsi="Arial" w:cs="Arial"/>
          <w:bCs/>
          <w:color w:val="auto"/>
        </w:rPr>
        <w:t xml:space="preserve"> </w:t>
      </w:r>
      <w:proofErr w:type="spellStart"/>
      <w:r w:rsidRPr="004D55DF">
        <w:rPr>
          <w:rFonts w:ascii="Arial" w:hAnsi="Arial" w:cs="Arial"/>
          <w:bCs/>
          <w:color w:val="auto"/>
        </w:rPr>
        <w:t>soldering</w:t>
      </w:r>
      <w:proofErr w:type="spellEnd"/>
      <w:r w:rsidRPr="004D55DF">
        <w:rPr>
          <w:rFonts w:ascii="Arial" w:hAnsi="Arial" w:cs="Arial"/>
          <w:bCs/>
          <w:color w:val="auto"/>
        </w:rPr>
        <w:t xml:space="preserve"> </w:t>
      </w:r>
      <w:proofErr w:type="spellStart"/>
      <w:r w:rsidRPr="004D55DF">
        <w:rPr>
          <w:rFonts w:ascii="Arial" w:hAnsi="Arial" w:cs="Arial"/>
          <w:bCs/>
          <w:color w:val="auto"/>
        </w:rPr>
        <w:t>procedures</w:t>
      </w:r>
      <w:proofErr w:type="spellEnd"/>
      <w:r w:rsidRPr="004D55DF">
        <w:rPr>
          <w:rFonts w:ascii="Arial" w:hAnsi="Arial" w:cs="Arial"/>
          <w:bCs/>
          <w:color w:val="auto"/>
        </w:rPr>
        <w:t xml:space="preserve"> </w:t>
      </w:r>
      <w:proofErr w:type="spellStart"/>
      <w:r w:rsidRPr="004D55DF">
        <w:rPr>
          <w:rFonts w:ascii="Arial" w:hAnsi="Arial" w:cs="Arial"/>
          <w:bCs/>
          <w:color w:val="auto"/>
        </w:rPr>
        <w:t>or</w:t>
      </w:r>
      <w:proofErr w:type="spellEnd"/>
      <w:r w:rsidRPr="004D55DF">
        <w:rPr>
          <w:rFonts w:ascii="Arial" w:hAnsi="Arial" w:cs="Arial"/>
          <w:bCs/>
          <w:color w:val="auto"/>
        </w:rPr>
        <w:t xml:space="preserve"> </w:t>
      </w:r>
      <w:proofErr w:type="spellStart"/>
      <w:r w:rsidRPr="004D55DF">
        <w:rPr>
          <w:rFonts w:ascii="Arial" w:hAnsi="Arial" w:cs="Arial"/>
          <w:bCs/>
          <w:color w:val="auto"/>
        </w:rPr>
        <w:t>by</w:t>
      </w:r>
      <w:proofErr w:type="spellEnd"/>
      <w:r w:rsidRPr="004D55DF">
        <w:rPr>
          <w:rFonts w:ascii="Arial" w:hAnsi="Arial" w:cs="Arial"/>
          <w:bCs/>
          <w:color w:val="auto"/>
        </w:rPr>
        <w:t xml:space="preserve"> limited </w:t>
      </w:r>
      <w:proofErr w:type="spellStart"/>
      <w:r w:rsidRPr="004D55DF">
        <w:rPr>
          <w:rFonts w:ascii="Arial" w:hAnsi="Arial" w:cs="Arial"/>
          <w:bCs/>
          <w:color w:val="auto"/>
        </w:rPr>
        <w:t>experience</w:t>
      </w:r>
      <w:proofErr w:type="spellEnd"/>
      <w:r w:rsidRPr="004D55DF">
        <w:rPr>
          <w:rFonts w:ascii="Arial" w:hAnsi="Arial" w:cs="Arial"/>
          <w:bCs/>
          <w:color w:val="auto"/>
        </w:rPr>
        <w:t xml:space="preserve"> </w:t>
      </w:r>
      <w:proofErr w:type="spellStart"/>
      <w:r w:rsidRPr="004D55DF">
        <w:rPr>
          <w:rFonts w:ascii="Arial" w:hAnsi="Arial" w:cs="Arial"/>
          <w:bCs/>
          <w:color w:val="auto"/>
        </w:rPr>
        <w:t>with</w:t>
      </w:r>
      <w:proofErr w:type="spellEnd"/>
      <w:r w:rsidRPr="004D55DF">
        <w:rPr>
          <w:rFonts w:ascii="Arial" w:hAnsi="Arial" w:cs="Arial"/>
          <w:bCs/>
          <w:color w:val="auto"/>
        </w:rPr>
        <w:t xml:space="preserve"> </w:t>
      </w:r>
      <w:proofErr w:type="spellStart"/>
      <w:r w:rsidRPr="004D55DF">
        <w:rPr>
          <w:rFonts w:ascii="Arial" w:hAnsi="Arial" w:cs="Arial"/>
          <w:bCs/>
          <w:color w:val="auto"/>
        </w:rPr>
        <w:t>fine-pitch</w:t>
      </w:r>
      <w:proofErr w:type="spellEnd"/>
      <w:r w:rsidRPr="004D55DF">
        <w:rPr>
          <w:rFonts w:ascii="Arial" w:hAnsi="Arial" w:cs="Arial"/>
          <w:bCs/>
          <w:color w:val="auto"/>
        </w:rPr>
        <w:t xml:space="preserve"> SMD </w:t>
      </w:r>
      <w:proofErr w:type="spellStart"/>
      <w:r w:rsidRPr="004D55DF">
        <w:rPr>
          <w:rFonts w:ascii="Arial" w:hAnsi="Arial" w:cs="Arial"/>
          <w:bCs/>
          <w:color w:val="auto"/>
        </w:rPr>
        <w:t>components</w:t>
      </w:r>
      <w:proofErr w:type="spellEnd"/>
      <w:r w:rsidRPr="004D55DF">
        <w:rPr>
          <w:rFonts w:ascii="Arial" w:hAnsi="Arial" w:cs="Arial"/>
          <w:bCs/>
          <w:color w:val="auto"/>
        </w:rPr>
        <w:t xml:space="preserve">. The </w:t>
      </w:r>
      <w:proofErr w:type="spellStart"/>
      <w:r w:rsidRPr="004D55DF">
        <w:rPr>
          <w:rFonts w:ascii="Arial" w:hAnsi="Arial" w:cs="Arial"/>
          <w:bCs/>
          <w:color w:val="auto"/>
        </w:rPr>
        <w:t>provision</w:t>
      </w:r>
      <w:proofErr w:type="spellEnd"/>
      <w:r w:rsidRPr="004D55DF">
        <w:rPr>
          <w:rFonts w:ascii="Arial" w:hAnsi="Arial" w:cs="Arial"/>
          <w:bCs/>
          <w:color w:val="auto"/>
        </w:rPr>
        <w:t xml:space="preserve"> of Gerber, Pick-and-</w:t>
      </w:r>
      <w:proofErr w:type="spellStart"/>
      <w:r w:rsidRPr="004D55DF">
        <w:rPr>
          <w:rFonts w:ascii="Arial" w:hAnsi="Arial" w:cs="Arial"/>
          <w:bCs/>
          <w:color w:val="auto"/>
        </w:rPr>
        <w:t>Place</w:t>
      </w:r>
      <w:proofErr w:type="spellEnd"/>
      <w:r w:rsidRPr="004D55DF">
        <w:rPr>
          <w:rFonts w:ascii="Arial" w:hAnsi="Arial" w:cs="Arial"/>
          <w:bCs/>
          <w:color w:val="auto"/>
        </w:rPr>
        <w:t xml:space="preserve">, and BOM </w:t>
      </w:r>
      <w:proofErr w:type="spellStart"/>
      <w:r w:rsidRPr="004D55DF">
        <w:rPr>
          <w:rFonts w:ascii="Arial" w:hAnsi="Arial" w:cs="Arial"/>
          <w:bCs/>
          <w:color w:val="auto"/>
        </w:rPr>
        <w:t>files</w:t>
      </w:r>
      <w:proofErr w:type="spellEnd"/>
      <w:r w:rsidRPr="004D55DF">
        <w:rPr>
          <w:rFonts w:ascii="Arial" w:hAnsi="Arial" w:cs="Arial"/>
          <w:bCs/>
          <w:color w:val="auto"/>
        </w:rPr>
        <w:t xml:space="preserve"> in </w:t>
      </w:r>
      <w:proofErr w:type="spellStart"/>
      <w:r w:rsidRPr="004D55DF">
        <w:rPr>
          <w:rFonts w:ascii="Arial" w:hAnsi="Arial" w:cs="Arial"/>
          <w:bCs/>
          <w:color w:val="auto"/>
        </w:rPr>
        <w:t>the</w:t>
      </w:r>
      <w:proofErr w:type="spellEnd"/>
      <w:r w:rsidRPr="004D55DF">
        <w:rPr>
          <w:rFonts w:ascii="Arial" w:hAnsi="Arial" w:cs="Arial"/>
          <w:bCs/>
          <w:color w:val="auto"/>
        </w:rPr>
        <w:t xml:space="preserve"> </w:t>
      </w:r>
      <w:proofErr w:type="spellStart"/>
      <w:r w:rsidRPr="004D55DF">
        <w:rPr>
          <w:rFonts w:ascii="Arial" w:hAnsi="Arial" w:cs="Arial"/>
          <w:bCs/>
          <w:color w:val="auto"/>
        </w:rPr>
        <w:t>accompanying</w:t>
      </w:r>
      <w:proofErr w:type="spellEnd"/>
      <w:r w:rsidRPr="004D55DF">
        <w:rPr>
          <w:rFonts w:ascii="Arial" w:hAnsi="Arial" w:cs="Arial"/>
          <w:bCs/>
          <w:color w:val="auto"/>
        </w:rPr>
        <w:t xml:space="preserve"> GitHub </w:t>
      </w:r>
      <w:proofErr w:type="spellStart"/>
      <w:r w:rsidRPr="004D55DF">
        <w:rPr>
          <w:rFonts w:ascii="Arial" w:hAnsi="Arial" w:cs="Arial"/>
          <w:bCs/>
          <w:color w:val="auto"/>
        </w:rPr>
        <w:t>repository</w:t>
      </w:r>
      <w:proofErr w:type="spellEnd"/>
      <w:r w:rsidRPr="004D55DF">
        <w:rPr>
          <w:rFonts w:ascii="Arial" w:hAnsi="Arial" w:cs="Arial"/>
          <w:bCs/>
          <w:color w:val="auto"/>
        </w:rPr>
        <w:t xml:space="preserve"> </w:t>
      </w:r>
      <w:proofErr w:type="spellStart"/>
      <w:r w:rsidRPr="004D55DF">
        <w:rPr>
          <w:rFonts w:ascii="Arial" w:hAnsi="Arial" w:cs="Arial"/>
          <w:bCs/>
          <w:color w:val="auto"/>
        </w:rPr>
        <w:t>enables</w:t>
      </w:r>
      <w:proofErr w:type="spellEnd"/>
      <w:r w:rsidRPr="004D55DF">
        <w:rPr>
          <w:rFonts w:ascii="Arial" w:hAnsi="Arial" w:cs="Arial"/>
          <w:bCs/>
          <w:color w:val="auto"/>
        </w:rPr>
        <w:t xml:space="preserve"> </w:t>
      </w:r>
      <w:proofErr w:type="spellStart"/>
      <w:r w:rsidRPr="004D55DF">
        <w:rPr>
          <w:rFonts w:ascii="Arial" w:hAnsi="Arial" w:cs="Arial"/>
          <w:bCs/>
          <w:color w:val="auto"/>
        </w:rPr>
        <w:t>straightforward</w:t>
      </w:r>
      <w:proofErr w:type="spellEnd"/>
      <w:r w:rsidRPr="004D55DF">
        <w:rPr>
          <w:rFonts w:ascii="Arial" w:hAnsi="Arial" w:cs="Arial"/>
          <w:bCs/>
          <w:color w:val="auto"/>
        </w:rPr>
        <w:t xml:space="preserve"> </w:t>
      </w:r>
      <w:proofErr w:type="spellStart"/>
      <w:r w:rsidRPr="004D55DF">
        <w:rPr>
          <w:rFonts w:ascii="Arial" w:hAnsi="Arial" w:cs="Arial"/>
          <w:bCs/>
          <w:color w:val="auto"/>
        </w:rPr>
        <w:t>integration</w:t>
      </w:r>
      <w:proofErr w:type="spellEnd"/>
      <w:r w:rsidRPr="004D55DF">
        <w:rPr>
          <w:rFonts w:ascii="Arial" w:hAnsi="Arial" w:cs="Arial"/>
          <w:bCs/>
          <w:color w:val="auto"/>
        </w:rPr>
        <w:t xml:space="preserve"> </w:t>
      </w:r>
      <w:proofErr w:type="spellStart"/>
      <w:r w:rsidRPr="004D55DF">
        <w:rPr>
          <w:rFonts w:ascii="Arial" w:hAnsi="Arial" w:cs="Arial"/>
          <w:bCs/>
          <w:color w:val="auto"/>
        </w:rPr>
        <w:t>into</w:t>
      </w:r>
      <w:proofErr w:type="spellEnd"/>
      <w:r w:rsidRPr="004D55DF">
        <w:rPr>
          <w:rFonts w:ascii="Arial" w:hAnsi="Arial" w:cs="Arial"/>
          <w:bCs/>
          <w:color w:val="auto"/>
        </w:rPr>
        <w:t xml:space="preserve"> </w:t>
      </w:r>
      <w:proofErr w:type="spellStart"/>
      <w:r w:rsidRPr="004D55DF">
        <w:rPr>
          <w:rFonts w:ascii="Arial" w:hAnsi="Arial" w:cs="Arial"/>
          <w:bCs/>
          <w:color w:val="auto"/>
        </w:rPr>
        <w:t>professional</w:t>
      </w:r>
      <w:proofErr w:type="spellEnd"/>
      <w:r w:rsidRPr="004D55DF">
        <w:rPr>
          <w:rFonts w:ascii="Arial" w:hAnsi="Arial" w:cs="Arial"/>
          <w:bCs/>
          <w:color w:val="auto"/>
        </w:rPr>
        <w:t xml:space="preserve"> PCB </w:t>
      </w:r>
      <w:proofErr w:type="spellStart"/>
      <w:r w:rsidRPr="004D55DF">
        <w:rPr>
          <w:rFonts w:ascii="Arial" w:hAnsi="Arial" w:cs="Arial"/>
          <w:bCs/>
          <w:color w:val="auto"/>
        </w:rPr>
        <w:t>manufacturing</w:t>
      </w:r>
      <w:proofErr w:type="spellEnd"/>
      <w:r w:rsidRPr="004D55DF">
        <w:rPr>
          <w:rFonts w:ascii="Arial" w:hAnsi="Arial" w:cs="Arial"/>
          <w:bCs/>
          <w:color w:val="auto"/>
        </w:rPr>
        <w:t xml:space="preserve"> and assembly </w:t>
      </w:r>
      <w:proofErr w:type="spellStart"/>
      <w:r w:rsidRPr="004D55DF">
        <w:rPr>
          <w:rFonts w:ascii="Arial" w:hAnsi="Arial" w:cs="Arial"/>
          <w:bCs/>
          <w:color w:val="auto"/>
        </w:rPr>
        <w:t>workflows</w:t>
      </w:r>
      <w:proofErr w:type="spellEnd"/>
      <w:r w:rsidRPr="004D55DF">
        <w:rPr>
          <w:rFonts w:ascii="Arial" w:hAnsi="Arial" w:cs="Arial"/>
          <w:bCs/>
          <w:color w:val="auto"/>
        </w:rPr>
        <w:t>.</w:t>
      </w:r>
    </w:p>
    <w:p w14:paraId="1AADE7E8" w14:textId="77777777" w:rsidR="00B8797A" w:rsidRPr="00AD2F16" w:rsidRDefault="00B8797A" w:rsidP="004A2CEC">
      <w:pPr>
        <w:spacing w:after="120" w:line="276" w:lineRule="auto"/>
        <w:rPr>
          <w:rFonts w:ascii="Arial" w:hAnsi="Arial" w:cs="Arial"/>
          <w:bCs/>
          <w:color w:val="auto"/>
          <w:lang w:val="en-US"/>
        </w:rPr>
      </w:pPr>
    </w:p>
    <w:p w14:paraId="5F277015" w14:textId="18775919" w:rsidR="004A2CEC" w:rsidRPr="00B8797A" w:rsidRDefault="00B8797A" w:rsidP="004A2CEC">
      <w:pPr>
        <w:spacing w:after="120" w:line="276" w:lineRule="auto"/>
        <w:jc w:val="left"/>
        <w:rPr>
          <w:rFonts w:ascii="Arial" w:hAnsi="Arial" w:cs="Arial"/>
          <w:sz w:val="28"/>
          <w:szCs w:val="28"/>
          <w:lang w:val="en-US"/>
        </w:rPr>
      </w:pPr>
      <w:r w:rsidRPr="00B8797A">
        <w:rPr>
          <w:rFonts w:ascii="Arial" w:hAnsi="Arial" w:cs="Arial"/>
          <w:b/>
          <w:bCs/>
          <w:sz w:val="28"/>
          <w:szCs w:val="28"/>
          <w:lang w:val="en-US"/>
        </w:rPr>
        <w:t xml:space="preserve">S-5 </w:t>
      </w:r>
      <w:r w:rsidR="00FA13EF" w:rsidRPr="00B8797A">
        <w:rPr>
          <w:rFonts w:ascii="Arial" w:hAnsi="Arial" w:cs="Arial"/>
          <w:b/>
          <w:bCs/>
          <w:sz w:val="28"/>
          <w:szCs w:val="28"/>
          <w:lang w:val="en-US"/>
        </w:rPr>
        <w:t>Setup Seeeduino XIAO RP2040 in the Arduino IDE</w:t>
      </w:r>
      <w:r w:rsidR="00FA13EF" w:rsidRPr="00B8797A">
        <w:rPr>
          <w:rFonts w:ascii="Arial" w:hAnsi="Arial" w:cs="Arial"/>
          <w:sz w:val="28"/>
          <w:szCs w:val="28"/>
          <w:lang w:val="en-US"/>
        </w:rPr>
        <w:t xml:space="preserve">. </w:t>
      </w:r>
    </w:p>
    <w:p w14:paraId="1FD50904" w14:textId="78729768" w:rsidR="00C53AC7" w:rsidRPr="00AD2F16" w:rsidRDefault="00535742" w:rsidP="004A2CEC">
      <w:pPr>
        <w:spacing w:after="120" w:line="276" w:lineRule="auto"/>
        <w:jc w:val="left"/>
        <w:rPr>
          <w:rFonts w:ascii="Arial" w:hAnsi="Arial" w:cs="Arial"/>
          <w:lang w:val="en-US"/>
        </w:rPr>
      </w:pPr>
      <w:r w:rsidRPr="00AD2F16">
        <w:rPr>
          <w:rFonts w:ascii="Arial" w:hAnsi="Arial" w:cs="Arial"/>
          <w:lang w:val="en-US"/>
        </w:rPr>
        <w:t xml:space="preserve">The first step is to add </w:t>
      </w:r>
      <w:proofErr w:type="spellStart"/>
      <w:r w:rsidRPr="00AD2F16">
        <w:rPr>
          <w:rFonts w:ascii="Arial" w:hAnsi="Arial" w:cs="Arial"/>
          <w:lang w:val="en-US"/>
        </w:rPr>
        <w:t>Seeed</w:t>
      </w:r>
      <w:proofErr w:type="spellEnd"/>
      <w:r w:rsidRPr="00AD2F16">
        <w:rPr>
          <w:rFonts w:ascii="Arial" w:hAnsi="Arial" w:cs="Arial"/>
          <w:lang w:val="en-US"/>
        </w:rPr>
        <w:t xml:space="preserve"> Studio XIAO RP2040 board package to your Arduino IDE.[2] For this, </w:t>
      </w:r>
      <w:r w:rsidR="0032776F" w:rsidRPr="00AD2F16">
        <w:rPr>
          <w:rFonts w:ascii="Arial" w:hAnsi="Arial" w:cs="Arial"/>
          <w:lang w:val="en-US"/>
        </w:rPr>
        <w:t xml:space="preserve">select </w:t>
      </w:r>
      <w:r w:rsidRPr="00AD2F16">
        <w:rPr>
          <w:rFonts w:ascii="Arial" w:hAnsi="Arial" w:cs="Arial"/>
          <w:lang w:val="en-US"/>
        </w:rPr>
        <w:t xml:space="preserve">the </w:t>
      </w:r>
      <w:r w:rsidR="0032776F" w:rsidRPr="00AD2F16">
        <w:rPr>
          <w:rStyle w:val="Kiemels2"/>
          <w:rFonts w:ascii="Arial" w:hAnsi="Arial" w:cs="Arial"/>
          <w:b w:val="0"/>
          <w:bCs w:val="0"/>
          <w:i/>
          <w:iCs/>
          <w:lang w:val="en-US"/>
        </w:rPr>
        <w:t>File/Preference</w:t>
      </w:r>
      <w:r w:rsidRPr="00AD2F16">
        <w:rPr>
          <w:rStyle w:val="Kiemels2"/>
          <w:rFonts w:ascii="Arial" w:hAnsi="Arial" w:cs="Arial"/>
          <w:b w:val="0"/>
          <w:bCs w:val="0"/>
          <w:i/>
          <w:iCs/>
          <w:lang w:val="en-US"/>
        </w:rPr>
        <w:t>s</w:t>
      </w:r>
      <w:r w:rsidR="0032776F" w:rsidRPr="00AD2F16">
        <w:rPr>
          <w:rFonts w:ascii="Arial" w:hAnsi="Arial" w:cs="Arial"/>
          <w:lang w:val="en-US"/>
        </w:rPr>
        <w:t xml:space="preserve"> menu </w:t>
      </w:r>
      <w:r w:rsidRPr="00AD2F16">
        <w:rPr>
          <w:rFonts w:ascii="Arial" w:hAnsi="Arial" w:cs="Arial"/>
          <w:lang w:val="en-US"/>
        </w:rPr>
        <w:t xml:space="preserve">in the Arduino IDE, </w:t>
      </w:r>
      <w:r w:rsidR="0032776F" w:rsidRPr="00AD2F16">
        <w:rPr>
          <w:rFonts w:ascii="Arial" w:hAnsi="Arial" w:cs="Arial"/>
          <w:lang w:val="en-US"/>
        </w:rPr>
        <w:t xml:space="preserve">and put </w:t>
      </w:r>
      <w:hyperlink r:id="rId9" w:history="1">
        <w:r w:rsidR="00C53AC7" w:rsidRPr="00AD2F16">
          <w:rPr>
            <w:rStyle w:val="Hiperhivatkozs"/>
            <w:rFonts w:ascii="Arial" w:hAnsi="Arial" w:cs="Arial"/>
            <w:lang w:val="en-US"/>
          </w:rPr>
          <w:t>https://github.com/earlephilhower/arduino-pico/releases/download/global/package_rp2040_index.json</w:t>
        </w:r>
      </w:hyperlink>
      <w:r w:rsidR="00C53AC7" w:rsidRPr="00AD2F16">
        <w:rPr>
          <w:rFonts w:ascii="Arial" w:hAnsi="Arial" w:cs="Arial"/>
          <w:lang w:val="en-US"/>
        </w:rPr>
        <w:t xml:space="preserve"> i</w:t>
      </w:r>
      <w:r w:rsidR="0032776F" w:rsidRPr="00AD2F16">
        <w:rPr>
          <w:rFonts w:ascii="Arial" w:hAnsi="Arial" w:cs="Arial"/>
          <w:lang w:val="en-US"/>
        </w:rPr>
        <w:t xml:space="preserve">n the </w:t>
      </w:r>
      <w:r w:rsidR="0032776F" w:rsidRPr="00AD2F16">
        <w:rPr>
          <w:rFonts w:ascii="Arial" w:hAnsi="Arial" w:cs="Arial"/>
          <w:i/>
          <w:iCs/>
          <w:lang w:val="en-US"/>
        </w:rPr>
        <w:t>Additional Boards Manager URLs</w:t>
      </w:r>
      <w:r w:rsidR="0032776F" w:rsidRPr="00AD2F16">
        <w:rPr>
          <w:rFonts w:ascii="Arial" w:hAnsi="Arial" w:cs="Arial"/>
          <w:lang w:val="en-US"/>
        </w:rPr>
        <w:t xml:space="preserve"> field (</w:t>
      </w:r>
      <w:r w:rsidR="0032776F" w:rsidRPr="00AD2F16">
        <w:rPr>
          <w:rFonts w:ascii="Arial" w:hAnsi="Arial" w:cs="Arial"/>
          <w:b/>
          <w:bCs/>
          <w:lang w:val="en-US"/>
        </w:rPr>
        <w:t>Figure S</w:t>
      </w:r>
      <w:r w:rsidR="006A4926">
        <w:rPr>
          <w:rFonts w:ascii="Arial" w:hAnsi="Arial" w:cs="Arial"/>
          <w:b/>
          <w:bCs/>
          <w:lang w:val="en-US"/>
        </w:rPr>
        <w:t>4</w:t>
      </w:r>
      <w:r w:rsidR="0032776F" w:rsidRPr="00AD2F16">
        <w:rPr>
          <w:rFonts w:ascii="Arial" w:hAnsi="Arial" w:cs="Arial"/>
          <w:lang w:val="en-US"/>
        </w:rPr>
        <w:t>)</w:t>
      </w:r>
      <w:r w:rsidR="00C53AC7" w:rsidRPr="00AD2F16">
        <w:rPr>
          <w:rFonts w:ascii="Arial" w:hAnsi="Arial" w:cs="Arial"/>
          <w:lang w:val="en-US"/>
        </w:rPr>
        <w:t xml:space="preserve"> and click OK</w:t>
      </w:r>
      <w:r w:rsidR="0032776F" w:rsidRPr="00AD2F16">
        <w:rPr>
          <w:rFonts w:ascii="Arial" w:hAnsi="Arial" w:cs="Arial"/>
          <w:lang w:val="en-US"/>
        </w:rPr>
        <w:t>.</w:t>
      </w:r>
      <w:bookmarkStart w:id="5" w:name="_Hlk73633539"/>
    </w:p>
    <w:p w14:paraId="7EA3F7C3" w14:textId="7B99C0CD" w:rsidR="00DB443A" w:rsidRPr="00DB443A" w:rsidRDefault="0032776F" w:rsidP="004A2CEC">
      <w:pPr>
        <w:spacing w:after="120" w:line="276" w:lineRule="auto"/>
        <w:rPr>
          <w:rFonts w:ascii="Arial" w:eastAsia="Times New Roman" w:hAnsi="Arial" w:cs="Arial"/>
          <w:color w:val="auto"/>
          <w:lang w:val="en-US" w:eastAsia="hu-HU"/>
        </w:rPr>
      </w:pPr>
      <w:proofErr w:type="gramStart"/>
      <w:r w:rsidRPr="00AD2F16">
        <w:rPr>
          <w:rFonts w:ascii="Arial" w:eastAsia="Times New Roman" w:hAnsi="Arial" w:cs="Arial"/>
          <w:color w:val="auto"/>
          <w:lang w:val="en-US" w:eastAsia="hu-HU"/>
        </w:rPr>
        <w:t>In order for</w:t>
      </w:r>
      <w:proofErr w:type="gramEnd"/>
      <w:r w:rsidRPr="00AD2F16">
        <w:rPr>
          <w:rFonts w:ascii="Arial" w:eastAsia="Times New Roman" w:hAnsi="Arial" w:cs="Arial"/>
          <w:color w:val="auto"/>
          <w:lang w:val="en-US" w:eastAsia="hu-HU"/>
        </w:rPr>
        <w:t xml:space="preserve"> the Arduino IDE to handle the Seeeduino XIAO</w:t>
      </w:r>
      <w:r w:rsidR="00C53AC7" w:rsidRPr="00AD2F16">
        <w:rPr>
          <w:rFonts w:ascii="Arial" w:eastAsia="Times New Roman" w:hAnsi="Arial" w:cs="Arial"/>
          <w:color w:val="auto"/>
          <w:lang w:val="en-US" w:eastAsia="hu-HU"/>
        </w:rPr>
        <w:t xml:space="preserve"> RP2040</w:t>
      </w:r>
      <w:r w:rsidRPr="00AD2F16">
        <w:rPr>
          <w:rFonts w:ascii="Arial" w:eastAsia="Times New Roman" w:hAnsi="Arial" w:cs="Arial"/>
          <w:color w:val="auto"/>
          <w:lang w:val="en-US" w:eastAsia="hu-HU"/>
        </w:rPr>
        <w:t xml:space="preserve">, </w:t>
      </w:r>
      <w:r w:rsidR="00C53AC7" w:rsidRPr="00AD2F16">
        <w:rPr>
          <w:rFonts w:ascii="Arial" w:eastAsia="Times New Roman" w:hAnsi="Arial" w:cs="Arial"/>
          <w:color w:val="auto"/>
          <w:lang w:val="en-US" w:eastAsia="hu-HU"/>
        </w:rPr>
        <w:t xml:space="preserve">navigate to </w:t>
      </w:r>
      <w:r w:rsidR="00C53AC7" w:rsidRPr="00AD2F16">
        <w:rPr>
          <w:rFonts w:ascii="Arial" w:eastAsia="Times New Roman" w:hAnsi="Arial" w:cs="Arial"/>
          <w:i/>
          <w:iCs/>
          <w:color w:val="auto"/>
          <w:lang w:val="en-US" w:eastAsia="hu-HU"/>
        </w:rPr>
        <w:t>Tools</w:t>
      </w:r>
      <w:r w:rsidR="00C53AC7" w:rsidRPr="00AD2F16">
        <w:rPr>
          <w:rFonts w:ascii="Arial" w:eastAsia="Times New Roman" w:hAnsi="Arial" w:cs="Arial"/>
          <w:color w:val="auto"/>
          <w:lang w:val="en-US" w:eastAsia="hu-HU"/>
        </w:rPr>
        <w:t>/</w:t>
      </w:r>
      <w:r w:rsidR="00C53AC7" w:rsidRPr="00AD2F16">
        <w:rPr>
          <w:rFonts w:ascii="Arial" w:eastAsia="Times New Roman" w:hAnsi="Arial" w:cs="Arial"/>
          <w:i/>
          <w:iCs/>
          <w:color w:val="auto"/>
          <w:lang w:val="en-US" w:eastAsia="hu-HU"/>
        </w:rPr>
        <w:t>Board/Boards Manager</w:t>
      </w:r>
      <w:r w:rsidR="00C53AC7" w:rsidRPr="00AD2F16">
        <w:rPr>
          <w:rFonts w:ascii="Arial" w:eastAsia="Times New Roman" w:hAnsi="Arial" w:cs="Arial"/>
          <w:color w:val="auto"/>
          <w:lang w:val="en-US" w:eastAsia="hu-HU"/>
        </w:rPr>
        <w:t>... menu, type the keyword "</w:t>
      </w:r>
      <w:r w:rsidR="00C53AC7" w:rsidRPr="00AD2F16">
        <w:rPr>
          <w:rFonts w:ascii="Arial" w:eastAsia="Times New Roman" w:hAnsi="Arial" w:cs="Arial"/>
          <w:i/>
          <w:iCs/>
          <w:color w:val="auto"/>
          <w:lang w:val="en-US" w:eastAsia="hu-HU"/>
        </w:rPr>
        <w:t>RP2040</w:t>
      </w:r>
      <w:r w:rsidR="00C53AC7" w:rsidRPr="00AD2F16">
        <w:rPr>
          <w:rFonts w:ascii="Arial" w:eastAsia="Times New Roman" w:hAnsi="Arial" w:cs="Arial"/>
          <w:color w:val="auto"/>
          <w:lang w:val="en-US" w:eastAsia="hu-HU"/>
        </w:rPr>
        <w:t xml:space="preserve">" in the search bar. </w:t>
      </w:r>
      <w:proofErr w:type="gramStart"/>
      <w:r w:rsidR="00D04692" w:rsidRPr="000E6D5E">
        <w:rPr>
          <w:rFonts w:ascii="Arial" w:eastAsia="Times New Roman" w:hAnsi="Arial" w:cs="Arial"/>
          <w:b/>
          <w:bCs/>
          <w:color w:val="EE0000"/>
          <w:lang w:val="en-US" w:eastAsia="hu-HU"/>
        </w:rPr>
        <w:t>IMPORTANT</w:t>
      </w:r>
      <w:r w:rsidR="00372032">
        <w:rPr>
          <w:rFonts w:ascii="Arial" w:eastAsia="Times New Roman" w:hAnsi="Arial" w:cs="Arial"/>
          <w:b/>
          <w:bCs/>
          <w:color w:val="auto"/>
          <w:lang w:val="en-US" w:eastAsia="hu-HU"/>
        </w:rPr>
        <w:t xml:space="preserve"> :</w:t>
      </w:r>
      <w:proofErr w:type="gramEnd"/>
      <w:r w:rsidR="00D04692">
        <w:rPr>
          <w:rFonts w:ascii="Arial" w:eastAsia="Times New Roman" w:hAnsi="Arial" w:cs="Arial"/>
          <w:color w:val="auto"/>
          <w:lang w:val="en-US" w:eastAsia="hu-HU"/>
        </w:rPr>
        <w:t xml:space="preserve"> </w:t>
      </w:r>
      <w:r w:rsidR="00C53AC7" w:rsidRPr="00AD2F16">
        <w:rPr>
          <w:rFonts w:ascii="Arial" w:eastAsia="Times New Roman" w:hAnsi="Arial" w:cs="Arial"/>
          <w:color w:val="auto"/>
          <w:lang w:val="en-US" w:eastAsia="hu-HU"/>
        </w:rPr>
        <w:t xml:space="preserve">Select </w:t>
      </w:r>
      <w:r w:rsidR="00C53AC7" w:rsidRPr="00D04692">
        <w:rPr>
          <w:rFonts w:ascii="Arial" w:eastAsia="Times New Roman" w:hAnsi="Arial" w:cs="Arial"/>
          <w:b/>
          <w:bCs/>
          <w:color w:val="auto"/>
          <w:lang w:val="en-US" w:eastAsia="hu-HU"/>
        </w:rPr>
        <w:t xml:space="preserve">version </w:t>
      </w:r>
      <w:r w:rsidR="00D04692" w:rsidRPr="00D04692">
        <w:rPr>
          <w:rFonts w:ascii="Arial" w:eastAsia="Times New Roman" w:hAnsi="Arial" w:cs="Arial"/>
          <w:b/>
          <w:bCs/>
          <w:color w:val="auto"/>
          <w:lang w:val="en-US" w:eastAsia="hu-HU"/>
        </w:rPr>
        <w:t>2.7.1</w:t>
      </w:r>
      <w:r w:rsidR="00D04692">
        <w:rPr>
          <w:rFonts w:ascii="Arial" w:eastAsia="Times New Roman" w:hAnsi="Arial" w:cs="Arial"/>
          <w:color w:val="auto"/>
          <w:lang w:val="en-US" w:eastAsia="hu-HU"/>
        </w:rPr>
        <w:t xml:space="preserve">. </w:t>
      </w:r>
      <w:r w:rsidR="00C53AC7" w:rsidRPr="00AD2F16">
        <w:rPr>
          <w:rFonts w:ascii="Arial" w:eastAsia="Times New Roman" w:hAnsi="Arial" w:cs="Arial"/>
          <w:color w:val="auto"/>
          <w:lang w:val="en-US" w:eastAsia="hu-HU"/>
        </w:rPr>
        <w:t>of "</w:t>
      </w:r>
      <w:r w:rsidR="00C53AC7" w:rsidRPr="00AD2F16">
        <w:rPr>
          <w:rFonts w:ascii="Arial" w:eastAsia="Times New Roman" w:hAnsi="Arial" w:cs="Arial"/>
          <w:i/>
          <w:iCs/>
          <w:color w:val="auto"/>
          <w:lang w:val="en-US" w:eastAsia="hu-HU"/>
        </w:rPr>
        <w:t>Raspberry Pi Pico/RP2040</w:t>
      </w:r>
      <w:r w:rsidR="00C53AC7" w:rsidRPr="00AD2F16">
        <w:rPr>
          <w:rFonts w:ascii="Arial" w:eastAsia="Times New Roman" w:hAnsi="Arial" w:cs="Arial"/>
          <w:color w:val="auto"/>
          <w:lang w:val="en-US" w:eastAsia="hu-HU"/>
        </w:rPr>
        <w:t>" board and install it (</w:t>
      </w:r>
      <w:r w:rsidR="00C53AC7" w:rsidRPr="00AD2F16">
        <w:rPr>
          <w:rFonts w:ascii="Arial" w:eastAsia="Times New Roman" w:hAnsi="Arial" w:cs="Arial"/>
          <w:b/>
          <w:bCs/>
          <w:color w:val="auto"/>
          <w:lang w:val="en-US" w:eastAsia="hu-HU"/>
        </w:rPr>
        <w:t>Figure S</w:t>
      </w:r>
      <w:r w:rsidR="006A4926">
        <w:rPr>
          <w:rFonts w:ascii="Arial" w:eastAsia="Times New Roman" w:hAnsi="Arial" w:cs="Arial"/>
          <w:b/>
          <w:bCs/>
          <w:color w:val="auto"/>
          <w:lang w:val="en-US" w:eastAsia="hu-HU"/>
        </w:rPr>
        <w:t>5</w:t>
      </w:r>
      <w:r w:rsidR="00C53AC7" w:rsidRPr="00AD2F16">
        <w:rPr>
          <w:rFonts w:ascii="Arial" w:eastAsia="Times New Roman" w:hAnsi="Arial" w:cs="Arial"/>
          <w:color w:val="auto"/>
          <w:lang w:val="en-US" w:eastAsia="hu-HU"/>
        </w:rPr>
        <w:t>)</w:t>
      </w:r>
      <w:bookmarkEnd w:id="5"/>
      <w:r w:rsidR="007C36EA" w:rsidRPr="00AD2F16">
        <w:rPr>
          <w:rFonts w:ascii="Arial" w:eastAsia="Times New Roman" w:hAnsi="Arial" w:cs="Arial"/>
          <w:color w:val="auto"/>
          <w:lang w:val="en-US" w:eastAsia="hu-HU"/>
        </w:rPr>
        <w:t xml:space="preserve">. </w:t>
      </w:r>
      <w:r w:rsidR="000E6D5E">
        <w:rPr>
          <w:rFonts w:ascii="Arial" w:eastAsia="Times New Roman" w:hAnsi="Arial" w:cs="Arial"/>
          <w:color w:val="auto"/>
          <w:lang w:val="en-US" w:eastAsia="hu-HU"/>
        </w:rPr>
        <w:t xml:space="preserve">(In our experience, later versions (as of July 1, 2025) don’t work with the board.) </w:t>
      </w:r>
      <w:r w:rsidR="007C36EA" w:rsidRPr="00AD2F16">
        <w:rPr>
          <w:rFonts w:ascii="Arial" w:eastAsia="Times New Roman" w:hAnsi="Arial" w:cs="Arial"/>
          <w:color w:val="auto"/>
          <w:lang w:val="en-US" w:eastAsia="hu-HU"/>
        </w:rPr>
        <w:t>After</w:t>
      </w:r>
      <w:r w:rsidR="000E6D5E">
        <w:rPr>
          <w:rFonts w:ascii="Arial" w:eastAsia="Times New Roman" w:hAnsi="Arial" w:cs="Arial"/>
          <w:color w:val="auto"/>
          <w:lang w:val="en-US" w:eastAsia="hu-HU"/>
        </w:rPr>
        <w:t xml:space="preserve"> that</w:t>
      </w:r>
      <w:r w:rsidR="007C36EA" w:rsidRPr="00AD2F16">
        <w:rPr>
          <w:rFonts w:ascii="Arial" w:eastAsia="Times New Roman" w:hAnsi="Arial" w:cs="Arial"/>
          <w:color w:val="auto"/>
          <w:lang w:val="en-US" w:eastAsia="hu-HU"/>
        </w:rPr>
        <w:t xml:space="preserve">, select the XIAO RP2040 board from the </w:t>
      </w:r>
      <w:r w:rsidR="007C36EA" w:rsidRPr="00AD2F16">
        <w:rPr>
          <w:rFonts w:ascii="Arial" w:eastAsia="Times New Roman" w:hAnsi="Arial" w:cs="Arial"/>
          <w:i/>
          <w:iCs/>
          <w:color w:val="auto"/>
          <w:lang w:val="en-US" w:eastAsia="hu-HU"/>
        </w:rPr>
        <w:t>Tools</w:t>
      </w:r>
      <w:r w:rsidR="007B1FCD" w:rsidRPr="00AD2F16">
        <w:rPr>
          <w:rFonts w:ascii="Arial" w:eastAsia="Times New Roman" w:hAnsi="Arial" w:cs="Arial"/>
          <w:i/>
          <w:iCs/>
          <w:color w:val="auto"/>
          <w:lang w:val="en-US" w:eastAsia="hu-HU"/>
        </w:rPr>
        <w:t>/Board</w:t>
      </w:r>
      <w:r w:rsidR="007B1FCD" w:rsidRPr="00AD2F16">
        <w:rPr>
          <w:rFonts w:ascii="Arial" w:eastAsia="Times New Roman" w:hAnsi="Arial" w:cs="Arial"/>
          <w:color w:val="auto"/>
          <w:lang w:val="en-US" w:eastAsia="hu-HU"/>
        </w:rPr>
        <w:t xml:space="preserve"> menu (</w:t>
      </w:r>
      <w:r w:rsidR="007B1FCD" w:rsidRPr="00AD2F16">
        <w:rPr>
          <w:rFonts w:ascii="Arial" w:eastAsia="Times New Roman" w:hAnsi="Arial" w:cs="Arial"/>
          <w:b/>
          <w:bCs/>
          <w:color w:val="auto"/>
          <w:lang w:val="en-US" w:eastAsia="hu-HU"/>
        </w:rPr>
        <w:t>Figure S</w:t>
      </w:r>
      <w:r w:rsidR="006A4926">
        <w:rPr>
          <w:rFonts w:ascii="Arial" w:eastAsia="Times New Roman" w:hAnsi="Arial" w:cs="Arial"/>
          <w:b/>
          <w:bCs/>
          <w:color w:val="auto"/>
          <w:lang w:val="en-US" w:eastAsia="hu-HU"/>
        </w:rPr>
        <w:t>6</w:t>
      </w:r>
      <w:r w:rsidR="007B1FCD" w:rsidRPr="00AD2F16">
        <w:rPr>
          <w:rFonts w:ascii="Arial" w:eastAsia="Times New Roman" w:hAnsi="Arial" w:cs="Arial"/>
          <w:color w:val="auto"/>
          <w:lang w:val="en-US" w:eastAsia="hu-HU"/>
        </w:rPr>
        <w:t>)</w:t>
      </w:r>
      <w:r w:rsidR="00FA1301" w:rsidRPr="00AD2F16">
        <w:rPr>
          <w:rFonts w:ascii="Arial" w:eastAsia="Times New Roman" w:hAnsi="Arial" w:cs="Arial"/>
          <w:color w:val="auto"/>
          <w:lang w:val="en-US" w:eastAsia="hu-HU"/>
        </w:rPr>
        <w:t xml:space="preserve"> and the appropriate port. </w:t>
      </w:r>
      <w:r w:rsidR="00DB0F77" w:rsidRPr="00DB443A">
        <w:rPr>
          <w:rFonts w:ascii="Arial" w:eastAsia="Times New Roman" w:hAnsi="Arial" w:cs="Arial"/>
          <w:b/>
          <w:bCs/>
          <w:color w:val="auto"/>
          <w:lang w:val="en-US" w:eastAsia="hu-HU"/>
        </w:rPr>
        <w:t>NOTE:</w:t>
      </w:r>
      <w:r w:rsidR="00DB0F77">
        <w:rPr>
          <w:rFonts w:ascii="Arial" w:eastAsia="Times New Roman" w:hAnsi="Arial" w:cs="Arial"/>
          <w:color w:val="auto"/>
          <w:lang w:val="en-US" w:eastAsia="hu-HU"/>
        </w:rPr>
        <w:t xml:space="preserve"> </w:t>
      </w:r>
      <w:r w:rsidR="00DB443A">
        <w:rPr>
          <w:rFonts w:ascii="Arial" w:eastAsia="Times New Roman" w:hAnsi="Arial" w:cs="Arial"/>
          <w:color w:val="auto"/>
          <w:lang w:val="en-US" w:eastAsia="hu-HU"/>
        </w:rPr>
        <w:t xml:space="preserve">Another option is opening </w:t>
      </w:r>
      <w:hyperlink r:id="rId10" w:history="1">
        <w:r w:rsidR="00DB443A" w:rsidRPr="001559EC">
          <w:rPr>
            <w:rStyle w:val="Hiperhivatkozs"/>
            <w:rFonts w:ascii="Arial" w:eastAsia="Times New Roman" w:hAnsi="Arial" w:cs="Arial"/>
            <w:lang w:val="en-US" w:eastAsia="hu-HU"/>
          </w:rPr>
          <w:t>https://wiki.seeedstudio.com/XIAO-RP2040-with-Arduino/</w:t>
        </w:r>
      </w:hyperlink>
      <w:r w:rsidR="00DB443A">
        <w:rPr>
          <w:rFonts w:ascii="Arial" w:eastAsia="Times New Roman" w:hAnsi="Arial" w:cs="Arial"/>
          <w:color w:val="auto"/>
          <w:lang w:val="en-US" w:eastAsia="hu-HU"/>
        </w:rPr>
        <w:t xml:space="preserve"> and following the instructions. </w:t>
      </w:r>
    </w:p>
    <w:p w14:paraId="3CDD6C45" w14:textId="0D73566F" w:rsidR="0032776F" w:rsidRDefault="0032776F" w:rsidP="004A2CEC">
      <w:pPr>
        <w:spacing w:after="120" w:line="276" w:lineRule="auto"/>
        <w:rPr>
          <w:rFonts w:ascii="Arial" w:hAnsi="Arial" w:cs="Arial"/>
          <w:lang w:val="en-US"/>
        </w:rPr>
      </w:pPr>
      <w:r w:rsidRPr="00AD2F16">
        <w:rPr>
          <w:rFonts w:ascii="Arial" w:hAnsi="Arial" w:cs="Arial"/>
          <w:lang w:val="en-US"/>
        </w:rPr>
        <w:t xml:space="preserve">The sketch program for the </w:t>
      </w:r>
      <w:r w:rsidR="00102CCF" w:rsidRPr="00AD2F16">
        <w:rPr>
          <w:rFonts w:ascii="Arial" w:hAnsi="Arial" w:cs="Arial"/>
          <w:lang w:val="en-US"/>
        </w:rPr>
        <w:t>RP2040</w:t>
      </w:r>
      <w:r w:rsidR="001B692F" w:rsidRPr="00AD2F16">
        <w:rPr>
          <w:rFonts w:ascii="Arial" w:hAnsi="Arial" w:cs="Arial"/>
          <w:lang w:val="en-US"/>
        </w:rPr>
        <w:t xml:space="preserve"> </w:t>
      </w:r>
      <w:r w:rsidR="00D55797">
        <w:rPr>
          <w:rFonts w:ascii="Arial" w:hAnsi="Arial" w:cs="Arial"/>
          <w:lang w:val="en-US"/>
        </w:rPr>
        <w:t>can be downloaded from the</w:t>
      </w:r>
      <w:r w:rsidR="00687E96">
        <w:rPr>
          <w:rFonts w:ascii="Arial" w:hAnsi="Arial" w:cs="Arial"/>
          <w:lang w:val="en-US"/>
        </w:rPr>
        <w:t xml:space="preserve"> GitHub </w:t>
      </w:r>
      <w:r w:rsidR="009B4D31">
        <w:rPr>
          <w:rFonts w:ascii="Arial" w:hAnsi="Arial" w:cs="Arial"/>
          <w:lang w:val="en-US"/>
        </w:rPr>
        <w:t>(</w:t>
      </w:r>
      <w:hyperlink r:id="rId11" w:tooltip="AD5941_25.zip" w:history="1">
        <w:r w:rsidR="009B4D31" w:rsidRPr="009B4D31">
          <w:rPr>
            <w:rStyle w:val="Hiperhivatkozs"/>
            <w:rFonts w:ascii="Arial" w:hAnsi="Arial" w:cs="Arial"/>
          </w:rPr>
          <w:t>AD5941_25.zip</w:t>
        </w:r>
      </w:hyperlink>
      <w:r w:rsidR="009B4D31">
        <w:rPr>
          <w:rFonts w:ascii="Arial" w:hAnsi="Arial" w:cs="Arial"/>
          <w:lang w:val="en-US"/>
        </w:rPr>
        <w:t>)</w:t>
      </w:r>
      <w:r w:rsidR="00D55797">
        <w:rPr>
          <w:rFonts w:ascii="Arial" w:hAnsi="Arial" w:cs="Arial"/>
          <w:color w:val="auto"/>
          <w:w w:val="108"/>
          <w:kern w:val="0"/>
          <w:lang w:val="en-US"/>
          <w14:ligatures w14:val="none"/>
        </w:rPr>
        <w:t xml:space="preserve"> of [3] and upload them to the RP2040. </w:t>
      </w:r>
      <w:r w:rsidR="00D55797">
        <w:rPr>
          <w:rFonts w:ascii="Arial" w:hAnsi="Arial" w:cs="Arial"/>
          <w:lang w:val="en-US"/>
        </w:rPr>
        <w:t>A</w:t>
      </w:r>
      <w:r w:rsidR="001B692F" w:rsidRPr="00AD2F16">
        <w:rPr>
          <w:rFonts w:ascii="Arial" w:hAnsi="Arial" w:cs="Arial"/>
          <w:lang w:val="en-US"/>
        </w:rPr>
        <w:t xml:space="preserve">dditional </w:t>
      </w:r>
      <w:proofErr w:type="gramStart"/>
      <w:r w:rsidR="001B692F" w:rsidRPr="00AD2F16">
        <w:rPr>
          <w:rFonts w:ascii="Arial" w:hAnsi="Arial" w:cs="Arial"/>
          <w:lang w:val="en-US"/>
        </w:rPr>
        <w:t>instruc</w:t>
      </w:r>
      <w:r w:rsidR="001B692F" w:rsidRPr="0002549A">
        <w:rPr>
          <w:rFonts w:ascii="Arial" w:hAnsi="Arial" w:cs="Arial"/>
          <w:lang w:val="en-US"/>
        </w:rPr>
        <w:t xml:space="preserve">tions </w:t>
      </w:r>
      <w:r w:rsidRPr="0002549A">
        <w:rPr>
          <w:rFonts w:ascii="Arial" w:hAnsi="Arial" w:cs="Arial"/>
          <w:lang w:val="en-US"/>
        </w:rPr>
        <w:t xml:space="preserve"> can</w:t>
      </w:r>
      <w:proofErr w:type="gramEnd"/>
      <w:r w:rsidRPr="0002549A">
        <w:rPr>
          <w:rFonts w:ascii="Arial" w:hAnsi="Arial" w:cs="Arial"/>
          <w:lang w:val="en-US"/>
        </w:rPr>
        <w:t xml:space="preserve"> be acquired from the authors directly</w:t>
      </w:r>
      <w:r w:rsidR="00102CCF" w:rsidRPr="0002549A">
        <w:rPr>
          <w:rFonts w:ascii="Arial" w:hAnsi="Arial" w:cs="Arial"/>
          <w:lang w:val="en-US"/>
        </w:rPr>
        <w:t>, free of charge</w:t>
      </w:r>
      <w:r w:rsidRPr="0002549A">
        <w:rPr>
          <w:rFonts w:ascii="Arial" w:hAnsi="Arial" w:cs="Arial"/>
          <w:lang w:val="en-US"/>
        </w:rPr>
        <w:t>.</w:t>
      </w:r>
    </w:p>
    <w:p w14:paraId="36F037EB" w14:textId="77777777" w:rsidR="004A2CEC" w:rsidRDefault="004A2CEC" w:rsidP="004A2CEC">
      <w:pPr>
        <w:spacing w:after="120" w:line="276" w:lineRule="auto"/>
        <w:rPr>
          <w:rFonts w:ascii="Arial" w:hAnsi="Arial" w:cs="Arial"/>
          <w:lang w:val="en-US"/>
        </w:rPr>
      </w:pPr>
    </w:p>
    <w:p w14:paraId="1F3F2836" w14:textId="596BD1B3" w:rsidR="004A2CEC" w:rsidRPr="001E015D" w:rsidRDefault="00B8797A" w:rsidP="004A2CEC">
      <w:pPr>
        <w:spacing w:after="120" w:line="276" w:lineRule="auto"/>
        <w:rPr>
          <w:rFonts w:ascii="Arial" w:hAnsi="Arial" w:cs="Arial"/>
          <w:b/>
          <w:bCs/>
          <w:sz w:val="28"/>
          <w:szCs w:val="28"/>
          <w:lang w:val="en-US"/>
        </w:rPr>
      </w:pPr>
      <w:r w:rsidRPr="001E015D">
        <w:rPr>
          <w:rFonts w:ascii="Arial" w:hAnsi="Arial" w:cs="Arial"/>
          <w:b/>
          <w:bCs/>
          <w:sz w:val="28"/>
          <w:szCs w:val="28"/>
          <w:lang w:val="en-US"/>
        </w:rPr>
        <w:t>S</w:t>
      </w:r>
      <w:r w:rsidR="001E015D" w:rsidRPr="001E015D">
        <w:rPr>
          <w:rFonts w:ascii="Arial" w:hAnsi="Arial" w:cs="Arial"/>
          <w:b/>
          <w:bCs/>
          <w:sz w:val="28"/>
          <w:szCs w:val="28"/>
          <w:lang w:val="en-US"/>
        </w:rPr>
        <w:t xml:space="preserve">-6 </w:t>
      </w:r>
      <w:r w:rsidR="00905DDF" w:rsidRPr="001E015D">
        <w:rPr>
          <w:rFonts w:ascii="Arial" w:hAnsi="Arial" w:cs="Arial"/>
          <w:b/>
          <w:bCs/>
          <w:sz w:val="28"/>
          <w:szCs w:val="28"/>
          <w:lang w:val="en-US"/>
        </w:rPr>
        <w:t>The HunStat</w:t>
      </w:r>
      <w:r w:rsidR="00464A3F" w:rsidRPr="001E015D">
        <w:rPr>
          <w:rFonts w:ascii="Arial" w:hAnsi="Arial" w:cs="Arial"/>
          <w:b/>
          <w:bCs/>
          <w:sz w:val="28"/>
          <w:szCs w:val="28"/>
          <w:lang w:val="en-US"/>
        </w:rPr>
        <w:t>2</w:t>
      </w:r>
      <w:r w:rsidR="00905DDF" w:rsidRPr="001E015D">
        <w:rPr>
          <w:rFonts w:ascii="Arial" w:hAnsi="Arial" w:cs="Arial"/>
          <w:b/>
          <w:bCs/>
          <w:sz w:val="28"/>
          <w:szCs w:val="28"/>
          <w:lang w:val="en-US"/>
        </w:rPr>
        <w:t xml:space="preserve"> Graphical User Interface Software. </w:t>
      </w:r>
    </w:p>
    <w:p w14:paraId="6767C5BC" w14:textId="0D4966BE" w:rsidR="00905DDF" w:rsidRPr="0002549A" w:rsidRDefault="00D55797" w:rsidP="004A2CEC">
      <w:pPr>
        <w:spacing w:after="120" w:line="276" w:lineRule="auto"/>
        <w:rPr>
          <w:rFonts w:ascii="Arial" w:hAnsi="Arial" w:cs="Arial"/>
          <w:lang w:val="en-US"/>
        </w:rPr>
      </w:pPr>
      <w:r w:rsidRPr="00AD2F16">
        <w:rPr>
          <w:rFonts w:ascii="Arial" w:hAnsi="Arial" w:cs="Arial"/>
          <w:lang w:val="en-US"/>
        </w:rPr>
        <w:t xml:space="preserve">The </w:t>
      </w:r>
      <w:r>
        <w:rPr>
          <w:rFonts w:ascii="Arial" w:hAnsi="Arial" w:cs="Arial"/>
          <w:lang w:val="en-US"/>
        </w:rPr>
        <w:t>HunStat2 GUI software can be downloaded from the</w:t>
      </w:r>
      <w:r w:rsidR="00E64C2D">
        <w:rPr>
          <w:rFonts w:ascii="Arial" w:hAnsi="Arial" w:cs="Arial"/>
          <w:lang w:val="en-US"/>
        </w:rPr>
        <w:t xml:space="preserve"> GitHub (</w:t>
      </w:r>
      <w:hyperlink r:id="rId12" w:tooltip="HunStat2-v700 (1).exe" w:history="1">
        <w:r w:rsidR="00687E96" w:rsidRPr="00687E96">
          <w:rPr>
            <w:rStyle w:val="Hiperhivatkozs"/>
            <w:rFonts w:ascii="Arial" w:hAnsi="Arial" w:cs="Arial"/>
          </w:rPr>
          <w:t>HunStat2-v700 (1).exe</w:t>
        </w:r>
      </w:hyperlink>
      <w:r w:rsidR="00687E96">
        <w:rPr>
          <w:rFonts w:ascii="Arial" w:hAnsi="Arial" w:cs="Arial"/>
          <w:lang w:val="en-US"/>
        </w:rPr>
        <w:t>)</w:t>
      </w:r>
      <w:r>
        <w:rPr>
          <w:rFonts w:ascii="Arial" w:hAnsi="Arial" w:cs="Arial"/>
          <w:color w:val="auto"/>
          <w:w w:val="108"/>
          <w:kern w:val="0"/>
          <w:lang w:val="en-US"/>
          <w14:ligatures w14:val="none"/>
        </w:rPr>
        <w:t xml:space="preserve"> of [3] </w:t>
      </w:r>
      <w:proofErr w:type="spellStart"/>
      <w:r w:rsidR="00B037B0" w:rsidRPr="00B037B0">
        <w:rPr>
          <w:rFonts w:ascii="Arial" w:hAnsi="Arial" w:cs="Arial"/>
          <w:color w:val="auto"/>
          <w:w w:val="108"/>
          <w:kern w:val="0"/>
          <w14:ligatures w14:val="none"/>
        </w:rPr>
        <w:t>place</w:t>
      </w:r>
      <w:proofErr w:type="spellEnd"/>
      <w:r w:rsidR="00B037B0" w:rsidRPr="00B037B0">
        <w:rPr>
          <w:rFonts w:ascii="Arial" w:hAnsi="Arial" w:cs="Arial"/>
          <w:color w:val="auto"/>
          <w:w w:val="108"/>
          <w:kern w:val="0"/>
          <w14:ligatures w14:val="none"/>
        </w:rPr>
        <w:t xml:space="preserve"> </w:t>
      </w:r>
      <w:proofErr w:type="spellStart"/>
      <w:r w:rsidR="00B037B0" w:rsidRPr="00B037B0">
        <w:rPr>
          <w:rFonts w:ascii="Arial" w:hAnsi="Arial" w:cs="Arial"/>
          <w:color w:val="auto"/>
          <w:w w:val="108"/>
          <w:kern w:val="0"/>
          <w14:ligatures w14:val="none"/>
        </w:rPr>
        <w:t>the</w:t>
      </w:r>
      <w:proofErr w:type="spellEnd"/>
      <w:r w:rsidR="00B037B0" w:rsidRPr="00B037B0">
        <w:rPr>
          <w:rFonts w:ascii="Arial" w:hAnsi="Arial" w:cs="Arial"/>
          <w:color w:val="auto"/>
          <w:w w:val="108"/>
          <w:kern w:val="0"/>
          <w14:ligatures w14:val="none"/>
        </w:rPr>
        <w:t xml:space="preserve"> </w:t>
      </w:r>
      <w:proofErr w:type="spellStart"/>
      <w:r w:rsidR="00B037B0" w:rsidRPr="00B037B0">
        <w:rPr>
          <w:rFonts w:ascii="Arial" w:hAnsi="Arial" w:cs="Arial"/>
          <w:color w:val="auto"/>
          <w:w w:val="108"/>
          <w:kern w:val="0"/>
          <w14:ligatures w14:val="none"/>
        </w:rPr>
        <w:t>files</w:t>
      </w:r>
      <w:proofErr w:type="spellEnd"/>
      <w:r w:rsidR="00B037B0" w:rsidRPr="00B037B0">
        <w:rPr>
          <w:rFonts w:ascii="Arial" w:hAnsi="Arial" w:cs="Arial"/>
          <w:color w:val="auto"/>
          <w:w w:val="108"/>
          <w:kern w:val="0"/>
          <w14:ligatures w14:val="none"/>
        </w:rPr>
        <w:t xml:space="preserve"> </w:t>
      </w:r>
      <w:proofErr w:type="spellStart"/>
      <w:r w:rsidR="00B037B0" w:rsidRPr="00B037B0">
        <w:rPr>
          <w:rFonts w:ascii="Arial" w:hAnsi="Arial" w:cs="Arial"/>
          <w:color w:val="auto"/>
          <w:w w:val="108"/>
          <w:kern w:val="0"/>
          <w14:ligatures w14:val="none"/>
        </w:rPr>
        <w:t>into</w:t>
      </w:r>
      <w:proofErr w:type="spellEnd"/>
      <w:r w:rsidR="00B037B0" w:rsidRPr="00B037B0">
        <w:rPr>
          <w:rFonts w:ascii="Arial" w:hAnsi="Arial" w:cs="Arial"/>
          <w:color w:val="auto"/>
          <w:w w:val="108"/>
          <w:kern w:val="0"/>
          <w14:ligatures w14:val="none"/>
        </w:rPr>
        <w:t xml:space="preserve"> an </w:t>
      </w:r>
      <w:proofErr w:type="spellStart"/>
      <w:r w:rsidR="00B037B0" w:rsidRPr="00B037B0">
        <w:rPr>
          <w:rFonts w:ascii="Arial" w:hAnsi="Arial" w:cs="Arial"/>
          <w:color w:val="auto"/>
          <w:w w:val="108"/>
          <w:kern w:val="0"/>
          <w14:ligatures w14:val="none"/>
        </w:rPr>
        <w:t>empty</w:t>
      </w:r>
      <w:proofErr w:type="spellEnd"/>
      <w:r w:rsidR="00B037B0" w:rsidRPr="00B037B0">
        <w:rPr>
          <w:rFonts w:ascii="Arial" w:hAnsi="Arial" w:cs="Arial"/>
          <w:color w:val="auto"/>
          <w:w w:val="108"/>
          <w:kern w:val="0"/>
          <w14:ligatures w14:val="none"/>
        </w:rPr>
        <w:t xml:space="preserve"> </w:t>
      </w:r>
      <w:proofErr w:type="spellStart"/>
      <w:r w:rsidR="00B037B0" w:rsidRPr="00B037B0">
        <w:rPr>
          <w:rFonts w:ascii="Arial" w:hAnsi="Arial" w:cs="Arial"/>
          <w:color w:val="auto"/>
          <w:w w:val="108"/>
          <w:kern w:val="0"/>
          <w14:ligatures w14:val="none"/>
        </w:rPr>
        <w:t>folder</w:t>
      </w:r>
      <w:proofErr w:type="spellEnd"/>
      <w:r w:rsidR="00B037B0" w:rsidRPr="00B037B0">
        <w:rPr>
          <w:rFonts w:ascii="Arial" w:hAnsi="Arial" w:cs="Arial"/>
          <w:color w:val="auto"/>
          <w:w w:val="108"/>
          <w:kern w:val="0"/>
          <w14:ligatures w14:val="none"/>
        </w:rPr>
        <w:t xml:space="preserve"> </w:t>
      </w:r>
      <w:proofErr w:type="spellStart"/>
      <w:r w:rsidR="00B037B0" w:rsidRPr="00B037B0">
        <w:rPr>
          <w:rFonts w:ascii="Arial" w:hAnsi="Arial" w:cs="Arial"/>
          <w:color w:val="auto"/>
          <w:w w:val="108"/>
          <w:kern w:val="0"/>
          <w14:ligatures w14:val="none"/>
        </w:rPr>
        <w:t>on</w:t>
      </w:r>
      <w:proofErr w:type="spellEnd"/>
      <w:r w:rsidR="00B037B0" w:rsidRPr="00B037B0">
        <w:rPr>
          <w:rFonts w:ascii="Arial" w:hAnsi="Arial" w:cs="Arial"/>
          <w:color w:val="auto"/>
          <w:w w:val="108"/>
          <w:kern w:val="0"/>
          <w14:ligatures w14:val="none"/>
        </w:rPr>
        <w:t xml:space="preserve"> </w:t>
      </w:r>
      <w:proofErr w:type="spellStart"/>
      <w:r w:rsidR="00B037B0" w:rsidRPr="00B037B0">
        <w:rPr>
          <w:rFonts w:ascii="Arial" w:hAnsi="Arial" w:cs="Arial"/>
          <w:color w:val="auto"/>
          <w:w w:val="108"/>
          <w:kern w:val="0"/>
          <w14:ligatures w14:val="none"/>
        </w:rPr>
        <w:t>your</w:t>
      </w:r>
      <w:proofErr w:type="spellEnd"/>
      <w:r w:rsidR="00B037B0" w:rsidRPr="00B037B0">
        <w:rPr>
          <w:rFonts w:ascii="Arial" w:hAnsi="Arial" w:cs="Arial"/>
          <w:color w:val="auto"/>
          <w:w w:val="108"/>
          <w:kern w:val="0"/>
          <w14:ligatures w14:val="none"/>
        </w:rPr>
        <w:t xml:space="preserve"> computer</w:t>
      </w:r>
      <w:r>
        <w:rPr>
          <w:rFonts w:ascii="Arial" w:hAnsi="Arial" w:cs="Arial"/>
          <w:color w:val="auto"/>
          <w:w w:val="108"/>
          <w:kern w:val="0"/>
          <w:lang w:val="en-US"/>
          <w14:ligatures w14:val="none"/>
        </w:rPr>
        <w:t xml:space="preserve">. </w:t>
      </w:r>
      <w:r w:rsidR="00905DDF" w:rsidRPr="0002549A">
        <w:rPr>
          <w:rFonts w:ascii="Arial" w:hAnsi="Arial" w:cs="Arial"/>
          <w:lang w:val="en-US"/>
        </w:rPr>
        <w:t>After connecting the potentiostat, and launching the GUI, the initial screen will appear (</w:t>
      </w:r>
      <w:r w:rsidR="00905DDF" w:rsidRPr="0002549A">
        <w:rPr>
          <w:rFonts w:ascii="Arial" w:hAnsi="Arial" w:cs="Arial"/>
          <w:b/>
          <w:bCs/>
          <w:lang w:val="en-US"/>
        </w:rPr>
        <w:t>Figure S</w:t>
      </w:r>
      <w:r w:rsidR="006A4926">
        <w:rPr>
          <w:rFonts w:ascii="Arial" w:hAnsi="Arial" w:cs="Arial"/>
          <w:b/>
          <w:bCs/>
          <w:lang w:val="en-US"/>
        </w:rPr>
        <w:t>7</w:t>
      </w:r>
      <w:r w:rsidR="00905DDF" w:rsidRPr="0002549A">
        <w:rPr>
          <w:rFonts w:ascii="Arial" w:hAnsi="Arial" w:cs="Arial"/>
          <w:lang w:val="en-US"/>
        </w:rPr>
        <w:t xml:space="preserve">). </w:t>
      </w:r>
      <w:r w:rsidR="00464A3F" w:rsidRPr="0002549A">
        <w:rPr>
          <w:rFonts w:ascii="Arial" w:hAnsi="Arial" w:cs="Arial"/>
          <w:b/>
          <w:bCs/>
          <w:lang w:val="en-US"/>
        </w:rPr>
        <w:t>Figure S</w:t>
      </w:r>
      <w:r w:rsidR="006A4926">
        <w:rPr>
          <w:rFonts w:ascii="Arial" w:hAnsi="Arial" w:cs="Arial"/>
          <w:b/>
          <w:bCs/>
          <w:lang w:val="en-US"/>
        </w:rPr>
        <w:t>8</w:t>
      </w:r>
      <w:r w:rsidR="00464A3F" w:rsidRPr="0002549A">
        <w:rPr>
          <w:rFonts w:ascii="Arial" w:hAnsi="Arial" w:cs="Arial"/>
          <w:lang w:val="en-US"/>
        </w:rPr>
        <w:t xml:space="preserve"> shows an example screenshot after an EIS measurement. </w:t>
      </w:r>
      <w:r w:rsidR="00905DDF" w:rsidRPr="0002549A">
        <w:rPr>
          <w:rFonts w:ascii="Arial" w:hAnsi="Arial" w:cs="Arial"/>
          <w:lang w:val="en-US"/>
        </w:rPr>
        <w:t xml:space="preserve">The icons shown in the top row, from left to right: </w:t>
      </w:r>
      <w:r w:rsidR="00905DDF" w:rsidRPr="0002549A">
        <w:rPr>
          <w:rFonts w:ascii="Arial" w:hAnsi="Arial" w:cs="Arial"/>
          <w:b/>
          <w:bCs/>
          <w:lang w:val="en-US"/>
        </w:rPr>
        <w:t xml:space="preserve">Open file, </w:t>
      </w:r>
      <w:proofErr w:type="gramStart"/>
      <w:r w:rsidR="00905DDF" w:rsidRPr="0002549A">
        <w:rPr>
          <w:rFonts w:ascii="Arial" w:hAnsi="Arial" w:cs="Arial"/>
          <w:b/>
          <w:bCs/>
          <w:lang w:val="en-US"/>
        </w:rPr>
        <w:t>Save</w:t>
      </w:r>
      <w:proofErr w:type="gramEnd"/>
      <w:r w:rsidR="00905DDF" w:rsidRPr="0002549A">
        <w:rPr>
          <w:rFonts w:ascii="Arial" w:hAnsi="Arial" w:cs="Arial"/>
          <w:b/>
          <w:bCs/>
          <w:lang w:val="en-US"/>
        </w:rPr>
        <w:t xml:space="preserve"> file, </w:t>
      </w:r>
      <w:proofErr w:type="gramStart"/>
      <w:r w:rsidR="00905DDF" w:rsidRPr="0002549A">
        <w:rPr>
          <w:rFonts w:ascii="Arial" w:hAnsi="Arial" w:cs="Arial"/>
          <w:b/>
          <w:bCs/>
          <w:lang w:val="en-US"/>
        </w:rPr>
        <w:t>Start</w:t>
      </w:r>
      <w:proofErr w:type="gramEnd"/>
      <w:r w:rsidR="00905DDF" w:rsidRPr="0002549A">
        <w:rPr>
          <w:rFonts w:ascii="Arial" w:hAnsi="Arial" w:cs="Arial"/>
          <w:b/>
          <w:bCs/>
          <w:lang w:val="en-US"/>
        </w:rPr>
        <w:t xml:space="preserve"> measurement, Clear zoom, </w:t>
      </w:r>
      <w:proofErr w:type="gramStart"/>
      <w:r w:rsidR="00905DDF" w:rsidRPr="0002549A">
        <w:rPr>
          <w:rFonts w:ascii="Arial" w:hAnsi="Arial" w:cs="Arial"/>
          <w:b/>
          <w:bCs/>
          <w:lang w:val="en-US"/>
        </w:rPr>
        <w:t>Save</w:t>
      </w:r>
      <w:proofErr w:type="gramEnd"/>
      <w:r w:rsidR="00905DDF" w:rsidRPr="0002549A">
        <w:rPr>
          <w:rFonts w:ascii="Arial" w:hAnsi="Arial" w:cs="Arial"/>
          <w:b/>
          <w:bCs/>
          <w:lang w:val="en-US"/>
        </w:rPr>
        <w:t xml:space="preserve"> </w:t>
      </w:r>
      <w:r w:rsidR="00464A3F" w:rsidRPr="0002549A">
        <w:rPr>
          <w:rFonts w:ascii="Arial" w:hAnsi="Arial" w:cs="Arial"/>
          <w:b/>
          <w:bCs/>
          <w:lang w:val="en-US"/>
        </w:rPr>
        <w:t>plot</w:t>
      </w:r>
      <w:r w:rsidR="00905DDF" w:rsidRPr="0002549A">
        <w:rPr>
          <w:rFonts w:ascii="Arial" w:hAnsi="Arial" w:cs="Arial"/>
          <w:b/>
          <w:bCs/>
          <w:lang w:val="en-US"/>
        </w:rPr>
        <w:t xml:space="preserve"> (into a PNG file), Redraw current measurement, Settings, Information</w:t>
      </w:r>
      <w:r w:rsidR="00905DDF" w:rsidRPr="0002549A">
        <w:rPr>
          <w:rFonts w:ascii="Arial" w:hAnsi="Arial" w:cs="Arial"/>
          <w:lang w:val="en-US"/>
        </w:rPr>
        <w:t xml:space="preserve">. The software can handle three electroanalytical techniques: cyclic voltammetry (CV), </w:t>
      </w:r>
      <w:r w:rsidR="00464A3F" w:rsidRPr="0002549A">
        <w:rPr>
          <w:rFonts w:ascii="Arial" w:hAnsi="Arial" w:cs="Arial"/>
          <w:lang w:val="en-US"/>
        </w:rPr>
        <w:t xml:space="preserve">open circuit potential </w:t>
      </w:r>
      <w:r w:rsidR="00905DDF" w:rsidRPr="0002549A">
        <w:rPr>
          <w:rFonts w:ascii="Arial" w:hAnsi="Arial" w:cs="Arial"/>
          <w:lang w:val="en-US"/>
        </w:rPr>
        <w:t>(</w:t>
      </w:r>
      <w:r w:rsidR="00464A3F" w:rsidRPr="0002549A">
        <w:rPr>
          <w:rFonts w:ascii="Arial" w:hAnsi="Arial" w:cs="Arial"/>
          <w:lang w:val="en-US"/>
        </w:rPr>
        <w:t>OCP</w:t>
      </w:r>
      <w:r w:rsidR="00905DDF" w:rsidRPr="0002549A">
        <w:rPr>
          <w:rFonts w:ascii="Arial" w:hAnsi="Arial" w:cs="Arial"/>
          <w:lang w:val="en-US"/>
        </w:rPr>
        <w:t xml:space="preserve">), and </w:t>
      </w:r>
      <w:r w:rsidR="00464A3F" w:rsidRPr="0002549A">
        <w:rPr>
          <w:rFonts w:ascii="Arial" w:hAnsi="Arial" w:cs="Arial"/>
          <w:lang w:val="en-US"/>
        </w:rPr>
        <w:t xml:space="preserve">electrochemical impedance </w:t>
      </w:r>
      <w:r w:rsidR="00464A3F" w:rsidRPr="0002549A">
        <w:rPr>
          <w:rFonts w:ascii="Arial" w:hAnsi="Arial" w:cs="Arial"/>
          <w:lang w:val="en-US"/>
        </w:rPr>
        <w:lastRenderedPageBreak/>
        <w:t>spectroscopy</w:t>
      </w:r>
      <w:r w:rsidR="00905DDF" w:rsidRPr="0002549A">
        <w:rPr>
          <w:rFonts w:ascii="Arial" w:hAnsi="Arial" w:cs="Arial"/>
          <w:lang w:val="en-US"/>
        </w:rPr>
        <w:t xml:space="preserve"> (</w:t>
      </w:r>
      <w:r w:rsidR="00464A3F" w:rsidRPr="0002549A">
        <w:rPr>
          <w:rFonts w:ascii="Arial" w:hAnsi="Arial" w:cs="Arial"/>
          <w:lang w:val="en-US"/>
        </w:rPr>
        <w:t>EIS</w:t>
      </w:r>
      <w:r w:rsidR="00905DDF" w:rsidRPr="0002549A">
        <w:rPr>
          <w:rFonts w:ascii="Arial" w:hAnsi="Arial" w:cs="Arial"/>
          <w:lang w:val="en-US"/>
        </w:rPr>
        <w:t xml:space="preserve">). Parameters for these techniques can be adjusted in the </w:t>
      </w:r>
      <w:r w:rsidR="00905DDF" w:rsidRPr="0002549A">
        <w:rPr>
          <w:rFonts w:ascii="Arial" w:hAnsi="Arial" w:cs="Arial"/>
          <w:b/>
          <w:bCs/>
          <w:lang w:val="en-US"/>
        </w:rPr>
        <w:t>CV</w:t>
      </w:r>
      <w:r w:rsidR="00905DDF" w:rsidRPr="0002549A">
        <w:rPr>
          <w:rFonts w:ascii="Arial" w:hAnsi="Arial" w:cs="Arial"/>
          <w:lang w:val="en-US"/>
        </w:rPr>
        <w:t xml:space="preserve">, </w:t>
      </w:r>
      <w:r w:rsidR="00464A3F" w:rsidRPr="0002549A">
        <w:rPr>
          <w:rFonts w:ascii="Arial" w:hAnsi="Arial" w:cs="Arial"/>
          <w:b/>
          <w:bCs/>
          <w:lang w:val="en-US"/>
        </w:rPr>
        <w:t>Open Circuit Potential</w:t>
      </w:r>
      <w:r w:rsidR="00905DDF" w:rsidRPr="0002549A">
        <w:rPr>
          <w:rFonts w:ascii="Arial" w:hAnsi="Arial" w:cs="Arial"/>
          <w:lang w:val="en-US"/>
        </w:rPr>
        <w:t xml:space="preserve"> and </w:t>
      </w:r>
      <w:r w:rsidR="00464A3F" w:rsidRPr="0002549A">
        <w:rPr>
          <w:rFonts w:ascii="Arial" w:hAnsi="Arial" w:cs="Arial"/>
          <w:b/>
          <w:bCs/>
          <w:lang w:val="en-US"/>
        </w:rPr>
        <w:t>E</w:t>
      </w:r>
      <w:r w:rsidR="00D91425">
        <w:rPr>
          <w:rFonts w:ascii="Arial" w:hAnsi="Arial" w:cs="Arial"/>
          <w:b/>
          <w:bCs/>
          <w:lang w:val="en-US"/>
        </w:rPr>
        <w:t>IS</w:t>
      </w:r>
      <w:r w:rsidR="00905DDF" w:rsidRPr="0002549A">
        <w:rPr>
          <w:rFonts w:ascii="Arial" w:hAnsi="Arial" w:cs="Arial"/>
          <w:lang w:val="en-US"/>
        </w:rPr>
        <w:t xml:space="preserve"> tabs. Additionally, the </w:t>
      </w:r>
      <w:r w:rsidR="00905DDF" w:rsidRPr="0002549A">
        <w:rPr>
          <w:rFonts w:ascii="Arial" w:hAnsi="Arial" w:cs="Arial"/>
          <w:b/>
          <w:bCs/>
          <w:lang w:val="en-US"/>
        </w:rPr>
        <w:t>Signal processing</w:t>
      </w:r>
      <w:r w:rsidR="00905DDF" w:rsidRPr="0002549A">
        <w:rPr>
          <w:rFonts w:ascii="Arial" w:hAnsi="Arial" w:cs="Arial"/>
          <w:lang w:val="en-US"/>
        </w:rPr>
        <w:t xml:space="preserve"> tab allows smoothing of the resulting voltammogram in two different ways (Savitzky-Golay or moving average smoothing). Communication between the GUI and the </w:t>
      </w:r>
      <w:proofErr w:type="gramStart"/>
      <w:r w:rsidR="00905DDF" w:rsidRPr="0002549A">
        <w:rPr>
          <w:rFonts w:ascii="Arial" w:hAnsi="Arial" w:cs="Arial"/>
          <w:lang w:val="en-US"/>
        </w:rPr>
        <w:t>potentiostat</w:t>
      </w:r>
      <w:proofErr w:type="gramEnd"/>
      <w:r w:rsidR="00905DDF" w:rsidRPr="0002549A">
        <w:rPr>
          <w:rFonts w:ascii="Arial" w:hAnsi="Arial" w:cs="Arial"/>
          <w:lang w:val="en-US"/>
        </w:rPr>
        <w:t xml:space="preserve"> can be monitored in the </w:t>
      </w:r>
      <w:r w:rsidR="00905DDF" w:rsidRPr="0002549A">
        <w:rPr>
          <w:rFonts w:ascii="Arial" w:hAnsi="Arial" w:cs="Arial"/>
          <w:b/>
          <w:bCs/>
          <w:lang w:val="en-US"/>
        </w:rPr>
        <w:t>Log</w:t>
      </w:r>
      <w:r w:rsidR="00905DDF" w:rsidRPr="0002549A">
        <w:rPr>
          <w:rFonts w:ascii="Arial" w:hAnsi="Arial" w:cs="Arial"/>
          <w:lang w:val="en-US"/>
        </w:rPr>
        <w:t xml:space="preserve"> tab.</w:t>
      </w:r>
    </w:p>
    <w:p w14:paraId="1319AED1" w14:textId="35FC40C2" w:rsidR="00905DDF" w:rsidRPr="0002549A" w:rsidRDefault="00905DDF" w:rsidP="004A2CEC">
      <w:pPr>
        <w:spacing w:after="120" w:line="276" w:lineRule="auto"/>
        <w:rPr>
          <w:rFonts w:ascii="Arial" w:hAnsi="Arial" w:cs="Arial"/>
          <w:lang w:val="en-US"/>
        </w:rPr>
      </w:pPr>
      <w:r w:rsidRPr="0002549A">
        <w:rPr>
          <w:rFonts w:ascii="Arial" w:hAnsi="Arial" w:cs="Arial"/>
          <w:lang w:val="en-US"/>
        </w:rPr>
        <w:t xml:space="preserve">Critical quantitative information can be obtained from the peak heights of recorded </w:t>
      </w:r>
      <w:r w:rsidR="00C0720D" w:rsidRPr="0002549A">
        <w:rPr>
          <w:rFonts w:ascii="Arial" w:hAnsi="Arial" w:cs="Arial"/>
          <w:lang w:val="en-US"/>
        </w:rPr>
        <w:t xml:space="preserve">CV </w:t>
      </w:r>
      <w:r w:rsidRPr="0002549A">
        <w:rPr>
          <w:rFonts w:ascii="Arial" w:hAnsi="Arial" w:cs="Arial"/>
          <w:lang w:val="en-US"/>
        </w:rPr>
        <w:t>curves. To do this, you need to draw a baseline. This can be done by holding down</w:t>
      </w:r>
      <w:r w:rsidR="002856B8">
        <w:rPr>
          <w:rFonts w:ascii="Arial" w:hAnsi="Arial" w:cs="Arial"/>
          <w:lang w:val="en-US"/>
        </w:rPr>
        <w:t xml:space="preserve"> the</w:t>
      </w:r>
      <w:r w:rsidRPr="0002549A">
        <w:rPr>
          <w:rFonts w:ascii="Arial" w:hAnsi="Arial" w:cs="Arial"/>
          <w:lang w:val="en-US"/>
        </w:rPr>
        <w:t xml:space="preserve"> </w:t>
      </w:r>
      <w:r w:rsidRPr="0002549A">
        <w:rPr>
          <w:rFonts w:ascii="Arial" w:hAnsi="Arial" w:cs="Arial"/>
          <w:i/>
          <w:iCs/>
          <w:lang w:val="en-US"/>
        </w:rPr>
        <w:t>Shift</w:t>
      </w:r>
      <w:r w:rsidRPr="0002549A">
        <w:rPr>
          <w:rFonts w:ascii="Arial" w:hAnsi="Arial" w:cs="Arial"/>
          <w:lang w:val="en-US"/>
        </w:rPr>
        <w:t xml:space="preserve"> button and clicking the left mouse button. When placing the cursor over the desired peak, the peak height relative to the baseline (</w:t>
      </w:r>
      <w:proofErr w:type="spellStart"/>
      <w:r w:rsidRPr="0002549A">
        <w:rPr>
          <w:rFonts w:ascii="Arial" w:hAnsi="Arial" w:cs="Arial"/>
          <w:i/>
          <w:iCs/>
          <w:lang w:val="en-US"/>
        </w:rPr>
        <w:t>I</w:t>
      </w:r>
      <w:r w:rsidRPr="0002549A">
        <w:rPr>
          <w:rFonts w:ascii="Arial" w:hAnsi="Arial" w:cs="Arial"/>
          <w:i/>
          <w:iCs/>
          <w:vertAlign w:val="subscript"/>
          <w:lang w:val="en-US"/>
        </w:rPr>
        <w:t>peak</w:t>
      </w:r>
      <w:proofErr w:type="spellEnd"/>
      <w:r w:rsidRPr="0002549A">
        <w:rPr>
          <w:rFonts w:ascii="Arial" w:hAnsi="Arial" w:cs="Arial"/>
          <w:lang w:val="en-US"/>
        </w:rPr>
        <w:t>) can be read in the upper right corner. A more detailed manual can be downloaded from [</w:t>
      </w:r>
      <w:r w:rsidR="0002549A" w:rsidRPr="0002549A">
        <w:rPr>
          <w:rFonts w:ascii="Arial" w:hAnsi="Arial" w:cs="Arial"/>
          <w:lang w:val="en-US"/>
        </w:rPr>
        <w:t>3</w:t>
      </w:r>
      <w:r w:rsidRPr="0002549A">
        <w:rPr>
          <w:rFonts w:ascii="Arial" w:hAnsi="Arial" w:cs="Arial"/>
          <w:lang w:val="en-US"/>
        </w:rPr>
        <w:t>] or directly asked from the authors.</w:t>
      </w:r>
    </w:p>
    <w:p w14:paraId="35853395" w14:textId="2357745A" w:rsidR="00650A4A" w:rsidRPr="00650A4A" w:rsidRDefault="00650A4A" w:rsidP="004A2CEC">
      <w:pPr>
        <w:spacing w:after="120" w:line="276" w:lineRule="auto"/>
        <w:rPr>
          <w:rFonts w:ascii="Arial" w:hAnsi="Arial" w:cs="Arial"/>
          <w:color w:val="auto"/>
          <w:w w:val="108"/>
          <w:kern w:val="0"/>
          <w:lang w:val="en-US"/>
          <w14:ligatures w14:val="none"/>
        </w:rPr>
      </w:pPr>
      <w:r w:rsidRPr="00650A4A">
        <w:rPr>
          <w:rFonts w:ascii="Arial" w:hAnsi="Arial" w:cs="Arial"/>
          <w:color w:val="auto"/>
          <w:w w:val="108"/>
          <w:kern w:val="0"/>
          <w:lang w:val="en-US"/>
          <w14:ligatures w14:val="none"/>
        </w:rPr>
        <w:t xml:space="preserve">Before making a real analytical measurement, it is advisable to perform </w:t>
      </w:r>
      <w:proofErr w:type="gramStart"/>
      <w:r w:rsidRPr="00650A4A">
        <w:rPr>
          <w:rFonts w:ascii="Arial" w:hAnsi="Arial" w:cs="Arial"/>
          <w:color w:val="auto"/>
          <w:w w:val="108"/>
          <w:kern w:val="0"/>
          <w:lang w:val="en-US"/>
          <w14:ligatures w14:val="none"/>
        </w:rPr>
        <w:t>the</w:t>
      </w:r>
      <w:r>
        <w:rPr>
          <w:rFonts w:ascii="Arial" w:hAnsi="Arial" w:cs="Arial"/>
          <w:color w:val="auto"/>
          <w:w w:val="108"/>
          <w:kern w:val="0"/>
          <w:lang w:val="en-US"/>
          <w14:ligatures w14:val="none"/>
        </w:rPr>
        <w:t xml:space="preserve"> </w:t>
      </w:r>
      <w:r w:rsidR="000B282D">
        <w:rPr>
          <w:rFonts w:ascii="Arial" w:hAnsi="Arial" w:cs="Arial"/>
          <w:color w:val="auto"/>
          <w:w w:val="108"/>
          <w:kern w:val="0"/>
          <w:lang w:val="en-US"/>
          <w14:ligatures w14:val="none"/>
        </w:rPr>
        <w:t>a</w:t>
      </w:r>
      <w:proofErr w:type="gramEnd"/>
      <w:r w:rsidRPr="00650A4A">
        <w:rPr>
          <w:rFonts w:ascii="Arial" w:hAnsi="Arial" w:cs="Arial"/>
          <w:color w:val="auto"/>
          <w:w w:val="108"/>
          <w:kern w:val="0"/>
          <w:lang w:val="en-US"/>
          <w14:ligatures w14:val="none"/>
        </w:rPr>
        <w:t xml:space="preserve"> simple checks</w:t>
      </w:r>
      <w:r w:rsidR="00673282">
        <w:rPr>
          <w:rFonts w:ascii="Arial" w:hAnsi="Arial" w:cs="Arial"/>
          <w:color w:val="auto"/>
          <w:w w:val="108"/>
          <w:kern w:val="0"/>
          <w:lang w:val="en-US"/>
          <w14:ligatures w14:val="none"/>
        </w:rPr>
        <w:t xml:space="preserve">. </w:t>
      </w:r>
    </w:p>
    <w:p w14:paraId="26CD6E91" w14:textId="6948BF64" w:rsidR="00650A4A" w:rsidRPr="00650A4A" w:rsidRDefault="000B282D" w:rsidP="000B282D">
      <w:pPr>
        <w:spacing w:after="120" w:line="276" w:lineRule="auto"/>
        <w:rPr>
          <w:rFonts w:ascii="Arial" w:hAnsi="Arial" w:cs="Arial"/>
          <w:color w:val="auto"/>
          <w:w w:val="108"/>
          <w:kern w:val="0"/>
          <w:lang w:val="en-US"/>
          <w14:ligatures w14:val="none"/>
        </w:rPr>
      </w:pPr>
      <w:r>
        <w:rPr>
          <w:rFonts w:ascii="Arial" w:hAnsi="Arial" w:cs="Arial"/>
          <w:color w:val="auto"/>
          <w:w w:val="108"/>
          <w:kern w:val="0"/>
          <w:lang w:val="en-US"/>
          <w14:ligatures w14:val="none"/>
        </w:rPr>
        <w:t>C</w:t>
      </w:r>
      <w:r w:rsidR="00650A4A" w:rsidRPr="00650A4A">
        <w:rPr>
          <w:rFonts w:ascii="Arial" w:hAnsi="Arial" w:cs="Arial"/>
          <w:color w:val="auto"/>
          <w:w w:val="108"/>
          <w:kern w:val="0"/>
          <w:lang w:val="en-US"/>
          <w14:ligatures w14:val="none"/>
        </w:rPr>
        <w:t xml:space="preserve">onnect a given resistor between the </w:t>
      </w:r>
      <w:r w:rsidR="00DB0F77" w:rsidRPr="00650A4A">
        <w:rPr>
          <w:rFonts w:ascii="Arial" w:hAnsi="Arial" w:cs="Arial"/>
          <w:color w:val="auto"/>
          <w:w w:val="108"/>
          <w:kern w:val="0"/>
          <w:lang w:val="en-US"/>
          <w14:ligatures w14:val="none"/>
        </w:rPr>
        <w:t xml:space="preserve">shorted </w:t>
      </w:r>
      <w:r w:rsidR="00650A4A" w:rsidRPr="00650A4A">
        <w:rPr>
          <w:rFonts w:ascii="Arial" w:hAnsi="Arial" w:cs="Arial"/>
          <w:color w:val="auto"/>
          <w:w w:val="108"/>
          <w:kern w:val="0"/>
          <w:lang w:val="en-US"/>
          <w14:ligatures w14:val="none"/>
        </w:rPr>
        <w:t>CE-RE point and the WE, and</w:t>
      </w:r>
      <w:r w:rsidR="00650A4A">
        <w:rPr>
          <w:rFonts w:ascii="Arial" w:hAnsi="Arial" w:cs="Arial"/>
          <w:color w:val="auto"/>
          <w:w w:val="108"/>
          <w:kern w:val="0"/>
          <w:lang w:val="en-US"/>
          <w14:ligatures w14:val="none"/>
        </w:rPr>
        <w:t xml:space="preserve"> </w:t>
      </w:r>
      <w:r w:rsidR="00650A4A" w:rsidRPr="00650A4A">
        <w:rPr>
          <w:rFonts w:ascii="Arial" w:hAnsi="Arial" w:cs="Arial"/>
          <w:color w:val="auto"/>
          <w:w w:val="108"/>
          <w:kern w:val="0"/>
          <w:lang w:val="en-US"/>
          <w14:ligatures w14:val="none"/>
        </w:rPr>
        <w:t>run the potential between 0 and 1 V. If the circuit is functioning properly</w:t>
      </w:r>
      <w:r w:rsidR="004F2766">
        <w:rPr>
          <w:rFonts w:ascii="Arial" w:hAnsi="Arial" w:cs="Arial"/>
          <w:color w:val="auto"/>
          <w:w w:val="108"/>
          <w:kern w:val="0"/>
          <w:lang w:val="en-US"/>
          <w14:ligatures w14:val="none"/>
        </w:rPr>
        <w:t>,</w:t>
      </w:r>
      <w:r w:rsidR="00650A4A" w:rsidRPr="00650A4A">
        <w:rPr>
          <w:rFonts w:ascii="Arial" w:hAnsi="Arial" w:cs="Arial"/>
          <w:color w:val="auto"/>
          <w:w w:val="108"/>
          <w:kern w:val="0"/>
          <w:lang w:val="en-US"/>
          <w14:ligatures w14:val="none"/>
        </w:rPr>
        <w:t xml:space="preserve"> an</w:t>
      </w:r>
      <w:r w:rsidR="00650A4A">
        <w:rPr>
          <w:rFonts w:ascii="Arial" w:hAnsi="Arial" w:cs="Arial"/>
          <w:color w:val="auto"/>
          <w:w w:val="108"/>
          <w:kern w:val="0"/>
          <w:lang w:val="en-US"/>
          <w14:ligatures w14:val="none"/>
        </w:rPr>
        <w:t xml:space="preserve"> </w:t>
      </w:r>
      <w:r w:rsidR="00650A4A" w:rsidRPr="00650A4A">
        <w:rPr>
          <w:rFonts w:ascii="Arial" w:hAnsi="Arial" w:cs="Arial"/>
          <w:color w:val="auto"/>
          <w:w w:val="108"/>
          <w:kern w:val="0"/>
          <w:lang w:val="en-US"/>
          <w14:ligatures w14:val="none"/>
        </w:rPr>
        <w:t>increasing current with increasing voltage is observed. Current at 1 V should</w:t>
      </w:r>
      <w:r w:rsidR="00650A4A">
        <w:rPr>
          <w:rFonts w:ascii="Arial" w:hAnsi="Arial" w:cs="Arial"/>
          <w:color w:val="auto"/>
          <w:w w:val="108"/>
          <w:kern w:val="0"/>
          <w:lang w:val="en-US"/>
          <w14:ligatures w14:val="none"/>
        </w:rPr>
        <w:t xml:space="preserve"> </w:t>
      </w:r>
      <w:r w:rsidR="00650A4A" w:rsidRPr="00650A4A">
        <w:rPr>
          <w:rFonts w:ascii="Arial" w:hAnsi="Arial" w:cs="Arial"/>
          <w:color w:val="auto"/>
          <w:w w:val="108"/>
          <w:kern w:val="0"/>
          <w:lang w:val="en-US"/>
          <w14:ligatures w14:val="none"/>
        </w:rPr>
        <w:t>be equal to 1 V divided by the resistor’s value.</w:t>
      </w:r>
    </w:p>
    <w:p w14:paraId="122FEFB1" w14:textId="3CCC8B80" w:rsidR="00217E56" w:rsidRDefault="00E11CD0" w:rsidP="004A2CEC">
      <w:pPr>
        <w:spacing w:after="120" w:line="276" w:lineRule="auto"/>
        <w:rPr>
          <w:rFonts w:ascii="Arial" w:hAnsi="Arial" w:cs="Arial"/>
          <w:lang w:val="en-US"/>
        </w:rPr>
      </w:pPr>
      <w:proofErr w:type="spellStart"/>
      <w:r w:rsidRPr="00E11CD0">
        <w:rPr>
          <w:rFonts w:ascii="Arial" w:hAnsi="Arial" w:cs="Arial"/>
        </w:rPr>
        <w:t>For</w:t>
      </w:r>
      <w:proofErr w:type="spellEnd"/>
      <w:r w:rsidRPr="00E11CD0">
        <w:rPr>
          <w:rFonts w:ascii="Arial" w:hAnsi="Arial" w:cs="Arial"/>
        </w:rPr>
        <w:t xml:space="preserve"> </w:t>
      </w:r>
      <w:proofErr w:type="spellStart"/>
      <w:r w:rsidRPr="00E11CD0">
        <w:rPr>
          <w:rFonts w:ascii="Arial" w:hAnsi="Arial" w:cs="Arial"/>
        </w:rPr>
        <w:t>further</w:t>
      </w:r>
      <w:proofErr w:type="spellEnd"/>
      <w:r w:rsidRPr="00E11CD0">
        <w:rPr>
          <w:rFonts w:ascii="Arial" w:hAnsi="Arial" w:cs="Arial"/>
        </w:rPr>
        <w:t xml:space="preserve"> </w:t>
      </w:r>
      <w:proofErr w:type="spellStart"/>
      <w:r w:rsidRPr="00E11CD0">
        <w:rPr>
          <w:rFonts w:ascii="Arial" w:hAnsi="Arial" w:cs="Arial"/>
        </w:rPr>
        <w:t>questions</w:t>
      </w:r>
      <w:proofErr w:type="spellEnd"/>
      <w:r w:rsidRPr="00E11CD0">
        <w:rPr>
          <w:rFonts w:ascii="Arial" w:hAnsi="Arial" w:cs="Arial"/>
        </w:rPr>
        <w:t xml:space="preserve"> </w:t>
      </w:r>
      <w:proofErr w:type="spellStart"/>
      <w:r w:rsidRPr="00E11CD0">
        <w:rPr>
          <w:rFonts w:ascii="Arial" w:hAnsi="Arial" w:cs="Arial"/>
        </w:rPr>
        <w:t>or</w:t>
      </w:r>
      <w:proofErr w:type="spellEnd"/>
      <w:r w:rsidRPr="00E11CD0">
        <w:rPr>
          <w:rFonts w:ascii="Arial" w:hAnsi="Arial" w:cs="Arial"/>
        </w:rPr>
        <w:t xml:space="preserve"> </w:t>
      </w:r>
      <w:proofErr w:type="spellStart"/>
      <w:r w:rsidRPr="00E11CD0">
        <w:rPr>
          <w:rFonts w:ascii="Arial" w:hAnsi="Arial" w:cs="Arial"/>
        </w:rPr>
        <w:t>development</w:t>
      </w:r>
      <w:proofErr w:type="spellEnd"/>
      <w:r w:rsidRPr="00E11CD0">
        <w:rPr>
          <w:rFonts w:ascii="Arial" w:hAnsi="Arial" w:cs="Arial"/>
        </w:rPr>
        <w:t xml:space="preserve"> </w:t>
      </w:r>
      <w:proofErr w:type="spellStart"/>
      <w:r w:rsidRPr="00E11CD0">
        <w:rPr>
          <w:rFonts w:ascii="Arial" w:hAnsi="Arial" w:cs="Arial"/>
        </w:rPr>
        <w:t>suggestions</w:t>
      </w:r>
      <w:proofErr w:type="spellEnd"/>
      <w:r w:rsidRPr="00E11CD0">
        <w:rPr>
          <w:rFonts w:ascii="Arial" w:hAnsi="Arial" w:cs="Arial"/>
        </w:rPr>
        <w:t xml:space="preserve">, </w:t>
      </w:r>
      <w:proofErr w:type="spellStart"/>
      <w:r w:rsidRPr="00E11CD0">
        <w:rPr>
          <w:rFonts w:ascii="Arial" w:hAnsi="Arial" w:cs="Arial"/>
        </w:rPr>
        <w:t>the</w:t>
      </w:r>
      <w:proofErr w:type="spellEnd"/>
      <w:r w:rsidRPr="00E11CD0">
        <w:rPr>
          <w:rFonts w:ascii="Arial" w:hAnsi="Arial" w:cs="Arial"/>
        </w:rPr>
        <w:t xml:space="preserve"> </w:t>
      </w:r>
      <w:proofErr w:type="spellStart"/>
      <w:r w:rsidRPr="00E11CD0">
        <w:rPr>
          <w:rFonts w:ascii="Arial" w:hAnsi="Arial" w:cs="Arial"/>
        </w:rPr>
        <w:t>authors</w:t>
      </w:r>
      <w:proofErr w:type="spellEnd"/>
      <w:r w:rsidRPr="00E11CD0">
        <w:rPr>
          <w:rFonts w:ascii="Arial" w:hAnsi="Arial" w:cs="Arial"/>
        </w:rPr>
        <w:t xml:space="preserve"> </w:t>
      </w:r>
      <w:proofErr w:type="spellStart"/>
      <w:r w:rsidRPr="00E11CD0">
        <w:rPr>
          <w:rFonts w:ascii="Arial" w:hAnsi="Arial" w:cs="Arial"/>
        </w:rPr>
        <w:t>can</w:t>
      </w:r>
      <w:proofErr w:type="spellEnd"/>
      <w:r w:rsidRPr="00E11CD0">
        <w:rPr>
          <w:rFonts w:ascii="Arial" w:hAnsi="Arial" w:cs="Arial"/>
        </w:rPr>
        <w:t xml:space="preserve"> be </w:t>
      </w:r>
      <w:proofErr w:type="spellStart"/>
      <w:r w:rsidRPr="00E11CD0">
        <w:rPr>
          <w:rFonts w:ascii="Arial" w:hAnsi="Arial" w:cs="Arial"/>
        </w:rPr>
        <w:t>contacted</w:t>
      </w:r>
      <w:proofErr w:type="spellEnd"/>
      <w:r w:rsidRPr="00E11CD0">
        <w:rPr>
          <w:rFonts w:ascii="Arial" w:hAnsi="Arial" w:cs="Arial"/>
        </w:rPr>
        <w:t xml:space="preserve"> </w:t>
      </w:r>
      <w:proofErr w:type="spellStart"/>
      <w:r w:rsidRPr="00E11CD0">
        <w:rPr>
          <w:rFonts w:ascii="Arial" w:hAnsi="Arial" w:cs="Arial"/>
        </w:rPr>
        <w:t>direct</w:t>
      </w:r>
      <w:r w:rsidR="00807C0A">
        <w:rPr>
          <w:rFonts w:ascii="Arial" w:hAnsi="Arial" w:cs="Arial"/>
        </w:rPr>
        <w:t>ly</w:t>
      </w:r>
      <w:proofErr w:type="spellEnd"/>
      <w:r w:rsidR="00807C0A">
        <w:rPr>
          <w:rFonts w:ascii="Arial" w:hAnsi="Arial" w:cs="Arial"/>
        </w:rPr>
        <w:t>.</w:t>
      </w:r>
      <w:r w:rsidR="00217E56">
        <w:rPr>
          <w:rFonts w:ascii="Arial" w:hAnsi="Arial" w:cs="Arial"/>
          <w:lang w:val="en-US"/>
        </w:rPr>
        <w:br w:type="page"/>
      </w:r>
    </w:p>
    <w:p w14:paraId="62046ECD" w14:textId="77777777" w:rsidR="005F0D5E" w:rsidRPr="001E015D" w:rsidRDefault="005F0D5E" w:rsidP="005F0D5E">
      <w:pPr>
        <w:spacing w:line="480" w:lineRule="auto"/>
        <w:jc w:val="left"/>
        <w:rPr>
          <w:rFonts w:ascii="Arial" w:hAnsi="Arial" w:cs="Arial"/>
          <w:b/>
          <w:bCs/>
          <w:sz w:val="28"/>
          <w:szCs w:val="28"/>
          <w:lang w:val="en-US"/>
        </w:rPr>
      </w:pPr>
      <w:r w:rsidRPr="001E015D">
        <w:rPr>
          <w:rFonts w:ascii="Arial" w:hAnsi="Arial" w:cs="Arial"/>
          <w:b/>
          <w:bCs/>
          <w:sz w:val="28"/>
          <w:szCs w:val="28"/>
          <w:lang w:val="en-US"/>
        </w:rPr>
        <w:lastRenderedPageBreak/>
        <w:t>SUPPORTING FIGURES</w:t>
      </w:r>
    </w:p>
    <w:p w14:paraId="24FD1E19" w14:textId="77777777" w:rsidR="00217E56" w:rsidRDefault="00217E56" w:rsidP="005F0D5E">
      <w:pPr>
        <w:spacing w:line="480" w:lineRule="auto"/>
        <w:jc w:val="left"/>
        <w:rPr>
          <w:rFonts w:ascii="Arial" w:hAnsi="Arial" w:cs="Arial"/>
          <w:b/>
          <w:bCs/>
          <w:lang w:val="en-US"/>
        </w:rPr>
      </w:pPr>
    </w:p>
    <w:p w14:paraId="69AC5661" w14:textId="5A5EB7F4" w:rsidR="00DE29DA" w:rsidRDefault="00217E56" w:rsidP="005F0D5E">
      <w:pPr>
        <w:spacing w:line="480" w:lineRule="auto"/>
        <w:jc w:val="left"/>
        <w:rPr>
          <w:rFonts w:ascii="Arial" w:hAnsi="Arial" w:cs="Arial"/>
          <w:b/>
          <w:bCs/>
          <w:lang w:val="en-US"/>
        </w:rPr>
      </w:pPr>
      <w:r w:rsidRPr="00217E56">
        <w:rPr>
          <w:rFonts w:ascii="Arial" w:hAnsi="Arial" w:cs="Arial"/>
          <w:b/>
          <w:bCs/>
          <w:noProof/>
          <w:lang w:val="en-US"/>
        </w:rPr>
        <w:drawing>
          <wp:inline distT="0" distB="0" distL="0" distR="0" wp14:anchorId="025C4E63" wp14:editId="2A37E3A3">
            <wp:extent cx="4985622" cy="2381250"/>
            <wp:effectExtent l="0" t="0" r="5715" b="0"/>
            <wp:docPr id="1242256623" name="Kép 2" descr="A képen szöveg, diagram,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30002" name="Kép 2" descr="A képen szöveg, diagram, képernyőkép, Betűtípus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0013" cy="2388123"/>
                    </a:xfrm>
                    <a:prstGeom prst="rect">
                      <a:avLst/>
                    </a:prstGeom>
                  </pic:spPr>
                </pic:pic>
              </a:graphicData>
            </a:graphic>
          </wp:inline>
        </w:drawing>
      </w:r>
    </w:p>
    <w:p w14:paraId="4101C549" w14:textId="69332200" w:rsidR="00217E56" w:rsidRPr="007F6ACB" w:rsidRDefault="00217E56" w:rsidP="007F6ACB">
      <w:pPr>
        <w:spacing w:line="480" w:lineRule="auto"/>
        <w:jc w:val="center"/>
        <w:rPr>
          <w:rFonts w:ascii="Arial" w:hAnsi="Arial" w:cs="Arial"/>
          <w:b/>
          <w:bCs/>
          <w:i/>
          <w:iCs/>
          <w:sz w:val="20"/>
          <w:szCs w:val="20"/>
          <w:lang w:val="en-US"/>
        </w:rPr>
      </w:pPr>
      <w:r w:rsidRPr="007F6ACB">
        <w:rPr>
          <w:rFonts w:ascii="Arial" w:hAnsi="Arial" w:cs="Arial"/>
          <w:b/>
          <w:bCs/>
          <w:i/>
          <w:iCs/>
          <w:sz w:val="20"/>
          <w:szCs w:val="20"/>
          <w:lang w:val="en-US"/>
        </w:rPr>
        <w:t xml:space="preserve">Figure S1 </w:t>
      </w:r>
      <w:r w:rsidRPr="007F6ACB">
        <w:rPr>
          <w:rFonts w:ascii="Arial" w:hAnsi="Arial" w:cs="Arial"/>
          <w:i/>
          <w:iCs/>
          <w:sz w:val="20"/>
          <w:szCs w:val="20"/>
          <w:lang w:val="en-US"/>
        </w:rPr>
        <w:t>Block diagram of AD5941 chip and connected devices.</w:t>
      </w:r>
    </w:p>
    <w:p w14:paraId="7D713B77" w14:textId="7BAE90E2" w:rsidR="005F0D5E" w:rsidRPr="00AD2F16" w:rsidRDefault="005F0D5E" w:rsidP="004B05C2">
      <w:pPr>
        <w:jc w:val="center"/>
        <w:rPr>
          <w:lang w:val="en-US"/>
        </w:rPr>
      </w:pPr>
      <w:r w:rsidRPr="00AD2F16">
        <w:rPr>
          <w:b/>
          <w:bCs/>
          <w:i/>
          <w:iCs/>
          <w:noProof/>
          <w:lang w:val="en-US"/>
        </w:rPr>
        <w:drawing>
          <wp:inline distT="0" distB="0" distL="0" distR="0" wp14:anchorId="5DA1DA80" wp14:editId="0406B87E">
            <wp:extent cx="2975992" cy="3676650"/>
            <wp:effectExtent l="0" t="0" r="0" b="0"/>
            <wp:docPr id="372057434" name="Kép 1" descr="A képen szöveg, áramkör, Elektrontechnika, Elektronikus alkatrés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42291" name="Kép 1" descr="A képen szöveg, áramkör, Elektrontechnika, Elektronikus alkatrész látható&#10;&#10;Automatikusan generált leírá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2984189" cy="3686777"/>
                    </a:xfrm>
                    <a:prstGeom prst="rect">
                      <a:avLst/>
                    </a:prstGeom>
                    <a:noFill/>
                    <a:ln>
                      <a:noFill/>
                    </a:ln>
                  </pic:spPr>
                </pic:pic>
              </a:graphicData>
            </a:graphic>
          </wp:inline>
        </w:drawing>
      </w:r>
    </w:p>
    <w:p w14:paraId="46C7037C" w14:textId="5BBCFA3E" w:rsidR="005F0D5E" w:rsidRPr="007F6ACB" w:rsidRDefault="005F0D5E" w:rsidP="007F6ACB">
      <w:pPr>
        <w:jc w:val="center"/>
        <w:rPr>
          <w:rFonts w:ascii="Arial" w:hAnsi="Arial" w:cs="Arial"/>
          <w:i/>
          <w:iCs/>
          <w:sz w:val="20"/>
          <w:szCs w:val="20"/>
          <w:lang w:val="en-US"/>
        </w:rPr>
      </w:pPr>
      <w:r w:rsidRPr="007F6ACB">
        <w:rPr>
          <w:rFonts w:ascii="Arial" w:hAnsi="Arial" w:cs="Arial"/>
          <w:b/>
          <w:bCs/>
          <w:i/>
          <w:iCs/>
          <w:sz w:val="20"/>
          <w:szCs w:val="20"/>
          <w:lang w:val="en-US"/>
        </w:rPr>
        <w:t>Figure S</w:t>
      </w:r>
      <w:r w:rsidR="00217E56" w:rsidRPr="007F6ACB">
        <w:rPr>
          <w:rFonts w:ascii="Arial" w:hAnsi="Arial" w:cs="Arial"/>
          <w:b/>
          <w:bCs/>
          <w:i/>
          <w:iCs/>
          <w:sz w:val="20"/>
          <w:szCs w:val="20"/>
          <w:lang w:val="en-US"/>
        </w:rPr>
        <w:t>2</w:t>
      </w:r>
      <w:r w:rsidR="00790C79">
        <w:rPr>
          <w:rFonts w:ascii="Arial" w:hAnsi="Arial" w:cs="Arial"/>
          <w:b/>
          <w:bCs/>
          <w:i/>
          <w:iCs/>
          <w:sz w:val="20"/>
          <w:szCs w:val="20"/>
          <w:lang w:val="en-US"/>
        </w:rPr>
        <w:t>-a</w:t>
      </w:r>
      <w:r w:rsidRPr="007F6ACB">
        <w:rPr>
          <w:rFonts w:ascii="Arial" w:hAnsi="Arial" w:cs="Arial"/>
          <w:i/>
          <w:iCs/>
          <w:sz w:val="20"/>
          <w:szCs w:val="20"/>
          <w:lang w:val="en-US"/>
        </w:rPr>
        <w:t xml:space="preserve"> PCB layout and stencil of the HunStat2 circuit.</w:t>
      </w:r>
    </w:p>
    <w:p w14:paraId="1BE2D71F" w14:textId="1153BD9F" w:rsidR="005F0D5E" w:rsidRDefault="005F0D5E" w:rsidP="00634326">
      <w:pPr>
        <w:jc w:val="center"/>
        <w:rPr>
          <w:rFonts w:ascii="Arial" w:hAnsi="Arial" w:cs="Arial"/>
          <w:highlight w:val="cyan"/>
          <w:lang w:val="en-US"/>
        </w:rPr>
      </w:pPr>
      <w:r w:rsidRPr="00AD2F16">
        <w:rPr>
          <w:rFonts w:ascii="Arial" w:hAnsi="Arial" w:cs="Arial"/>
          <w:highlight w:val="cyan"/>
          <w:lang w:val="en-US"/>
        </w:rPr>
        <w:br w:type="page"/>
      </w:r>
      <w:r w:rsidR="00790C79">
        <w:rPr>
          <w:noProof/>
        </w:rPr>
        <w:lastRenderedPageBreak/>
        <w:drawing>
          <wp:inline distT="0" distB="0" distL="0" distR="0" wp14:anchorId="4D06CBFA" wp14:editId="7D1A0D5C">
            <wp:extent cx="4127500" cy="3818120"/>
            <wp:effectExtent l="0" t="0" r="6350" b="0"/>
            <wp:docPr id="2052463492" name="Kép 1" descr="A képen elektronika, szöveg, Elektrontechnika, áramkör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63492" name="Kép 1" descr="A képen elektronika, szöveg, Elektrontechnika, áramkör látható&#10;&#10;Előfordulhat, hogy az AI által létrehozott tartalom helytel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5457" cy="3834731"/>
                    </a:xfrm>
                    <a:prstGeom prst="rect">
                      <a:avLst/>
                    </a:prstGeom>
                    <a:noFill/>
                    <a:ln>
                      <a:noFill/>
                    </a:ln>
                  </pic:spPr>
                </pic:pic>
              </a:graphicData>
            </a:graphic>
          </wp:inline>
        </w:drawing>
      </w:r>
    </w:p>
    <w:p w14:paraId="324DAE67" w14:textId="371DC9A8" w:rsidR="00634326" w:rsidRPr="007F6ACB" w:rsidRDefault="00634326" w:rsidP="00634326">
      <w:pPr>
        <w:jc w:val="center"/>
        <w:rPr>
          <w:rFonts w:ascii="Arial" w:hAnsi="Arial" w:cs="Arial"/>
          <w:i/>
          <w:iCs/>
          <w:sz w:val="20"/>
          <w:szCs w:val="20"/>
          <w:lang w:val="en-US"/>
        </w:rPr>
      </w:pPr>
      <w:r w:rsidRPr="007F6ACB">
        <w:rPr>
          <w:rFonts w:ascii="Arial" w:hAnsi="Arial" w:cs="Arial"/>
          <w:b/>
          <w:bCs/>
          <w:i/>
          <w:iCs/>
          <w:sz w:val="20"/>
          <w:szCs w:val="20"/>
          <w:lang w:val="en-US"/>
        </w:rPr>
        <w:t>Figure S2</w:t>
      </w:r>
      <w:r>
        <w:rPr>
          <w:rFonts w:ascii="Arial" w:hAnsi="Arial" w:cs="Arial"/>
          <w:b/>
          <w:bCs/>
          <w:i/>
          <w:iCs/>
          <w:sz w:val="20"/>
          <w:szCs w:val="20"/>
          <w:lang w:val="en-US"/>
        </w:rPr>
        <w:t>-b</w:t>
      </w:r>
      <w:r w:rsidRPr="007F6ACB">
        <w:rPr>
          <w:rFonts w:ascii="Arial" w:hAnsi="Arial" w:cs="Arial"/>
          <w:i/>
          <w:iCs/>
          <w:sz w:val="20"/>
          <w:szCs w:val="20"/>
          <w:lang w:val="en-US"/>
        </w:rPr>
        <w:t xml:space="preserve"> </w:t>
      </w:r>
      <w:r w:rsidR="00546ED9" w:rsidRPr="00546ED9">
        <w:rPr>
          <w:rFonts w:ascii="Arial" w:hAnsi="Arial" w:cs="Arial"/>
          <w:i/>
          <w:iCs/>
          <w:sz w:val="20"/>
          <w:szCs w:val="20"/>
          <w:lang w:val="en-US"/>
        </w:rPr>
        <w:t>The PCB board with SMD components embedded</w:t>
      </w:r>
      <w:r w:rsidRPr="007F6ACB">
        <w:rPr>
          <w:rFonts w:ascii="Arial" w:hAnsi="Arial" w:cs="Arial"/>
          <w:i/>
          <w:iCs/>
          <w:sz w:val="20"/>
          <w:szCs w:val="20"/>
          <w:lang w:val="en-US"/>
        </w:rPr>
        <w:t xml:space="preserve"> </w:t>
      </w:r>
    </w:p>
    <w:p w14:paraId="55F4FAFD" w14:textId="77777777" w:rsidR="00634326" w:rsidRPr="00AD2F16" w:rsidRDefault="00634326" w:rsidP="005F0D5E">
      <w:pPr>
        <w:rPr>
          <w:rFonts w:ascii="Arial" w:hAnsi="Arial" w:cs="Arial"/>
          <w:highlight w:val="cyan"/>
          <w:lang w:val="en-US"/>
        </w:rPr>
      </w:pPr>
    </w:p>
    <w:p w14:paraId="04356CDD" w14:textId="022D03A3" w:rsidR="00A86197" w:rsidRPr="00AD2F16" w:rsidRDefault="00A86197" w:rsidP="004B05C2">
      <w:pPr>
        <w:jc w:val="center"/>
        <w:rPr>
          <w:rFonts w:ascii="Arial" w:hAnsi="Arial" w:cs="Arial"/>
          <w:highlight w:val="cyan"/>
          <w:lang w:val="en-US"/>
        </w:rPr>
      </w:pPr>
      <w:r w:rsidRPr="00AD2F16">
        <w:rPr>
          <w:noProof/>
          <w:lang w:val="en-US"/>
        </w:rPr>
        <w:drawing>
          <wp:inline distT="0" distB="0" distL="0" distR="0" wp14:anchorId="50F382EF" wp14:editId="2086AB2D">
            <wp:extent cx="4311650" cy="3713776"/>
            <wp:effectExtent l="0" t="0" r="0" b="1270"/>
            <wp:docPr id="110403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05468" name=""/>
                    <pic:cNvPicPr/>
                  </pic:nvPicPr>
                  <pic:blipFill rotWithShape="1">
                    <a:blip r:embed="rId16"/>
                    <a:srcRect l="5694" t="24206" r="3366" b="17028"/>
                    <a:stretch>
                      <a:fillRect/>
                    </a:stretch>
                  </pic:blipFill>
                  <pic:spPr bwMode="auto">
                    <a:xfrm>
                      <a:off x="0" y="0"/>
                      <a:ext cx="4320322" cy="3721246"/>
                    </a:xfrm>
                    <a:prstGeom prst="rect">
                      <a:avLst/>
                    </a:prstGeom>
                    <a:ln>
                      <a:noFill/>
                    </a:ln>
                    <a:extLst>
                      <a:ext uri="{53640926-AAD7-44D8-BBD7-CCE9431645EC}">
                        <a14:shadowObscured xmlns:a14="http://schemas.microsoft.com/office/drawing/2010/main"/>
                      </a:ext>
                    </a:extLst>
                  </pic:spPr>
                </pic:pic>
              </a:graphicData>
            </a:graphic>
          </wp:inline>
        </w:drawing>
      </w:r>
    </w:p>
    <w:p w14:paraId="24D36824" w14:textId="6976B510" w:rsidR="00A86197" w:rsidRPr="007F6ACB" w:rsidRDefault="00A86197" w:rsidP="007F6ACB">
      <w:pPr>
        <w:jc w:val="center"/>
        <w:rPr>
          <w:rFonts w:ascii="Arial" w:hAnsi="Arial" w:cs="Arial"/>
          <w:bCs/>
          <w:i/>
          <w:iCs/>
          <w:color w:val="auto"/>
          <w:sz w:val="20"/>
          <w:szCs w:val="20"/>
          <w:lang w:val="en-US"/>
        </w:rPr>
      </w:pPr>
      <w:r w:rsidRPr="007F6ACB">
        <w:rPr>
          <w:rFonts w:ascii="Arial" w:hAnsi="Arial" w:cs="Arial"/>
          <w:b/>
          <w:i/>
          <w:iCs/>
          <w:color w:val="auto"/>
          <w:sz w:val="20"/>
          <w:szCs w:val="20"/>
          <w:lang w:val="en-US"/>
        </w:rPr>
        <w:t>Figure S</w:t>
      </w:r>
      <w:r w:rsidR="00217E56" w:rsidRPr="007F6ACB">
        <w:rPr>
          <w:rFonts w:ascii="Arial" w:hAnsi="Arial" w:cs="Arial"/>
          <w:b/>
          <w:i/>
          <w:iCs/>
          <w:color w:val="auto"/>
          <w:sz w:val="20"/>
          <w:szCs w:val="20"/>
          <w:lang w:val="en-US"/>
        </w:rPr>
        <w:t>3</w:t>
      </w:r>
      <w:r w:rsidRPr="007F6ACB">
        <w:rPr>
          <w:rFonts w:ascii="Arial" w:hAnsi="Arial" w:cs="Arial"/>
          <w:b/>
          <w:i/>
          <w:iCs/>
          <w:color w:val="auto"/>
          <w:sz w:val="20"/>
          <w:szCs w:val="20"/>
          <w:lang w:val="en-US"/>
        </w:rPr>
        <w:t xml:space="preserve"> </w:t>
      </w:r>
      <w:r w:rsidRPr="007F6ACB">
        <w:rPr>
          <w:rFonts w:ascii="Arial" w:hAnsi="Arial" w:cs="Arial"/>
          <w:bCs/>
          <w:i/>
          <w:iCs/>
          <w:color w:val="auto"/>
          <w:sz w:val="20"/>
          <w:szCs w:val="20"/>
          <w:lang w:val="en-US"/>
        </w:rPr>
        <w:t>Reference electrode (bottom leftmost connector) must be connected to AIN3 pin (right side) on the board to be able to measure OCP.</w:t>
      </w:r>
    </w:p>
    <w:p w14:paraId="65365CFB" w14:textId="77777777" w:rsidR="007F6ACB" w:rsidRDefault="007F6ACB" w:rsidP="00A86197">
      <w:pPr>
        <w:rPr>
          <w:rFonts w:ascii="Arial" w:hAnsi="Arial" w:cs="Arial"/>
          <w:bCs/>
          <w:i/>
          <w:iCs/>
          <w:color w:val="auto"/>
          <w:lang w:val="en-US"/>
        </w:rPr>
      </w:pPr>
    </w:p>
    <w:p w14:paraId="5959E856" w14:textId="26F802BC" w:rsidR="00DE29DA" w:rsidRPr="007F6ACB" w:rsidRDefault="00D04692" w:rsidP="007F6ACB">
      <w:pPr>
        <w:jc w:val="center"/>
        <w:rPr>
          <w:lang w:val="en-US"/>
        </w:rPr>
      </w:pPr>
      <w:r w:rsidRPr="00D04692">
        <w:rPr>
          <w:noProof/>
        </w:rPr>
        <w:lastRenderedPageBreak/>
        <w:drawing>
          <wp:inline distT="0" distB="0" distL="0" distR="0" wp14:anchorId="6E035DFB" wp14:editId="7A03151B">
            <wp:extent cx="4187417" cy="2374900"/>
            <wp:effectExtent l="0" t="0" r="3810" b="6350"/>
            <wp:docPr id="89729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5496" name=""/>
                    <pic:cNvPicPr/>
                  </pic:nvPicPr>
                  <pic:blipFill>
                    <a:blip r:embed="rId17"/>
                    <a:stretch>
                      <a:fillRect/>
                    </a:stretch>
                  </pic:blipFill>
                  <pic:spPr>
                    <a:xfrm>
                      <a:off x="0" y="0"/>
                      <a:ext cx="4197377" cy="2380549"/>
                    </a:xfrm>
                    <a:prstGeom prst="rect">
                      <a:avLst/>
                    </a:prstGeom>
                  </pic:spPr>
                </pic:pic>
              </a:graphicData>
            </a:graphic>
          </wp:inline>
        </w:drawing>
      </w:r>
    </w:p>
    <w:p w14:paraId="1398E82B" w14:textId="6AD06FB2" w:rsidR="00C53AC7" w:rsidRPr="007F6ACB" w:rsidRDefault="00C53AC7" w:rsidP="007F6ACB">
      <w:pPr>
        <w:jc w:val="center"/>
        <w:rPr>
          <w:rFonts w:ascii="Arial" w:hAnsi="Arial" w:cs="Arial"/>
          <w:i/>
          <w:iCs/>
          <w:sz w:val="16"/>
          <w:szCs w:val="16"/>
          <w:lang w:val="en-US"/>
        </w:rPr>
      </w:pPr>
      <w:r w:rsidRPr="007F6ACB">
        <w:rPr>
          <w:rFonts w:ascii="Arial" w:hAnsi="Arial" w:cs="Arial"/>
          <w:b/>
          <w:bCs/>
          <w:i/>
          <w:iCs/>
          <w:sz w:val="16"/>
          <w:szCs w:val="16"/>
          <w:lang w:val="en-US"/>
        </w:rPr>
        <w:t>Figure S</w:t>
      </w:r>
      <w:r w:rsidR="00217E56" w:rsidRPr="007F6ACB">
        <w:rPr>
          <w:rFonts w:ascii="Arial" w:hAnsi="Arial" w:cs="Arial"/>
          <w:b/>
          <w:bCs/>
          <w:i/>
          <w:iCs/>
          <w:sz w:val="16"/>
          <w:szCs w:val="16"/>
          <w:lang w:val="en-US"/>
        </w:rPr>
        <w:t>4</w:t>
      </w:r>
      <w:r w:rsidRPr="007F6ACB">
        <w:rPr>
          <w:rFonts w:ascii="Arial" w:hAnsi="Arial" w:cs="Arial"/>
          <w:i/>
          <w:iCs/>
          <w:sz w:val="16"/>
          <w:szCs w:val="16"/>
          <w:lang w:val="en-US"/>
        </w:rPr>
        <w:t xml:space="preserve"> Setting up additional boards in the Arduino IDE.</w:t>
      </w:r>
    </w:p>
    <w:p w14:paraId="2C5EFDD0" w14:textId="77777777" w:rsidR="007F6ACB" w:rsidRPr="007F6ACB" w:rsidRDefault="007F6ACB">
      <w:pPr>
        <w:rPr>
          <w:i/>
          <w:iCs/>
          <w:sz w:val="16"/>
          <w:szCs w:val="16"/>
          <w:lang w:val="en-US"/>
        </w:rPr>
      </w:pPr>
    </w:p>
    <w:p w14:paraId="6584AB47" w14:textId="611DE15E" w:rsidR="00DE29DA" w:rsidRPr="007F6ACB" w:rsidRDefault="00D04692" w:rsidP="007F6ACB">
      <w:pPr>
        <w:jc w:val="center"/>
        <w:rPr>
          <w:lang w:val="en-US"/>
        </w:rPr>
      </w:pPr>
      <w:r w:rsidRPr="00D04692">
        <w:rPr>
          <w:noProof/>
        </w:rPr>
        <w:drawing>
          <wp:inline distT="0" distB="0" distL="0" distR="0" wp14:anchorId="4A1C625B" wp14:editId="7582C613">
            <wp:extent cx="4345671" cy="2432050"/>
            <wp:effectExtent l="0" t="0" r="0" b="6350"/>
            <wp:docPr id="187817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74467" name=""/>
                    <pic:cNvPicPr/>
                  </pic:nvPicPr>
                  <pic:blipFill>
                    <a:blip r:embed="rId18"/>
                    <a:stretch>
                      <a:fillRect/>
                    </a:stretch>
                  </pic:blipFill>
                  <pic:spPr>
                    <a:xfrm>
                      <a:off x="0" y="0"/>
                      <a:ext cx="4381592" cy="2452153"/>
                    </a:xfrm>
                    <a:prstGeom prst="rect">
                      <a:avLst/>
                    </a:prstGeom>
                  </pic:spPr>
                </pic:pic>
              </a:graphicData>
            </a:graphic>
          </wp:inline>
        </w:drawing>
      </w:r>
    </w:p>
    <w:p w14:paraId="6BDB22CC" w14:textId="137AB529" w:rsidR="007B1FCD" w:rsidRPr="007F6ACB" w:rsidRDefault="007B1FCD" w:rsidP="007F6ACB">
      <w:pPr>
        <w:jc w:val="center"/>
        <w:rPr>
          <w:rFonts w:ascii="Arial" w:hAnsi="Arial" w:cs="Arial"/>
          <w:i/>
          <w:iCs/>
          <w:sz w:val="20"/>
          <w:szCs w:val="20"/>
          <w:lang w:val="en-US"/>
        </w:rPr>
      </w:pPr>
      <w:r w:rsidRPr="007F6ACB">
        <w:rPr>
          <w:rFonts w:ascii="Arial" w:hAnsi="Arial" w:cs="Arial"/>
          <w:b/>
          <w:bCs/>
          <w:i/>
          <w:iCs/>
          <w:sz w:val="20"/>
          <w:szCs w:val="20"/>
          <w:lang w:val="en-US"/>
        </w:rPr>
        <w:t xml:space="preserve">Figure </w:t>
      </w:r>
      <w:r w:rsidR="00ED7BB7" w:rsidRPr="007F6ACB">
        <w:rPr>
          <w:rFonts w:ascii="Arial" w:hAnsi="Arial" w:cs="Arial"/>
          <w:b/>
          <w:bCs/>
          <w:i/>
          <w:iCs/>
          <w:sz w:val="20"/>
          <w:szCs w:val="20"/>
          <w:lang w:val="en-US"/>
        </w:rPr>
        <w:t>S</w:t>
      </w:r>
      <w:r w:rsidR="00217E56" w:rsidRPr="007F6ACB">
        <w:rPr>
          <w:rFonts w:ascii="Arial" w:hAnsi="Arial" w:cs="Arial"/>
          <w:b/>
          <w:bCs/>
          <w:i/>
          <w:iCs/>
          <w:sz w:val="20"/>
          <w:szCs w:val="20"/>
          <w:lang w:val="en-US"/>
        </w:rPr>
        <w:t>5</w:t>
      </w:r>
      <w:r w:rsidRPr="007F6ACB">
        <w:rPr>
          <w:rFonts w:ascii="Arial" w:hAnsi="Arial" w:cs="Arial"/>
          <w:i/>
          <w:iCs/>
          <w:sz w:val="20"/>
          <w:szCs w:val="20"/>
          <w:lang w:val="en-US"/>
        </w:rPr>
        <w:t xml:space="preserve"> Installing the Raspberry Pi Pico/RP2040 board driver.</w:t>
      </w:r>
    </w:p>
    <w:p w14:paraId="4CFAD071" w14:textId="77777777" w:rsidR="007F6ACB" w:rsidRPr="007F6ACB" w:rsidRDefault="007F6ACB" w:rsidP="007B1FCD">
      <w:pPr>
        <w:rPr>
          <w:rFonts w:ascii="Arial" w:hAnsi="Arial" w:cs="Arial"/>
          <w:i/>
          <w:iCs/>
          <w:sz w:val="16"/>
          <w:szCs w:val="16"/>
          <w:lang w:val="en-US"/>
        </w:rPr>
      </w:pPr>
    </w:p>
    <w:p w14:paraId="5BD08210" w14:textId="2DB080DE" w:rsidR="00C53AC7" w:rsidRPr="00AD2F16" w:rsidRDefault="001350E9" w:rsidP="00AD2F16">
      <w:pPr>
        <w:jc w:val="center"/>
        <w:rPr>
          <w:lang w:val="en-US"/>
        </w:rPr>
      </w:pPr>
      <w:r w:rsidRPr="001350E9">
        <w:rPr>
          <w:noProof/>
        </w:rPr>
        <w:drawing>
          <wp:inline distT="0" distB="0" distL="0" distR="0" wp14:anchorId="674C9066" wp14:editId="2F90F462">
            <wp:extent cx="4533900" cy="2352954"/>
            <wp:effectExtent l="0" t="0" r="0" b="9525"/>
            <wp:docPr id="58994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43324" name=""/>
                    <pic:cNvPicPr/>
                  </pic:nvPicPr>
                  <pic:blipFill>
                    <a:blip r:embed="rId19"/>
                    <a:stretch>
                      <a:fillRect/>
                    </a:stretch>
                  </pic:blipFill>
                  <pic:spPr>
                    <a:xfrm>
                      <a:off x="0" y="0"/>
                      <a:ext cx="4580217" cy="2376991"/>
                    </a:xfrm>
                    <a:prstGeom prst="rect">
                      <a:avLst/>
                    </a:prstGeom>
                  </pic:spPr>
                </pic:pic>
              </a:graphicData>
            </a:graphic>
          </wp:inline>
        </w:drawing>
      </w:r>
    </w:p>
    <w:p w14:paraId="2CC9F755" w14:textId="77777777" w:rsidR="00DE29DA" w:rsidRDefault="00DE29DA" w:rsidP="007B1FCD">
      <w:pPr>
        <w:rPr>
          <w:rFonts w:ascii="Arial" w:hAnsi="Arial" w:cs="Arial"/>
          <w:b/>
          <w:bCs/>
          <w:lang w:val="en-US"/>
        </w:rPr>
      </w:pPr>
    </w:p>
    <w:p w14:paraId="183D7945" w14:textId="2DABA447" w:rsidR="007B1FCD" w:rsidRPr="007F6ACB" w:rsidRDefault="007B1FCD" w:rsidP="007F6ACB">
      <w:pPr>
        <w:jc w:val="center"/>
        <w:rPr>
          <w:rFonts w:ascii="Arial" w:hAnsi="Arial" w:cs="Arial"/>
          <w:i/>
          <w:iCs/>
          <w:sz w:val="20"/>
          <w:szCs w:val="20"/>
          <w:lang w:val="en-US"/>
        </w:rPr>
      </w:pPr>
      <w:r w:rsidRPr="007F6ACB">
        <w:rPr>
          <w:rFonts w:ascii="Arial" w:hAnsi="Arial" w:cs="Arial"/>
          <w:b/>
          <w:bCs/>
          <w:i/>
          <w:iCs/>
          <w:sz w:val="20"/>
          <w:szCs w:val="20"/>
          <w:lang w:val="en-US"/>
        </w:rPr>
        <w:t>Figure S</w:t>
      </w:r>
      <w:r w:rsidR="00217E56" w:rsidRPr="007F6ACB">
        <w:rPr>
          <w:rFonts w:ascii="Arial" w:hAnsi="Arial" w:cs="Arial"/>
          <w:b/>
          <w:bCs/>
          <w:i/>
          <w:iCs/>
          <w:sz w:val="20"/>
          <w:szCs w:val="20"/>
          <w:lang w:val="en-US"/>
        </w:rPr>
        <w:t>6</w:t>
      </w:r>
      <w:r w:rsidRPr="007F6ACB">
        <w:rPr>
          <w:rFonts w:ascii="Arial" w:hAnsi="Arial" w:cs="Arial"/>
          <w:i/>
          <w:iCs/>
          <w:sz w:val="20"/>
          <w:szCs w:val="20"/>
          <w:lang w:val="en-US"/>
        </w:rPr>
        <w:t xml:space="preserve"> Selecting the XIAO RP2040 board.</w:t>
      </w:r>
    </w:p>
    <w:p w14:paraId="7AA91DB0" w14:textId="24875035" w:rsidR="00905DDF" w:rsidRPr="00AD2F16" w:rsidRDefault="00905DDF" w:rsidP="00AD2F16">
      <w:pPr>
        <w:jc w:val="center"/>
        <w:rPr>
          <w:lang w:val="en-US"/>
        </w:rPr>
      </w:pPr>
    </w:p>
    <w:p w14:paraId="4ED3CF72" w14:textId="65B0256E" w:rsidR="00DE29DA" w:rsidRPr="007F6ACB" w:rsidRDefault="00464A3F" w:rsidP="007F6ACB">
      <w:pPr>
        <w:rPr>
          <w:lang w:val="en-US"/>
        </w:rPr>
      </w:pPr>
      <w:r w:rsidRPr="00464A3F">
        <w:rPr>
          <w:noProof/>
          <w:lang w:val="en-US"/>
        </w:rPr>
        <w:drawing>
          <wp:inline distT="0" distB="0" distL="0" distR="0" wp14:anchorId="054E4984" wp14:editId="4FB8B1FD">
            <wp:extent cx="5760720" cy="3395345"/>
            <wp:effectExtent l="0" t="0" r="0" b="0"/>
            <wp:docPr id="137878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4316" name=""/>
                    <pic:cNvPicPr/>
                  </pic:nvPicPr>
                  <pic:blipFill>
                    <a:blip r:embed="rId20"/>
                    <a:stretch>
                      <a:fillRect/>
                    </a:stretch>
                  </pic:blipFill>
                  <pic:spPr>
                    <a:xfrm>
                      <a:off x="0" y="0"/>
                      <a:ext cx="5760720" cy="3395345"/>
                    </a:xfrm>
                    <a:prstGeom prst="rect">
                      <a:avLst/>
                    </a:prstGeom>
                  </pic:spPr>
                </pic:pic>
              </a:graphicData>
            </a:graphic>
          </wp:inline>
        </w:drawing>
      </w:r>
    </w:p>
    <w:p w14:paraId="46E3B4E1" w14:textId="1307172E" w:rsidR="00464A3F" w:rsidRDefault="00905DDF" w:rsidP="005E50E9">
      <w:pPr>
        <w:spacing w:line="480" w:lineRule="auto"/>
        <w:jc w:val="center"/>
        <w:rPr>
          <w:rFonts w:ascii="Arial" w:hAnsi="Arial" w:cs="Arial"/>
          <w:i/>
          <w:iCs/>
          <w:sz w:val="20"/>
          <w:szCs w:val="20"/>
          <w:lang w:val="en-US"/>
        </w:rPr>
      </w:pPr>
      <w:r w:rsidRPr="005E50E9">
        <w:rPr>
          <w:rFonts w:ascii="Arial" w:hAnsi="Arial" w:cs="Arial"/>
          <w:b/>
          <w:bCs/>
          <w:i/>
          <w:iCs/>
          <w:sz w:val="20"/>
          <w:szCs w:val="20"/>
          <w:lang w:val="en-US"/>
        </w:rPr>
        <w:t>Figure S</w:t>
      </w:r>
      <w:r w:rsidR="00217E56" w:rsidRPr="005E50E9">
        <w:rPr>
          <w:rFonts w:ascii="Arial" w:hAnsi="Arial" w:cs="Arial"/>
          <w:b/>
          <w:bCs/>
          <w:i/>
          <w:iCs/>
          <w:sz w:val="20"/>
          <w:szCs w:val="20"/>
          <w:lang w:val="en-US"/>
        </w:rPr>
        <w:t>7</w:t>
      </w:r>
      <w:r w:rsidRPr="005E50E9">
        <w:rPr>
          <w:rFonts w:ascii="Arial" w:hAnsi="Arial" w:cs="Arial"/>
          <w:i/>
          <w:iCs/>
          <w:sz w:val="20"/>
          <w:szCs w:val="20"/>
          <w:lang w:val="en-US"/>
        </w:rPr>
        <w:t xml:space="preserve"> Main screen of the HunStat2.exe software after </w:t>
      </w:r>
      <w:proofErr w:type="gramStart"/>
      <w:r w:rsidR="00464A3F" w:rsidRPr="005E50E9">
        <w:rPr>
          <w:rFonts w:ascii="Arial" w:hAnsi="Arial" w:cs="Arial"/>
          <w:i/>
          <w:iCs/>
          <w:sz w:val="20"/>
          <w:szCs w:val="20"/>
          <w:lang w:val="en-US"/>
        </w:rPr>
        <w:t>start</w:t>
      </w:r>
      <w:proofErr w:type="gramEnd"/>
      <w:r w:rsidR="00464A3F" w:rsidRPr="005E50E9">
        <w:rPr>
          <w:rFonts w:ascii="Arial" w:hAnsi="Arial" w:cs="Arial"/>
          <w:i/>
          <w:iCs/>
          <w:sz w:val="20"/>
          <w:szCs w:val="20"/>
          <w:lang w:val="en-US"/>
        </w:rPr>
        <w:t>.</w:t>
      </w:r>
    </w:p>
    <w:p w14:paraId="078A9BE3" w14:textId="7BD644A9" w:rsidR="00643FD8" w:rsidRDefault="00AD2B6C" w:rsidP="005E50E9">
      <w:pPr>
        <w:spacing w:line="480" w:lineRule="auto"/>
        <w:jc w:val="center"/>
        <w:rPr>
          <w:rFonts w:ascii="Arial" w:hAnsi="Arial" w:cs="Arial"/>
          <w:i/>
          <w:iCs/>
          <w:sz w:val="20"/>
          <w:szCs w:val="20"/>
          <w:lang w:val="en-US"/>
        </w:rPr>
      </w:pPr>
      <w:r>
        <w:rPr>
          <w:rFonts w:ascii="Arial" w:hAnsi="Arial" w:cs="Arial"/>
          <w:i/>
          <w:iCs/>
          <w:noProof/>
          <w:sz w:val="20"/>
          <w:szCs w:val="20"/>
          <w:lang w:val="en-US"/>
        </w:rPr>
        <w:drawing>
          <wp:inline distT="0" distB="0" distL="0" distR="0" wp14:anchorId="6615050C" wp14:editId="6F64A004">
            <wp:extent cx="5760720" cy="3240405"/>
            <wp:effectExtent l="0" t="0" r="0" b="0"/>
            <wp:docPr id="1986106914" name="Kép 1" descr="A képen szöveg, képernyőkép, diagram, Diagram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06914" name="Kép 1" descr="A képen szöveg, képernyőkép, diagram, Diagram látható&#10;&#10;Előfordulhat, hogy az AI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66408CB" w14:textId="1B484121" w:rsidR="006D19DE" w:rsidRDefault="006D19DE" w:rsidP="005E50E9">
      <w:pPr>
        <w:spacing w:line="480" w:lineRule="auto"/>
        <w:jc w:val="center"/>
        <w:rPr>
          <w:rFonts w:ascii="Arial" w:hAnsi="Arial" w:cs="Arial"/>
          <w:i/>
          <w:iCs/>
          <w:sz w:val="20"/>
          <w:szCs w:val="20"/>
          <w:lang w:val="en-US"/>
        </w:rPr>
      </w:pPr>
    </w:p>
    <w:p w14:paraId="73678677" w14:textId="74178705" w:rsidR="00AB3055" w:rsidRPr="001E4A9C" w:rsidRDefault="00D54FFD" w:rsidP="00AB3055">
      <w:pPr>
        <w:spacing w:line="240" w:lineRule="auto"/>
        <w:jc w:val="center"/>
        <w:rPr>
          <w:rFonts w:ascii="Arial" w:hAnsi="Arial" w:cs="Arial"/>
          <w:i/>
          <w:iCs/>
          <w:sz w:val="20"/>
          <w:szCs w:val="20"/>
          <w:lang w:val="en-US"/>
        </w:rPr>
      </w:pPr>
      <w:r w:rsidRPr="005E50E9">
        <w:rPr>
          <w:rFonts w:ascii="Arial" w:hAnsi="Arial" w:cs="Arial"/>
          <w:b/>
          <w:bCs/>
          <w:i/>
          <w:iCs/>
          <w:sz w:val="20"/>
          <w:szCs w:val="20"/>
          <w:lang w:val="en-US"/>
        </w:rPr>
        <w:t>Figure S8</w:t>
      </w:r>
      <w:r>
        <w:rPr>
          <w:rFonts w:ascii="Arial" w:hAnsi="Arial" w:cs="Arial"/>
          <w:b/>
          <w:bCs/>
          <w:i/>
          <w:iCs/>
          <w:sz w:val="20"/>
          <w:szCs w:val="20"/>
          <w:lang w:val="en-US"/>
        </w:rPr>
        <w:t>a.</w:t>
      </w:r>
      <w:r w:rsidRPr="005E50E9">
        <w:rPr>
          <w:rFonts w:ascii="Arial" w:hAnsi="Arial" w:cs="Arial"/>
          <w:i/>
          <w:iCs/>
          <w:sz w:val="20"/>
          <w:szCs w:val="20"/>
          <w:lang w:val="en-US"/>
        </w:rPr>
        <w:t xml:space="preserve"> Main screen of the HunStat2.exe software after an EIS measurement</w:t>
      </w:r>
      <w:r w:rsidRPr="00BD5385">
        <w:rPr>
          <w:rFonts w:asciiTheme="minorHAnsi" w:hAnsiTheme="minorHAnsi" w:cs="Arial"/>
          <w:i/>
          <w:iCs/>
          <w:sz w:val="20"/>
          <w:szCs w:val="20"/>
          <w:lang w:val="en-US"/>
        </w:rPr>
        <w:t>.</w:t>
      </w:r>
      <w:r w:rsidR="00AB3055" w:rsidRPr="00BD5385">
        <w:rPr>
          <w:rFonts w:asciiTheme="minorHAnsi" w:hAnsiTheme="minorHAnsi" w:cs="Arial"/>
          <w:i/>
          <w:iCs/>
          <w:sz w:val="20"/>
          <w:szCs w:val="20"/>
          <w:lang w:val="en-US"/>
        </w:rPr>
        <w:t xml:space="preserve"> </w:t>
      </w:r>
      <w:r w:rsidR="001E4A9C">
        <w:rPr>
          <w:rFonts w:asciiTheme="minorHAnsi" w:hAnsiTheme="minorHAnsi" w:cs="Arial"/>
          <w:i/>
          <w:iCs/>
          <w:sz w:val="20"/>
          <w:szCs w:val="20"/>
          <w:lang w:val="en-US"/>
        </w:rPr>
        <w:t>(</w:t>
      </w:r>
      <w:proofErr w:type="spellStart"/>
      <w:r w:rsidR="00AB3055" w:rsidRPr="001E4A9C">
        <w:rPr>
          <w:rFonts w:ascii="Arial" w:hAnsi="Arial" w:cs="Arial"/>
          <w:i/>
          <w:iCs/>
          <w:sz w:val="20"/>
          <w:szCs w:val="20"/>
        </w:rPr>
        <w:t>Figure</w:t>
      </w:r>
      <w:proofErr w:type="spellEnd"/>
      <w:r w:rsidR="00AB3055" w:rsidRPr="001E4A9C">
        <w:rPr>
          <w:rFonts w:ascii="Arial" w:hAnsi="Arial" w:cs="Arial"/>
          <w:i/>
          <w:iCs/>
          <w:sz w:val="20"/>
          <w:szCs w:val="20"/>
        </w:rPr>
        <w:t xml:space="preserve"> S8a. shows </w:t>
      </w:r>
      <w:proofErr w:type="spellStart"/>
      <w:r w:rsidR="00AB3055" w:rsidRPr="001E4A9C">
        <w:rPr>
          <w:rFonts w:ascii="Arial" w:hAnsi="Arial" w:cs="Arial"/>
          <w:i/>
          <w:iCs/>
          <w:sz w:val="20"/>
          <w:szCs w:val="20"/>
        </w:rPr>
        <w:t>the</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Bode</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plot</w:t>
      </w:r>
      <w:proofErr w:type="spellEnd"/>
      <w:r w:rsidR="00AB3055" w:rsidRPr="001E4A9C">
        <w:rPr>
          <w:rFonts w:ascii="Arial" w:hAnsi="Arial" w:cs="Arial"/>
          <w:i/>
          <w:iCs/>
          <w:sz w:val="20"/>
          <w:szCs w:val="20"/>
        </w:rPr>
        <w:t xml:space="preserve"> of </w:t>
      </w:r>
      <w:proofErr w:type="spellStart"/>
      <w:r w:rsidR="00AB3055" w:rsidRPr="001E4A9C">
        <w:rPr>
          <w:rFonts w:ascii="Arial" w:hAnsi="Arial" w:cs="Arial"/>
          <w:i/>
          <w:iCs/>
          <w:sz w:val="20"/>
          <w:szCs w:val="20"/>
        </w:rPr>
        <w:t>the</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same</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Randles</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dummy</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cell</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as</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the</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Nyquist</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plot</w:t>
      </w:r>
      <w:proofErr w:type="spellEnd"/>
      <w:r w:rsidR="00AB3055" w:rsidRPr="001E4A9C">
        <w:rPr>
          <w:rFonts w:ascii="Arial" w:hAnsi="Arial" w:cs="Arial"/>
          <w:i/>
          <w:iCs/>
          <w:sz w:val="20"/>
          <w:szCs w:val="20"/>
        </w:rPr>
        <w:t xml:space="preserve"> </w:t>
      </w:r>
      <w:proofErr w:type="spellStart"/>
      <w:r w:rsidR="00AB3055" w:rsidRPr="001E4A9C">
        <w:rPr>
          <w:rFonts w:ascii="Arial" w:hAnsi="Arial" w:cs="Arial"/>
          <w:i/>
          <w:iCs/>
          <w:sz w:val="20"/>
          <w:szCs w:val="20"/>
        </w:rPr>
        <w:t>shown</w:t>
      </w:r>
      <w:proofErr w:type="spellEnd"/>
      <w:r w:rsidR="00AB3055" w:rsidRPr="001E4A9C">
        <w:rPr>
          <w:rFonts w:ascii="Arial" w:hAnsi="Arial" w:cs="Arial"/>
          <w:i/>
          <w:iCs/>
          <w:sz w:val="20"/>
          <w:szCs w:val="20"/>
        </w:rPr>
        <w:t xml:space="preserve"> in </w:t>
      </w:r>
      <w:proofErr w:type="spellStart"/>
      <w:r w:rsidR="00AB3055" w:rsidRPr="001E4A9C">
        <w:rPr>
          <w:rFonts w:ascii="Arial" w:hAnsi="Arial" w:cs="Arial"/>
          <w:i/>
          <w:iCs/>
          <w:sz w:val="20"/>
          <w:szCs w:val="20"/>
        </w:rPr>
        <w:t>Figure</w:t>
      </w:r>
      <w:proofErr w:type="spellEnd"/>
      <w:r w:rsidR="00AB3055" w:rsidRPr="001E4A9C">
        <w:rPr>
          <w:rFonts w:ascii="Arial" w:hAnsi="Arial" w:cs="Arial"/>
          <w:i/>
          <w:iCs/>
          <w:sz w:val="20"/>
          <w:szCs w:val="20"/>
        </w:rPr>
        <w:t xml:space="preserve"> S8b.</w:t>
      </w:r>
      <w:r w:rsidR="0065527B">
        <w:rPr>
          <w:rFonts w:ascii="Arial" w:hAnsi="Arial" w:cs="Arial"/>
          <w:i/>
          <w:iCs/>
          <w:sz w:val="20"/>
          <w:szCs w:val="20"/>
        </w:rPr>
        <w:t>)</w:t>
      </w:r>
    </w:p>
    <w:p w14:paraId="29F95882" w14:textId="659E72DF" w:rsidR="00D54FFD" w:rsidRPr="005E50E9" w:rsidRDefault="00D54FFD" w:rsidP="00D54FFD">
      <w:pPr>
        <w:spacing w:line="480" w:lineRule="auto"/>
        <w:jc w:val="center"/>
        <w:rPr>
          <w:rFonts w:ascii="Arial" w:hAnsi="Arial" w:cs="Arial"/>
          <w:i/>
          <w:iCs/>
          <w:sz w:val="20"/>
          <w:szCs w:val="20"/>
          <w:lang w:val="en-US"/>
        </w:rPr>
      </w:pPr>
    </w:p>
    <w:p w14:paraId="39DE8DF9" w14:textId="77777777" w:rsidR="00D54FFD" w:rsidRDefault="00D54FFD" w:rsidP="005E50E9">
      <w:pPr>
        <w:spacing w:line="480" w:lineRule="auto"/>
        <w:jc w:val="center"/>
        <w:rPr>
          <w:rFonts w:ascii="Arial" w:hAnsi="Arial" w:cs="Arial"/>
          <w:i/>
          <w:iCs/>
          <w:sz w:val="20"/>
          <w:szCs w:val="20"/>
          <w:lang w:val="en-US"/>
        </w:rPr>
      </w:pPr>
    </w:p>
    <w:p w14:paraId="23573B56" w14:textId="31731B24" w:rsidR="009A77CB" w:rsidRPr="005E50E9" w:rsidRDefault="00D54FFD" w:rsidP="009A77CB">
      <w:pPr>
        <w:spacing w:line="480" w:lineRule="auto"/>
        <w:jc w:val="center"/>
        <w:rPr>
          <w:rFonts w:ascii="Arial" w:hAnsi="Arial" w:cs="Arial"/>
          <w:i/>
          <w:iCs/>
          <w:sz w:val="20"/>
          <w:szCs w:val="20"/>
          <w:lang w:val="en-US"/>
        </w:rPr>
      </w:pPr>
      <w:r>
        <w:rPr>
          <w:rFonts w:ascii="Arial" w:hAnsi="Arial" w:cs="Arial"/>
          <w:i/>
          <w:iCs/>
          <w:noProof/>
          <w:sz w:val="20"/>
          <w:szCs w:val="20"/>
          <w:lang w:val="en-US"/>
        </w:rPr>
        <w:drawing>
          <wp:inline distT="0" distB="0" distL="0" distR="0" wp14:anchorId="57885A84" wp14:editId="1B26F6B1">
            <wp:extent cx="5386070" cy="3118614"/>
            <wp:effectExtent l="0" t="0" r="5080" b="5715"/>
            <wp:docPr id="1773562098" name="Kép 2" descr="A képen szöveg, képernyőkép, diagram, Diagram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62098" name="Kép 2" descr="A képen szöveg, képernyőkép, diagram, Diagram látható&#10;&#10;Előfordulhat, hogy az AI által létrehozott tartalom helytele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6214" cy="3130277"/>
                    </a:xfrm>
                    <a:prstGeom prst="rect">
                      <a:avLst/>
                    </a:prstGeom>
                  </pic:spPr>
                </pic:pic>
              </a:graphicData>
            </a:graphic>
          </wp:inline>
        </w:drawing>
      </w:r>
    </w:p>
    <w:p w14:paraId="3E2335DE" w14:textId="45A3C88C" w:rsidR="00464A3F" w:rsidRDefault="00464A3F" w:rsidP="001A2D28">
      <w:pPr>
        <w:spacing w:line="480" w:lineRule="auto"/>
        <w:jc w:val="center"/>
        <w:rPr>
          <w:rFonts w:ascii="Arial" w:hAnsi="Arial" w:cs="Arial"/>
          <w:i/>
          <w:iCs/>
          <w:sz w:val="20"/>
          <w:szCs w:val="20"/>
          <w:lang w:val="en-US"/>
        </w:rPr>
      </w:pPr>
      <w:r w:rsidRPr="005E50E9">
        <w:rPr>
          <w:rFonts w:ascii="Arial" w:hAnsi="Arial" w:cs="Arial"/>
          <w:b/>
          <w:bCs/>
          <w:i/>
          <w:iCs/>
          <w:sz w:val="20"/>
          <w:szCs w:val="20"/>
          <w:lang w:val="en-US"/>
        </w:rPr>
        <w:t>Figure S</w:t>
      </w:r>
      <w:r w:rsidR="00217E56" w:rsidRPr="005E50E9">
        <w:rPr>
          <w:rFonts w:ascii="Arial" w:hAnsi="Arial" w:cs="Arial"/>
          <w:b/>
          <w:bCs/>
          <w:i/>
          <w:iCs/>
          <w:sz w:val="20"/>
          <w:szCs w:val="20"/>
          <w:lang w:val="en-US"/>
        </w:rPr>
        <w:t>8</w:t>
      </w:r>
      <w:r w:rsidR="00597449">
        <w:rPr>
          <w:rFonts w:ascii="Arial" w:hAnsi="Arial" w:cs="Arial"/>
          <w:b/>
          <w:bCs/>
          <w:i/>
          <w:iCs/>
          <w:sz w:val="20"/>
          <w:szCs w:val="20"/>
          <w:lang w:val="en-US"/>
        </w:rPr>
        <w:t>b</w:t>
      </w:r>
      <w:r w:rsidR="00D54FFD">
        <w:rPr>
          <w:rFonts w:ascii="Arial" w:hAnsi="Arial" w:cs="Arial"/>
          <w:b/>
          <w:bCs/>
          <w:i/>
          <w:iCs/>
          <w:sz w:val="20"/>
          <w:szCs w:val="20"/>
          <w:lang w:val="en-US"/>
        </w:rPr>
        <w:t>.</w:t>
      </w:r>
      <w:r w:rsidRPr="005E50E9">
        <w:rPr>
          <w:rFonts w:ascii="Arial" w:hAnsi="Arial" w:cs="Arial"/>
          <w:i/>
          <w:iCs/>
          <w:sz w:val="20"/>
          <w:szCs w:val="20"/>
          <w:lang w:val="en-US"/>
        </w:rPr>
        <w:t xml:space="preserve"> Main screen of the HunStat2.exe software after an EIS measurement.</w:t>
      </w:r>
      <w:r w:rsidR="00A97A19" w:rsidRPr="00A97A19">
        <w:t xml:space="preserve"> </w:t>
      </w:r>
    </w:p>
    <w:p w14:paraId="5A3881C9" w14:textId="77777777" w:rsidR="00D54FFD" w:rsidRPr="005E50E9" w:rsidRDefault="00D54FFD" w:rsidP="001A2D28">
      <w:pPr>
        <w:spacing w:line="480" w:lineRule="auto"/>
        <w:jc w:val="center"/>
        <w:rPr>
          <w:rFonts w:ascii="Arial" w:hAnsi="Arial" w:cs="Arial"/>
          <w:i/>
          <w:iCs/>
          <w:sz w:val="20"/>
          <w:szCs w:val="20"/>
          <w:lang w:val="en-US"/>
        </w:rPr>
      </w:pPr>
    </w:p>
    <w:p w14:paraId="0E236B58" w14:textId="382B59CB" w:rsidR="001237B6" w:rsidRPr="00AD2F16" w:rsidRDefault="005F0D5E" w:rsidP="005F0D5E">
      <w:pPr>
        <w:spacing w:after="120" w:line="480" w:lineRule="auto"/>
        <w:rPr>
          <w:rFonts w:ascii="Arial" w:hAnsi="Arial" w:cs="Arial"/>
          <w:b/>
          <w:bCs/>
          <w:lang w:val="en-US"/>
        </w:rPr>
      </w:pPr>
      <w:r w:rsidRPr="00AD2F16">
        <w:rPr>
          <w:rFonts w:ascii="Arial" w:hAnsi="Arial" w:cs="Arial"/>
          <w:b/>
          <w:bCs/>
          <w:lang w:val="en-US"/>
        </w:rPr>
        <w:t>REFERENCES</w:t>
      </w:r>
      <w:r w:rsidR="002F3085">
        <w:rPr>
          <w:rFonts w:ascii="Arial" w:hAnsi="Arial" w:cs="Arial"/>
          <w:b/>
          <w:bCs/>
          <w:lang w:val="en-US"/>
        </w:rPr>
        <w:t xml:space="preserve">  </w:t>
      </w:r>
    </w:p>
    <w:p w14:paraId="4CDBA408" w14:textId="3547041E" w:rsidR="005F0D5E" w:rsidRPr="002F3085" w:rsidRDefault="0032776F" w:rsidP="002F3085">
      <w:pPr>
        <w:spacing w:after="120" w:line="240" w:lineRule="auto"/>
        <w:rPr>
          <w:rFonts w:ascii="Arial" w:hAnsi="Arial" w:cs="Arial"/>
          <w:lang w:val="en-US"/>
        </w:rPr>
      </w:pPr>
      <w:r w:rsidRPr="002F3085">
        <w:rPr>
          <w:rFonts w:ascii="Arial" w:hAnsi="Arial" w:cs="Arial"/>
          <w:lang w:val="en-US"/>
        </w:rPr>
        <w:t xml:space="preserve">[1] </w:t>
      </w:r>
      <w:hyperlink r:id="rId23" w:history="1">
        <w:r w:rsidRPr="002F3085">
          <w:rPr>
            <w:rStyle w:val="Hiperhivatkozs"/>
            <w:rFonts w:ascii="Arial" w:hAnsi="Arial" w:cs="Arial"/>
            <w:lang w:val="en-US"/>
          </w:rPr>
          <w:t>https://www.analog.com/en/products/ad5941.html</w:t>
        </w:r>
      </w:hyperlink>
      <w:r w:rsidR="005F0D5E" w:rsidRPr="002F3085">
        <w:rPr>
          <w:rFonts w:ascii="Arial" w:hAnsi="Arial" w:cs="Arial"/>
          <w:lang w:val="en-US"/>
        </w:rPr>
        <w:t>. Last accessed June 5, 2025.</w:t>
      </w:r>
    </w:p>
    <w:p w14:paraId="5E3C55A6" w14:textId="204ACF83" w:rsidR="001237B6" w:rsidRPr="002F3085" w:rsidRDefault="0032776F" w:rsidP="002F3085">
      <w:pPr>
        <w:spacing w:after="120" w:line="240" w:lineRule="auto"/>
        <w:rPr>
          <w:rFonts w:ascii="Arial" w:hAnsi="Arial" w:cs="Arial"/>
          <w:shd w:val="clear" w:color="auto" w:fill="FFFFFF"/>
          <w:lang w:val="en-US"/>
        </w:rPr>
      </w:pPr>
      <w:r w:rsidRPr="002F3085">
        <w:rPr>
          <w:rFonts w:ascii="Arial" w:hAnsi="Arial" w:cs="Arial"/>
          <w:shd w:val="clear" w:color="auto" w:fill="FFFFFF"/>
          <w:lang w:val="en-US"/>
        </w:rPr>
        <w:t xml:space="preserve">[2] </w:t>
      </w:r>
      <w:bookmarkStart w:id="6" w:name="_Hlk201644296"/>
      <w:r w:rsidRPr="002F3085">
        <w:rPr>
          <w:rFonts w:ascii="Arial" w:hAnsi="Arial" w:cs="Arial"/>
          <w:shd w:val="clear" w:color="auto" w:fill="FFFFFF"/>
          <w:lang w:val="en-US"/>
        </w:rPr>
        <w:fldChar w:fldCharType="begin"/>
      </w:r>
      <w:r w:rsidRPr="002F3085">
        <w:rPr>
          <w:rFonts w:ascii="Arial" w:hAnsi="Arial" w:cs="Arial"/>
          <w:shd w:val="clear" w:color="auto" w:fill="FFFFFF"/>
          <w:lang w:val="en-US"/>
        </w:rPr>
        <w:instrText>HYPERLINK "https://www.arduino.cc"</w:instrText>
      </w:r>
      <w:r w:rsidRPr="002F3085">
        <w:rPr>
          <w:rFonts w:ascii="Arial" w:hAnsi="Arial" w:cs="Arial"/>
          <w:shd w:val="clear" w:color="auto" w:fill="FFFFFF"/>
          <w:lang w:val="en-US"/>
        </w:rPr>
      </w:r>
      <w:r w:rsidRPr="002F3085">
        <w:rPr>
          <w:rFonts w:ascii="Arial" w:hAnsi="Arial" w:cs="Arial"/>
          <w:shd w:val="clear" w:color="auto" w:fill="FFFFFF"/>
          <w:lang w:val="en-US"/>
        </w:rPr>
        <w:fldChar w:fldCharType="separate"/>
      </w:r>
      <w:r w:rsidRPr="002F3085">
        <w:rPr>
          <w:rStyle w:val="Hiperhivatkozs"/>
          <w:rFonts w:ascii="Arial" w:hAnsi="Arial" w:cs="Arial"/>
          <w:shd w:val="clear" w:color="auto" w:fill="FFFFFF"/>
          <w:lang w:val="en-US"/>
        </w:rPr>
        <w:t>https://www.arduino.cc</w:t>
      </w:r>
      <w:r w:rsidRPr="002F3085">
        <w:rPr>
          <w:rFonts w:ascii="Arial" w:hAnsi="Arial" w:cs="Arial"/>
          <w:shd w:val="clear" w:color="auto" w:fill="FFFFFF"/>
          <w:lang w:val="en-US"/>
        </w:rPr>
        <w:fldChar w:fldCharType="end"/>
      </w:r>
      <w:r w:rsidRPr="002F3085">
        <w:rPr>
          <w:rFonts w:ascii="Arial" w:hAnsi="Arial" w:cs="Arial"/>
          <w:shd w:val="clear" w:color="auto" w:fill="FFFFFF"/>
          <w:lang w:val="en-US"/>
        </w:rPr>
        <w:t xml:space="preserve"> . Last accessed June 5, 2025.</w:t>
      </w:r>
      <w:bookmarkEnd w:id="6"/>
    </w:p>
    <w:p w14:paraId="29B5C669" w14:textId="7FAE2C3F" w:rsidR="004670FC" w:rsidRDefault="00C0720D" w:rsidP="002F3085">
      <w:pPr>
        <w:spacing w:line="240" w:lineRule="auto"/>
      </w:pPr>
      <w:r w:rsidRPr="00AD2F16">
        <w:rPr>
          <w:rFonts w:ascii="Arial" w:hAnsi="Arial" w:cs="Arial"/>
          <w:shd w:val="clear" w:color="auto" w:fill="FFFFFF"/>
          <w:lang w:val="en-US"/>
        </w:rPr>
        <w:t>[</w:t>
      </w:r>
      <w:r>
        <w:rPr>
          <w:rFonts w:ascii="Arial" w:hAnsi="Arial" w:cs="Arial"/>
          <w:shd w:val="clear" w:color="auto" w:fill="FFFFFF"/>
          <w:lang w:val="en-US"/>
        </w:rPr>
        <w:t>3</w:t>
      </w:r>
      <w:r w:rsidRPr="00AD2F16">
        <w:rPr>
          <w:rFonts w:ascii="Arial" w:hAnsi="Arial" w:cs="Arial"/>
          <w:shd w:val="clear" w:color="auto" w:fill="FFFFFF"/>
          <w:lang w:val="en-US"/>
        </w:rPr>
        <w:t>]</w:t>
      </w:r>
      <w:r w:rsidR="004670FC" w:rsidRPr="004670FC">
        <w:t xml:space="preserve"> </w:t>
      </w:r>
      <w:r w:rsidR="004670FC" w:rsidRPr="008627F7">
        <w:rPr>
          <w:rFonts w:ascii="Arial" w:hAnsi="Arial" w:cs="Arial"/>
          <w:color w:val="215E99" w:themeColor="text2" w:themeTint="BF"/>
        </w:rPr>
        <w:t>https://github.com/hunstat2/HunStat2</w:t>
      </w:r>
    </w:p>
    <w:p w14:paraId="795F47E1" w14:textId="486D71DB" w:rsidR="002F3085" w:rsidRPr="007F6ACB" w:rsidRDefault="002F3085" w:rsidP="002F3085">
      <w:pPr>
        <w:spacing w:line="240" w:lineRule="auto"/>
        <w:rPr>
          <w:rFonts w:ascii="Arial" w:hAnsi="Arial" w:cs="Arial"/>
          <w:shd w:val="clear" w:color="auto" w:fill="FFFFFF"/>
          <w:lang w:val="en-US"/>
        </w:rPr>
      </w:pPr>
      <w:r w:rsidRPr="007F6ACB">
        <w:rPr>
          <w:rFonts w:ascii="Arial" w:hAnsi="Arial" w:cs="Arial"/>
          <w:shd w:val="clear" w:color="auto" w:fill="FFFFFF"/>
          <w:lang w:val="en-US"/>
        </w:rPr>
        <w:t xml:space="preserve">Last accessed </w:t>
      </w:r>
      <w:r w:rsidR="00792B2C">
        <w:rPr>
          <w:rFonts w:ascii="Arial" w:hAnsi="Arial" w:cs="Arial"/>
          <w:shd w:val="clear" w:color="auto" w:fill="FFFFFF"/>
          <w:lang w:val="en-US"/>
        </w:rPr>
        <w:t xml:space="preserve">Oct. </w:t>
      </w:r>
      <w:r w:rsidRPr="007F6ACB">
        <w:rPr>
          <w:rFonts w:ascii="Arial" w:hAnsi="Arial" w:cs="Arial"/>
          <w:shd w:val="clear" w:color="auto" w:fill="FFFFFF"/>
          <w:lang w:val="en-US"/>
        </w:rPr>
        <w:t>5, 2025.</w:t>
      </w:r>
    </w:p>
    <w:sectPr w:rsidR="002F3085" w:rsidRPr="007F6ACB">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4290A" w14:textId="77777777" w:rsidR="006413B2" w:rsidRDefault="006413B2" w:rsidP="00FA13EF">
      <w:pPr>
        <w:spacing w:after="0" w:line="240" w:lineRule="auto"/>
      </w:pPr>
      <w:r>
        <w:separator/>
      </w:r>
    </w:p>
  </w:endnote>
  <w:endnote w:type="continuationSeparator" w:id="0">
    <w:p w14:paraId="6AECA303" w14:textId="77777777" w:rsidR="006413B2" w:rsidRDefault="006413B2" w:rsidP="00FA1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263813"/>
      <w:docPartObj>
        <w:docPartGallery w:val="Page Numbers (Bottom of Page)"/>
        <w:docPartUnique/>
      </w:docPartObj>
    </w:sdtPr>
    <w:sdtEndPr>
      <w:rPr>
        <w:noProof/>
      </w:rPr>
    </w:sdtEndPr>
    <w:sdtContent>
      <w:p w14:paraId="33AFB50C" w14:textId="7FC62F73" w:rsidR="00FA13EF" w:rsidRDefault="00FA13EF">
        <w:pPr>
          <w:pStyle w:val="llb"/>
          <w:jc w:val="center"/>
        </w:pPr>
        <w:r>
          <w:t>S-</w:t>
        </w:r>
        <w:r>
          <w:fldChar w:fldCharType="begin"/>
        </w:r>
        <w:r>
          <w:instrText xml:space="preserve"> PAGE   \* MERGEFORMAT </w:instrText>
        </w:r>
        <w:r>
          <w:fldChar w:fldCharType="separate"/>
        </w:r>
        <w:r>
          <w:rPr>
            <w:noProof/>
          </w:rPr>
          <w:t>2</w:t>
        </w:r>
        <w:r>
          <w:rPr>
            <w:noProof/>
          </w:rPr>
          <w:fldChar w:fldCharType="end"/>
        </w:r>
      </w:p>
    </w:sdtContent>
  </w:sdt>
  <w:p w14:paraId="57E49FFE" w14:textId="77777777" w:rsidR="00FA13EF" w:rsidRDefault="00FA13E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EF1BE" w14:textId="77777777" w:rsidR="006413B2" w:rsidRDefault="006413B2" w:rsidP="00FA13EF">
      <w:pPr>
        <w:spacing w:after="0" w:line="240" w:lineRule="auto"/>
      </w:pPr>
      <w:r>
        <w:separator/>
      </w:r>
    </w:p>
  </w:footnote>
  <w:footnote w:type="continuationSeparator" w:id="0">
    <w:p w14:paraId="05015AA6" w14:textId="77777777" w:rsidR="006413B2" w:rsidRDefault="006413B2" w:rsidP="00FA1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902DC"/>
    <w:multiLevelType w:val="hybridMultilevel"/>
    <w:tmpl w:val="B3CAD3FE"/>
    <w:lvl w:ilvl="0" w:tplc="48624918">
      <w:start w:val="3"/>
      <w:numFmt w:val="bullet"/>
      <w:lvlText w:val="-"/>
      <w:lvlJc w:val="left"/>
      <w:pPr>
        <w:ind w:left="1080" w:hanging="360"/>
      </w:pPr>
      <w:rPr>
        <w:rFonts w:ascii="Times New Roman" w:eastAsiaTheme="minorHAnsi"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127A7BCB"/>
    <w:multiLevelType w:val="hybridMultilevel"/>
    <w:tmpl w:val="D6D8A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27CE3"/>
    <w:multiLevelType w:val="multilevel"/>
    <w:tmpl w:val="CD98F71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20FA5EFA"/>
    <w:multiLevelType w:val="multilevel"/>
    <w:tmpl w:val="EC04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822E9"/>
    <w:multiLevelType w:val="multilevel"/>
    <w:tmpl w:val="FFEC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59734F"/>
    <w:multiLevelType w:val="multilevel"/>
    <w:tmpl w:val="E8CE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122B99"/>
    <w:multiLevelType w:val="multilevel"/>
    <w:tmpl w:val="7D28E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651789"/>
    <w:multiLevelType w:val="hybridMultilevel"/>
    <w:tmpl w:val="426A6D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487EC0"/>
    <w:multiLevelType w:val="hybridMultilevel"/>
    <w:tmpl w:val="E0EC5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A5E3962"/>
    <w:multiLevelType w:val="multilevel"/>
    <w:tmpl w:val="39B656F8"/>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75083342">
    <w:abstractNumId w:val="9"/>
  </w:num>
  <w:num w:numId="2" w16cid:durableId="1124811952">
    <w:abstractNumId w:val="4"/>
  </w:num>
  <w:num w:numId="3" w16cid:durableId="1569806764">
    <w:abstractNumId w:val="5"/>
  </w:num>
  <w:num w:numId="4" w16cid:durableId="864976483">
    <w:abstractNumId w:val="3"/>
  </w:num>
  <w:num w:numId="5" w16cid:durableId="125007266">
    <w:abstractNumId w:val="6"/>
  </w:num>
  <w:num w:numId="6" w16cid:durableId="2039431833">
    <w:abstractNumId w:val="0"/>
  </w:num>
  <w:num w:numId="7" w16cid:durableId="53235282">
    <w:abstractNumId w:val="1"/>
  </w:num>
  <w:num w:numId="8" w16cid:durableId="97258415">
    <w:abstractNumId w:val="7"/>
  </w:num>
  <w:num w:numId="9" w16cid:durableId="61877537">
    <w:abstractNumId w:val="2"/>
  </w:num>
  <w:num w:numId="10" w16cid:durableId="175888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E"/>
    <w:rsid w:val="00006CAD"/>
    <w:rsid w:val="0002549A"/>
    <w:rsid w:val="00051994"/>
    <w:rsid w:val="00056CCA"/>
    <w:rsid w:val="00063B47"/>
    <w:rsid w:val="000B282D"/>
    <w:rsid w:val="000D6E29"/>
    <w:rsid w:val="000E5D4A"/>
    <w:rsid w:val="000E6D5E"/>
    <w:rsid w:val="00102CCF"/>
    <w:rsid w:val="001237B6"/>
    <w:rsid w:val="001350E9"/>
    <w:rsid w:val="001445ED"/>
    <w:rsid w:val="00146485"/>
    <w:rsid w:val="001870AA"/>
    <w:rsid w:val="00197DCF"/>
    <w:rsid w:val="00197F9B"/>
    <w:rsid w:val="001A2D28"/>
    <w:rsid w:val="001B692F"/>
    <w:rsid w:val="001E015D"/>
    <w:rsid w:val="001E1A9F"/>
    <w:rsid w:val="001E4652"/>
    <w:rsid w:val="001E4A9C"/>
    <w:rsid w:val="001F1CB2"/>
    <w:rsid w:val="002067CE"/>
    <w:rsid w:val="00217E56"/>
    <w:rsid w:val="00222795"/>
    <w:rsid w:val="00235CFB"/>
    <w:rsid w:val="00243D76"/>
    <w:rsid w:val="002507EE"/>
    <w:rsid w:val="00282951"/>
    <w:rsid w:val="00282D8B"/>
    <w:rsid w:val="00284444"/>
    <w:rsid w:val="002856B8"/>
    <w:rsid w:val="00290E77"/>
    <w:rsid w:val="002B2C45"/>
    <w:rsid w:val="002D1D98"/>
    <w:rsid w:val="002D579D"/>
    <w:rsid w:val="002F3085"/>
    <w:rsid w:val="00313870"/>
    <w:rsid w:val="0032776F"/>
    <w:rsid w:val="00343092"/>
    <w:rsid w:val="00356A6B"/>
    <w:rsid w:val="00372032"/>
    <w:rsid w:val="0037573C"/>
    <w:rsid w:val="003A0D3C"/>
    <w:rsid w:val="003A3055"/>
    <w:rsid w:val="00403D6F"/>
    <w:rsid w:val="00404FB9"/>
    <w:rsid w:val="0041061F"/>
    <w:rsid w:val="00417A9E"/>
    <w:rsid w:val="00464A3F"/>
    <w:rsid w:val="00464FE2"/>
    <w:rsid w:val="004670FC"/>
    <w:rsid w:val="004721F6"/>
    <w:rsid w:val="004811B8"/>
    <w:rsid w:val="00487B70"/>
    <w:rsid w:val="004A2CEC"/>
    <w:rsid w:val="004B05C2"/>
    <w:rsid w:val="004D55DF"/>
    <w:rsid w:val="004E3C0A"/>
    <w:rsid w:val="004F12B1"/>
    <w:rsid w:val="004F2766"/>
    <w:rsid w:val="004F7D5F"/>
    <w:rsid w:val="0050657F"/>
    <w:rsid w:val="00535742"/>
    <w:rsid w:val="00546ED9"/>
    <w:rsid w:val="00572EFB"/>
    <w:rsid w:val="00575DFB"/>
    <w:rsid w:val="00586DF2"/>
    <w:rsid w:val="00592E5B"/>
    <w:rsid w:val="00597449"/>
    <w:rsid w:val="005E50E9"/>
    <w:rsid w:val="005F0D5E"/>
    <w:rsid w:val="00600BB9"/>
    <w:rsid w:val="00634326"/>
    <w:rsid w:val="006413B2"/>
    <w:rsid w:val="00643FD8"/>
    <w:rsid w:val="00644024"/>
    <w:rsid w:val="00650A4A"/>
    <w:rsid w:val="0065527B"/>
    <w:rsid w:val="00656C7A"/>
    <w:rsid w:val="006621C0"/>
    <w:rsid w:val="00672DA1"/>
    <w:rsid w:val="00673282"/>
    <w:rsid w:val="00677C65"/>
    <w:rsid w:val="006801D5"/>
    <w:rsid w:val="0068759B"/>
    <w:rsid w:val="00687E96"/>
    <w:rsid w:val="006A4926"/>
    <w:rsid w:val="006A6899"/>
    <w:rsid w:val="006C19F6"/>
    <w:rsid w:val="006C7D89"/>
    <w:rsid w:val="006D19DE"/>
    <w:rsid w:val="006F68F6"/>
    <w:rsid w:val="00720A2D"/>
    <w:rsid w:val="00756C43"/>
    <w:rsid w:val="00790C79"/>
    <w:rsid w:val="00792B2C"/>
    <w:rsid w:val="007B1FCD"/>
    <w:rsid w:val="007C36EA"/>
    <w:rsid w:val="007F6ACB"/>
    <w:rsid w:val="00807C0A"/>
    <w:rsid w:val="00814C0D"/>
    <w:rsid w:val="00836CC0"/>
    <w:rsid w:val="00844483"/>
    <w:rsid w:val="008627F7"/>
    <w:rsid w:val="00875ADC"/>
    <w:rsid w:val="00876413"/>
    <w:rsid w:val="00882943"/>
    <w:rsid w:val="00883BB0"/>
    <w:rsid w:val="008B7977"/>
    <w:rsid w:val="008F6472"/>
    <w:rsid w:val="00905DDF"/>
    <w:rsid w:val="009505AA"/>
    <w:rsid w:val="00990913"/>
    <w:rsid w:val="00992DDD"/>
    <w:rsid w:val="009A3DB7"/>
    <w:rsid w:val="009A6158"/>
    <w:rsid w:val="009A77CB"/>
    <w:rsid w:val="009B4D31"/>
    <w:rsid w:val="00A07EC5"/>
    <w:rsid w:val="00A10D46"/>
    <w:rsid w:val="00A32851"/>
    <w:rsid w:val="00A50EFF"/>
    <w:rsid w:val="00A66FB6"/>
    <w:rsid w:val="00A7124F"/>
    <w:rsid w:val="00A80DD5"/>
    <w:rsid w:val="00A86197"/>
    <w:rsid w:val="00A95140"/>
    <w:rsid w:val="00A97A19"/>
    <w:rsid w:val="00AB3055"/>
    <w:rsid w:val="00AB3F50"/>
    <w:rsid w:val="00AC0642"/>
    <w:rsid w:val="00AD2B6C"/>
    <w:rsid w:val="00AD2F16"/>
    <w:rsid w:val="00B037B0"/>
    <w:rsid w:val="00B34E42"/>
    <w:rsid w:val="00B451D3"/>
    <w:rsid w:val="00B56D2C"/>
    <w:rsid w:val="00B75A4C"/>
    <w:rsid w:val="00B80681"/>
    <w:rsid w:val="00B8797A"/>
    <w:rsid w:val="00BC3DE9"/>
    <w:rsid w:val="00BD5385"/>
    <w:rsid w:val="00BD5ECB"/>
    <w:rsid w:val="00C0720D"/>
    <w:rsid w:val="00C2290D"/>
    <w:rsid w:val="00C41E6D"/>
    <w:rsid w:val="00C45601"/>
    <w:rsid w:val="00C53AC7"/>
    <w:rsid w:val="00C66A3B"/>
    <w:rsid w:val="00CD34C3"/>
    <w:rsid w:val="00CD44E8"/>
    <w:rsid w:val="00CE1F51"/>
    <w:rsid w:val="00D04692"/>
    <w:rsid w:val="00D10838"/>
    <w:rsid w:val="00D403EE"/>
    <w:rsid w:val="00D4077E"/>
    <w:rsid w:val="00D54FFD"/>
    <w:rsid w:val="00D55797"/>
    <w:rsid w:val="00D91425"/>
    <w:rsid w:val="00DB0F77"/>
    <w:rsid w:val="00DB443A"/>
    <w:rsid w:val="00DE29DA"/>
    <w:rsid w:val="00DF2A9E"/>
    <w:rsid w:val="00E11CD0"/>
    <w:rsid w:val="00E30D47"/>
    <w:rsid w:val="00E3307C"/>
    <w:rsid w:val="00E64C2D"/>
    <w:rsid w:val="00E75B14"/>
    <w:rsid w:val="00E93BE5"/>
    <w:rsid w:val="00EB3DBD"/>
    <w:rsid w:val="00EB49A6"/>
    <w:rsid w:val="00ED7BB7"/>
    <w:rsid w:val="00F6144E"/>
    <w:rsid w:val="00F92C3F"/>
    <w:rsid w:val="00FA1301"/>
    <w:rsid w:val="00FA13E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45C5D"/>
  <w15:chartTrackingRefBased/>
  <w15:docId w15:val="{A4B0BA0E-15DE-4DE1-9FE2-018359AB5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202124"/>
        <w:kern w:val="2"/>
        <w:sz w:val="24"/>
        <w:szCs w:val="24"/>
        <w:lang w:val="hu-HU" w:eastAsia="en-US" w:bidi="ar-SA"/>
        <w14:ligatures w14:val="standardContextual"/>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64A3F"/>
  </w:style>
  <w:style w:type="paragraph" w:styleId="Cmsor1">
    <w:name w:val="heading 1"/>
    <w:basedOn w:val="Norml"/>
    <w:next w:val="Norml"/>
    <w:link w:val="Cmsor1Char"/>
    <w:uiPriority w:val="9"/>
    <w:qFormat/>
    <w:rsid w:val="00720A2D"/>
    <w:pPr>
      <w:keepNext/>
      <w:keepLines/>
      <w:spacing w:before="320" w:after="40"/>
      <w:outlineLvl w:val="0"/>
    </w:pPr>
    <w:rPr>
      <w:rFonts w:asciiTheme="majorHAnsi" w:eastAsiaTheme="majorEastAsia" w:hAnsiTheme="majorHAnsi" w:cstheme="majorBidi"/>
      <w:b/>
      <w:bCs/>
      <w:caps/>
      <w:spacing w:val="4"/>
      <w:sz w:val="28"/>
      <w:szCs w:val="28"/>
    </w:rPr>
  </w:style>
  <w:style w:type="paragraph" w:styleId="Cmsor2">
    <w:name w:val="heading 2"/>
    <w:basedOn w:val="Norml"/>
    <w:next w:val="Norml"/>
    <w:link w:val="Cmsor2Char"/>
    <w:uiPriority w:val="9"/>
    <w:semiHidden/>
    <w:unhideWhenUsed/>
    <w:qFormat/>
    <w:rsid w:val="00720A2D"/>
    <w:pPr>
      <w:keepNext/>
      <w:keepLines/>
      <w:spacing w:before="120" w:after="0"/>
      <w:outlineLvl w:val="1"/>
    </w:pPr>
    <w:rPr>
      <w:rFonts w:asciiTheme="majorHAnsi" w:eastAsiaTheme="majorEastAsia" w:hAnsiTheme="majorHAnsi" w:cstheme="majorBidi"/>
      <w:b/>
      <w:bCs/>
      <w:sz w:val="28"/>
      <w:szCs w:val="28"/>
    </w:rPr>
  </w:style>
  <w:style w:type="paragraph" w:styleId="Cmsor3">
    <w:name w:val="heading 3"/>
    <w:basedOn w:val="Norml"/>
    <w:next w:val="Norml"/>
    <w:link w:val="Cmsor3Char"/>
    <w:uiPriority w:val="9"/>
    <w:semiHidden/>
    <w:unhideWhenUsed/>
    <w:qFormat/>
    <w:rsid w:val="00720A2D"/>
    <w:pPr>
      <w:keepNext/>
      <w:keepLines/>
      <w:spacing w:before="120" w:after="0"/>
      <w:outlineLvl w:val="2"/>
    </w:pPr>
    <w:rPr>
      <w:rFonts w:asciiTheme="majorHAnsi" w:eastAsiaTheme="majorEastAsia" w:hAnsiTheme="majorHAnsi" w:cstheme="majorBidi"/>
      <w:spacing w:val="4"/>
    </w:rPr>
  </w:style>
  <w:style w:type="paragraph" w:styleId="Cmsor4">
    <w:name w:val="heading 4"/>
    <w:basedOn w:val="Norml"/>
    <w:next w:val="Norml"/>
    <w:link w:val="Cmsor4Char"/>
    <w:uiPriority w:val="9"/>
    <w:semiHidden/>
    <w:unhideWhenUsed/>
    <w:qFormat/>
    <w:rsid w:val="00720A2D"/>
    <w:pPr>
      <w:keepNext/>
      <w:keepLines/>
      <w:spacing w:before="12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720A2D"/>
    <w:pPr>
      <w:keepNext/>
      <w:keepLines/>
      <w:spacing w:before="120" w:after="0"/>
      <w:outlineLvl w:val="4"/>
    </w:pPr>
    <w:rPr>
      <w:rFonts w:asciiTheme="majorHAnsi" w:eastAsiaTheme="majorEastAsia" w:hAnsiTheme="majorHAnsi" w:cstheme="majorBidi"/>
      <w:b/>
      <w:bCs/>
    </w:rPr>
  </w:style>
  <w:style w:type="paragraph" w:styleId="Cmsor6">
    <w:name w:val="heading 6"/>
    <w:basedOn w:val="Norml"/>
    <w:next w:val="Norml"/>
    <w:link w:val="Cmsor6Char"/>
    <w:uiPriority w:val="9"/>
    <w:semiHidden/>
    <w:unhideWhenUsed/>
    <w:qFormat/>
    <w:rsid w:val="00720A2D"/>
    <w:pPr>
      <w:keepNext/>
      <w:keepLines/>
      <w:spacing w:before="120" w:after="0"/>
      <w:outlineLvl w:val="5"/>
    </w:pPr>
    <w:rPr>
      <w:rFonts w:asciiTheme="majorHAnsi" w:eastAsiaTheme="majorEastAsia" w:hAnsiTheme="majorHAnsi" w:cstheme="majorBidi"/>
      <w:b/>
      <w:bCs/>
      <w:i/>
      <w:iCs/>
    </w:rPr>
  </w:style>
  <w:style w:type="paragraph" w:styleId="Cmsor7">
    <w:name w:val="heading 7"/>
    <w:basedOn w:val="Norml"/>
    <w:next w:val="Norml"/>
    <w:link w:val="Cmsor7Char"/>
    <w:uiPriority w:val="9"/>
    <w:semiHidden/>
    <w:unhideWhenUsed/>
    <w:qFormat/>
    <w:rsid w:val="00720A2D"/>
    <w:pPr>
      <w:keepNext/>
      <w:keepLines/>
      <w:spacing w:before="120" w:after="0"/>
      <w:outlineLvl w:val="6"/>
    </w:pPr>
    <w:rPr>
      <w:i/>
      <w:iCs/>
    </w:rPr>
  </w:style>
  <w:style w:type="paragraph" w:styleId="Cmsor8">
    <w:name w:val="heading 8"/>
    <w:basedOn w:val="Norml"/>
    <w:next w:val="Norml"/>
    <w:link w:val="Cmsor8Char"/>
    <w:uiPriority w:val="9"/>
    <w:semiHidden/>
    <w:unhideWhenUsed/>
    <w:qFormat/>
    <w:rsid w:val="00720A2D"/>
    <w:pPr>
      <w:keepNext/>
      <w:keepLines/>
      <w:spacing w:before="120" w:after="0"/>
      <w:outlineLvl w:val="7"/>
    </w:pPr>
    <w:rPr>
      <w:b/>
      <w:bCs/>
    </w:rPr>
  </w:style>
  <w:style w:type="paragraph" w:styleId="Cmsor9">
    <w:name w:val="heading 9"/>
    <w:basedOn w:val="Norml"/>
    <w:next w:val="Norml"/>
    <w:link w:val="Cmsor9Char"/>
    <w:uiPriority w:val="9"/>
    <w:semiHidden/>
    <w:unhideWhenUsed/>
    <w:qFormat/>
    <w:rsid w:val="00720A2D"/>
    <w:pPr>
      <w:keepNext/>
      <w:keepLines/>
      <w:spacing w:before="120" w:after="0"/>
      <w:outlineLvl w:val="8"/>
    </w:pPr>
    <w:rPr>
      <w:i/>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20A2D"/>
    <w:rPr>
      <w:rFonts w:asciiTheme="majorHAnsi" w:eastAsiaTheme="majorEastAsia" w:hAnsiTheme="majorHAnsi" w:cstheme="majorBidi"/>
      <w:b/>
      <w:bCs/>
      <w:caps/>
      <w:spacing w:val="4"/>
      <w:sz w:val="28"/>
      <w:szCs w:val="28"/>
    </w:rPr>
  </w:style>
  <w:style w:type="character" w:customStyle="1" w:styleId="Cmsor2Char">
    <w:name w:val="Címsor 2 Char"/>
    <w:basedOn w:val="Bekezdsalapbettpusa"/>
    <w:link w:val="Cmsor2"/>
    <w:uiPriority w:val="9"/>
    <w:semiHidden/>
    <w:rsid w:val="00720A2D"/>
    <w:rPr>
      <w:rFonts w:asciiTheme="majorHAnsi" w:eastAsiaTheme="majorEastAsia" w:hAnsiTheme="majorHAnsi" w:cstheme="majorBidi"/>
      <w:b/>
      <w:bCs/>
      <w:sz w:val="28"/>
      <w:szCs w:val="28"/>
    </w:rPr>
  </w:style>
  <w:style w:type="character" w:customStyle="1" w:styleId="Cmsor3Char">
    <w:name w:val="Címsor 3 Char"/>
    <w:basedOn w:val="Bekezdsalapbettpusa"/>
    <w:link w:val="Cmsor3"/>
    <w:uiPriority w:val="9"/>
    <w:semiHidden/>
    <w:rsid w:val="00720A2D"/>
    <w:rPr>
      <w:rFonts w:asciiTheme="majorHAnsi" w:eastAsiaTheme="majorEastAsia" w:hAnsiTheme="majorHAnsi" w:cstheme="majorBidi"/>
      <w:spacing w:val="4"/>
    </w:rPr>
  </w:style>
  <w:style w:type="character" w:customStyle="1" w:styleId="Cmsor4Char">
    <w:name w:val="Címsor 4 Char"/>
    <w:basedOn w:val="Bekezdsalapbettpusa"/>
    <w:link w:val="Cmsor4"/>
    <w:uiPriority w:val="9"/>
    <w:semiHidden/>
    <w:rsid w:val="00720A2D"/>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720A2D"/>
    <w:rPr>
      <w:rFonts w:asciiTheme="majorHAnsi" w:eastAsiaTheme="majorEastAsia" w:hAnsiTheme="majorHAnsi" w:cstheme="majorBidi"/>
      <w:b/>
      <w:bCs/>
    </w:rPr>
  </w:style>
  <w:style w:type="character" w:customStyle="1" w:styleId="Cmsor6Char">
    <w:name w:val="Címsor 6 Char"/>
    <w:basedOn w:val="Bekezdsalapbettpusa"/>
    <w:link w:val="Cmsor6"/>
    <w:uiPriority w:val="9"/>
    <w:semiHidden/>
    <w:rsid w:val="00720A2D"/>
    <w:rPr>
      <w:rFonts w:asciiTheme="majorHAnsi" w:eastAsiaTheme="majorEastAsia" w:hAnsiTheme="majorHAnsi" w:cstheme="majorBidi"/>
      <w:b/>
      <w:bCs/>
      <w:i/>
      <w:iCs/>
    </w:rPr>
  </w:style>
  <w:style w:type="character" w:customStyle="1" w:styleId="Cmsor7Char">
    <w:name w:val="Címsor 7 Char"/>
    <w:basedOn w:val="Bekezdsalapbettpusa"/>
    <w:link w:val="Cmsor7"/>
    <w:uiPriority w:val="9"/>
    <w:semiHidden/>
    <w:rsid w:val="00720A2D"/>
    <w:rPr>
      <w:i/>
      <w:iCs/>
    </w:rPr>
  </w:style>
  <w:style w:type="character" w:customStyle="1" w:styleId="Cmsor8Char">
    <w:name w:val="Címsor 8 Char"/>
    <w:basedOn w:val="Bekezdsalapbettpusa"/>
    <w:link w:val="Cmsor8"/>
    <w:uiPriority w:val="9"/>
    <w:semiHidden/>
    <w:rsid w:val="00720A2D"/>
    <w:rPr>
      <w:b/>
      <w:bCs/>
    </w:rPr>
  </w:style>
  <w:style w:type="character" w:customStyle="1" w:styleId="Cmsor9Char">
    <w:name w:val="Címsor 9 Char"/>
    <w:basedOn w:val="Bekezdsalapbettpusa"/>
    <w:link w:val="Cmsor9"/>
    <w:uiPriority w:val="9"/>
    <w:semiHidden/>
    <w:rsid w:val="00720A2D"/>
    <w:rPr>
      <w:i/>
      <w:iCs/>
    </w:rPr>
  </w:style>
  <w:style w:type="paragraph" w:styleId="Kpalrs">
    <w:name w:val="caption"/>
    <w:basedOn w:val="Norml"/>
    <w:next w:val="Norml"/>
    <w:uiPriority w:val="35"/>
    <w:semiHidden/>
    <w:unhideWhenUsed/>
    <w:qFormat/>
    <w:rsid w:val="00720A2D"/>
    <w:rPr>
      <w:b/>
      <w:bCs/>
      <w:sz w:val="18"/>
      <w:szCs w:val="18"/>
    </w:rPr>
  </w:style>
  <w:style w:type="paragraph" w:styleId="Cm">
    <w:name w:val="Title"/>
    <w:basedOn w:val="Norml"/>
    <w:next w:val="Norml"/>
    <w:link w:val="CmChar"/>
    <w:uiPriority w:val="10"/>
    <w:qFormat/>
    <w:rsid w:val="00720A2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CmChar">
    <w:name w:val="Cím Char"/>
    <w:basedOn w:val="Bekezdsalapbettpusa"/>
    <w:link w:val="Cm"/>
    <w:uiPriority w:val="10"/>
    <w:rsid w:val="00720A2D"/>
    <w:rPr>
      <w:rFonts w:asciiTheme="majorHAnsi" w:eastAsiaTheme="majorEastAsia" w:hAnsiTheme="majorHAnsi" w:cstheme="majorBidi"/>
      <w:b/>
      <w:bCs/>
      <w:spacing w:val="-7"/>
      <w:sz w:val="48"/>
      <w:szCs w:val="48"/>
    </w:rPr>
  </w:style>
  <w:style w:type="paragraph" w:styleId="Alcm">
    <w:name w:val="Subtitle"/>
    <w:basedOn w:val="Norml"/>
    <w:next w:val="Norml"/>
    <w:link w:val="AlcmChar"/>
    <w:uiPriority w:val="11"/>
    <w:qFormat/>
    <w:rsid w:val="00720A2D"/>
    <w:pPr>
      <w:numPr>
        <w:ilvl w:val="1"/>
      </w:numPr>
      <w:spacing w:after="240"/>
      <w:jc w:val="center"/>
    </w:pPr>
    <w:rPr>
      <w:rFonts w:asciiTheme="majorHAnsi" w:eastAsiaTheme="majorEastAsia" w:hAnsiTheme="majorHAnsi" w:cstheme="majorBidi"/>
    </w:rPr>
  </w:style>
  <w:style w:type="character" w:customStyle="1" w:styleId="AlcmChar">
    <w:name w:val="Alcím Char"/>
    <w:basedOn w:val="Bekezdsalapbettpusa"/>
    <w:link w:val="Alcm"/>
    <w:uiPriority w:val="11"/>
    <w:rsid w:val="00720A2D"/>
    <w:rPr>
      <w:rFonts w:asciiTheme="majorHAnsi" w:eastAsiaTheme="majorEastAsia" w:hAnsiTheme="majorHAnsi" w:cstheme="majorBidi"/>
    </w:rPr>
  </w:style>
  <w:style w:type="character" w:styleId="Kiemels2">
    <w:name w:val="Strong"/>
    <w:basedOn w:val="Bekezdsalapbettpusa"/>
    <w:uiPriority w:val="22"/>
    <w:qFormat/>
    <w:rsid w:val="00720A2D"/>
    <w:rPr>
      <w:b/>
      <w:bCs/>
      <w:color w:val="auto"/>
    </w:rPr>
  </w:style>
  <w:style w:type="character" w:styleId="Kiemels">
    <w:name w:val="Emphasis"/>
    <w:basedOn w:val="Bekezdsalapbettpusa"/>
    <w:uiPriority w:val="20"/>
    <w:qFormat/>
    <w:rsid w:val="00720A2D"/>
    <w:rPr>
      <w:i/>
      <w:iCs/>
      <w:color w:val="auto"/>
    </w:rPr>
  </w:style>
  <w:style w:type="paragraph" w:styleId="Nincstrkz">
    <w:name w:val="No Spacing"/>
    <w:uiPriority w:val="1"/>
    <w:qFormat/>
    <w:rsid w:val="00720A2D"/>
    <w:pPr>
      <w:spacing w:after="0" w:line="240" w:lineRule="auto"/>
    </w:pPr>
  </w:style>
  <w:style w:type="paragraph" w:styleId="Idzet">
    <w:name w:val="Quote"/>
    <w:basedOn w:val="Norml"/>
    <w:next w:val="Norml"/>
    <w:link w:val="IdzetChar"/>
    <w:uiPriority w:val="29"/>
    <w:qFormat/>
    <w:rsid w:val="00720A2D"/>
    <w:pPr>
      <w:spacing w:before="200" w:line="264" w:lineRule="auto"/>
      <w:ind w:left="864" w:right="864"/>
      <w:jc w:val="center"/>
    </w:pPr>
    <w:rPr>
      <w:rFonts w:asciiTheme="majorHAnsi" w:eastAsiaTheme="majorEastAsia" w:hAnsiTheme="majorHAnsi" w:cstheme="majorBidi"/>
      <w:i/>
      <w:iCs/>
    </w:rPr>
  </w:style>
  <w:style w:type="character" w:customStyle="1" w:styleId="IdzetChar">
    <w:name w:val="Idézet Char"/>
    <w:basedOn w:val="Bekezdsalapbettpusa"/>
    <w:link w:val="Idzet"/>
    <w:uiPriority w:val="29"/>
    <w:rsid w:val="00720A2D"/>
    <w:rPr>
      <w:rFonts w:asciiTheme="majorHAnsi" w:eastAsiaTheme="majorEastAsia" w:hAnsiTheme="majorHAnsi" w:cstheme="majorBidi"/>
      <w:i/>
      <w:iCs/>
    </w:rPr>
  </w:style>
  <w:style w:type="paragraph" w:styleId="Kiemeltidzet">
    <w:name w:val="Intense Quote"/>
    <w:basedOn w:val="Norml"/>
    <w:next w:val="Norml"/>
    <w:link w:val="KiemeltidzetChar"/>
    <w:uiPriority w:val="30"/>
    <w:qFormat/>
    <w:rsid w:val="00720A2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KiemeltidzetChar">
    <w:name w:val="Kiemelt idézet Char"/>
    <w:basedOn w:val="Bekezdsalapbettpusa"/>
    <w:link w:val="Kiemeltidzet"/>
    <w:uiPriority w:val="30"/>
    <w:rsid w:val="00720A2D"/>
    <w:rPr>
      <w:rFonts w:asciiTheme="majorHAnsi" w:eastAsiaTheme="majorEastAsia" w:hAnsiTheme="majorHAnsi" w:cstheme="majorBidi"/>
      <w:sz w:val="26"/>
      <w:szCs w:val="26"/>
    </w:rPr>
  </w:style>
  <w:style w:type="character" w:styleId="Finomkiemels">
    <w:name w:val="Subtle Emphasis"/>
    <w:basedOn w:val="Bekezdsalapbettpusa"/>
    <w:uiPriority w:val="19"/>
    <w:qFormat/>
    <w:rsid w:val="00720A2D"/>
    <w:rPr>
      <w:i/>
      <w:iCs/>
      <w:color w:val="auto"/>
    </w:rPr>
  </w:style>
  <w:style w:type="character" w:styleId="Erskiemels">
    <w:name w:val="Intense Emphasis"/>
    <w:basedOn w:val="Bekezdsalapbettpusa"/>
    <w:uiPriority w:val="21"/>
    <w:qFormat/>
    <w:rsid w:val="00720A2D"/>
    <w:rPr>
      <w:b/>
      <w:bCs/>
      <w:i/>
      <w:iCs/>
      <w:color w:val="auto"/>
    </w:rPr>
  </w:style>
  <w:style w:type="character" w:styleId="Finomhivatkozs">
    <w:name w:val="Subtle Reference"/>
    <w:basedOn w:val="Bekezdsalapbettpusa"/>
    <w:uiPriority w:val="31"/>
    <w:qFormat/>
    <w:rsid w:val="00720A2D"/>
    <w:rPr>
      <w:smallCaps/>
      <w:color w:val="auto"/>
      <w:u w:val="single" w:color="7F7F7F" w:themeColor="text1" w:themeTint="80"/>
    </w:rPr>
  </w:style>
  <w:style w:type="character" w:styleId="Ershivatkozs">
    <w:name w:val="Intense Reference"/>
    <w:basedOn w:val="Bekezdsalapbettpusa"/>
    <w:uiPriority w:val="32"/>
    <w:qFormat/>
    <w:rsid w:val="00720A2D"/>
    <w:rPr>
      <w:b/>
      <w:bCs/>
      <w:smallCaps/>
      <w:color w:val="auto"/>
      <w:u w:val="single"/>
    </w:rPr>
  </w:style>
  <w:style w:type="character" w:styleId="Knyvcme">
    <w:name w:val="Book Title"/>
    <w:basedOn w:val="Bekezdsalapbettpusa"/>
    <w:uiPriority w:val="33"/>
    <w:qFormat/>
    <w:rsid w:val="00720A2D"/>
    <w:rPr>
      <w:b/>
      <w:bCs/>
      <w:smallCaps/>
      <w:color w:val="auto"/>
    </w:rPr>
  </w:style>
  <w:style w:type="paragraph" w:styleId="Tartalomjegyzkcmsora">
    <w:name w:val="TOC Heading"/>
    <w:basedOn w:val="Cmsor1"/>
    <w:next w:val="Norml"/>
    <w:uiPriority w:val="39"/>
    <w:semiHidden/>
    <w:unhideWhenUsed/>
    <w:qFormat/>
    <w:rsid w:val="00720A2D"/>
    <w:pPr>
      <w:outlineLvl w:val="9"/>
    </w:pPr>
  </w:style>
  <w:style w:type="paragraph" w:styleId="Listaszerbekezds">
    <w:name w:val="List Paragraph"/>
    <w:basedOn w:val="Norml"/>
    <w:uiPriority w:val="34"/>
    <w:qFormat/>
    <w:rsid w:val="00720A2D"/>
    <w:pPr>
      <w:ind w:left="720"/>
      <w:contextualSpacing/>
    </w:pPr>
  </w:style>
  <w:style w:type="character" w:styleId="Hiperhivatkozs">
    <w:name w:val="Hyperlink"/>
    <w:basedOn w:val="Bekezdsalapbettpusa"/>
    <w:uiPriority w:val="99"/>
    <w:unhideWhenUsed/>
    <w:rsid w:val="009A3DB7"/>
    <w:rPr>
      <w:color w:val="467886" w:themeColor="hyperlink"/>
      <w:u w:val="single"/>
    </w:rPr>
  </w:style>
  <w:style w:type="character" w:styleId="Feloldatlanmegemlts">
    <w:name w:val="Unresolved Mention"/>
    <w:basedOn w:val="Bekezdsalapbettpusa"/>
    <w:uiPriority w:val="99"/>
    <w:semiHidden/>
    <w:unhideWhenUsed/>
    <w:rsid w:val="009A3DB7"/>
    <w:rPr>
      <w:color w:val="605E5C"/>
      <w:shd w:val="clear" w:color="auto" w:fill="E1DFDD"/>
    </w:rPr>
  </w:style>
  <w:style w:type="paragraph" w:customStyle="1" w:styleId="RSCB02ArticleText">
    <w:name w:val="RSC B02 Article Text"/>
    <w:basedOn w:val="Norml"/>
    <w:link w:val="RSCB02ArticleTextChar"/>
    <w:qFormat/>
    <w:rsid w:val="0037573C"/>
    <w:pPr>
      <w:spacing w:after="0" w:line="240" w:lineRule="exact"/>
    </w:pPr>
    <w:rPr>
      <w:rFonts w:asciiTheme="minorHAnsi" w:hAnsiTheme="minorHAnsi"/>
      <w:color w:val="auto"/>
      <w:w w:val="108"/>
      <w:kern w:val="0"/>
      <w:sz w:val="18"/>
      <w:szCs w:val="18"/>
      <w:lang w:val="en-GB"/>
      <w14:ligatures w14:val="none"/>
    </w:rPr>
  </w:style>
  <w:style w:type="character" w:customStyle="1" w:styleId="RSCB02ArticleTextChar">
    <w:name w:val="RSC B02 Article Text Char"/>
    <w:basedOn w:val="Bekezdsalapbettpusa"/>
    <w:link w:val="RSCB02ArticleText"/>
    <w:rsid w:val="0037573C"/>
    <w:rPr>
      <w:rFonts w:asciiTheme="minorHAnsi" w:hAnsiTheme="minorHAnsi"/>
      <w:color w:val="auto"/>
      <w:w w:val="108"/>
      <w:kern w:val="0"/>
      <w:sz w:val="18"/>
      <w:szCs w:val="18"/>
      <w:lang w:val="en-GB"/>
      <w14:ligatures w14:val="none"/>
    </w:rPr>
  </w:style>
  <w:style w:type="paragraph" w:customStyle="1" w:styleId="RSCB04AHeadingSection">
    <w:name w:val="RSC B04 A Heading (Section)"/>
    <w:basedOn w:val="Norml"/>
    <w:link w:val="RSCB04AHeadingSectionChar"/>
    <w:qFormat/>
    <w:rsid w:val="00E93BE5"/>
    <w:pPr>
      <w:spacing w:before="400" w:after="80" w:line="240" w:lineRule="auto"/>
      <w:jc w:val="left"/>
    </w:pPr>
    <w:rPr>
      <w:rFonts w:asciiTheme="minorHAnsi" w:hAnsiTheme="minorHAnsi" w:cstheme="minorBidi"/>
      <w:b/>
      <w:color w:val="auto"/>
      <w:kern w:val="0"/>
      <w:szCs w:val="22"/>
      <w:lang w:val="en-GB"/>
      <w14:ligatures w14:val="none"/>
    </w:rPr>
  </w:style>
  <w:style w:type="character" w:customStyle="1" w:styleId="RSCB04AHeadingSectionChar">
    <w:name w:val="RSC B04 A Heading (Section) Char"/>
    <w:basedOn w:val="Bekezdsalapbettpusa"/>
    <w:link w:val="RSCB04AHeadingSection"/>
    <w:rsid w:val="00E93BE5"/>
    <w:rPr>
      <w:rFonts w:asciiTheme="minorHAnsi" w:hAnsiTheme="minorHAnsi" w:cstheme="minorBidi"/>
      <w:b/>
      <w:color w:val="auto"/>
      <w:kern w:val="0"/>
      <w:szCs w:val="22"/>
      <w:lang w:val="en-GB"/>
      <w14:ligatures w14:val="none"/>
    </w:rPr>
  </w:style>
  <w:style w:type="paragraph" w:customStyle="1" w:styleId="BMSBodyText">
    <w:name w:val="BMS Body Text"/>
    <w:link w:val="BMSBodyTextChar"/>
    <w:uiPriority w:val="99"/>
    <w:rsid w:val="00B75A4C"/>
    <w:pPr>
      <w:spacing w:before="120" w:after="120" w:line="300" w:lineRule="auto"/>
    </w:pPr>
    <w:rPr>
      <w:rFonts w:eastAsia="Times New Roman"/>
      <w:color w:val="000000"/>
      <w:kern w:val="0"/>
      <w:szCs w:val="20"/>
      <w:lang w:val="en-US" w:eastAsia="zh-CN"/>
      <w14:ligatures w14:val="none"/>
    </w:rPr>
  </w:style>
  <w:style w:type="character" w:customStyle="1" w:styleId="BMSBodyTextChar">
    <w:name w:val="BMS Body Text Char"/>
    <w:basedOn w:val="Bekezdsalapbettpusa"/>
    <w:link w:val="BMSBodyText"/>
    <w:uiPriority w:val="99"/>
    <w:locked/>
    <w:rsid w:val="00B75A4C"/>
    <w:rPr>
      <w:rFonts w:eastAsia="Times New Roman"/>
      <w:color w:val="000000"/>
      <w:kern w:val="0"/>
      <w:szCs w:val="20"/>
      <w:lang w:val="en-US" w:eastAsia="zh-CN"/>
      <w14:ligatures w14:val="none"/>
    </w:rPr>
  </w:style>
  <w:style w:type="paragraph" w:styleId="Szvegblokk">
    <w:name w:val="Block Text"/>
    <w:basedOn w:val="Norml"/>
    <w:uiPriority w:val="99"/>
    <w:unhideWhenUsed/>
    <w:rsid w:val="00B75A4C"/>
    <w:pPr>
      <w:spacing w:after="240" w:line="240" w:lineRule="auto"/>
      <w:jc w:val="left"/>
    </w:pPr>
    <w:rPr>
      <w:rFonts w:eastAsia="MS Mincho"/>
      <w:color w:val="000000"/>
      <w:kern w:val="0"/>
      <w:lang w:val="en-US"/>
      <w14:ligatures w14:val="none"/>
    </w:rPr>
  </w:style>
  <w:style w:type="paragraph" w:styleId="lfej">
    <w:name w:val="header"/>
    <w:basedOn w:val="Norml"/>
    <w:link w:val="lfejChar"/>
    <w:uiPriority w:val="99"/>
    <w:unhideWhenUsed/>
    <w:rsid w:val="00FA13EF"/>
    <w:pPr>
      <w:tabs>
        <w:tab w:val="center" w:pos="4680"/>
        <w:tab w:val="right" w:pos="9360"/>
      </w:tabs>
      <w:spacing w:after="0" w:line="240" w:lineRule="auto"/>
    </w:pPr>
  </w:style>
  <w:style w:type="character" w:customStyle="1" w:styleId="lfejChar">
    <w:name w:val="Élőfej Char"/>
    <w:basedOn w:val="Bekezdsalapbettpusa"/>
    <w:link w:val="lfej"/>
    <w:uiPriority w:val="99"/>
    <w:rsid w:val="00FA13EF"/>
  </w:style>
  <w:style w:type="paragraph" w:styleId="llb">
    <w:name w:val="footer"/>
    <w:basedOn w:val="Norml"/>
    <w:link w:val="llbChar"/>
    <w:uiPriority w:val="99"/>
    <w:unhideWhenUsed/>
    <w:rsid w:val="00FA13EF"/>
    <w:pPr>
      <w:tabs>
        <w:tab w:val="center" w:pos="4680"/>
        <w:tab w:val="right" w:pos="9360"/>
      </w:tabs>
      <w:spacing w:after="0" w:line="240" w:lineRule="auto"/>
    </w:pPr>
  </w:style>
  <w:style w:type="character" w:customStyle="1" w:styleId="llbChar">
    <w:name w:val="Élőláb Char"/>
    <w:basedOn w:val="Bekezdsalapbettpusa"/>
    <w:link w:val="llb"/>
    <w:uiPriority w:val="99"/>
    <w:rsid w:val="00FA1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715780">
      <w:bodyDiv w:val="1"/>
      <w:marLeft w:val="0"/>
      <w:marRight w:val="0"/>
      <w:marTop w:val="0"/>
      <w:marBottom w:val="0"/>
      <w:divBdr>
        <w:top w:val="none" w:sz="0" w:space="0" w:color="auto"/>
        <w:left w:val="none" w:sz="0" w:space="0" w:color="auto"/>
        <w:bottom w:val="none" w:sz="0" w:space="0" w:color="auto"/>
        <w:right w:val="none" w:sz="0" w:space="0" w:color="auto"/>
      </w:divBdr>
      <w:divsChild>
        <w:div w:id="1019354648">
          <w:marLeft w:val="0"/>
          <w:marRight w:val="0"/>
          <w:marTop w:val="0"/>
          <w:marBottom w:val="0"/>
          <w:divBdr>
            <w:top w:val="none" w:sz="0" w:space="0" w:color="auto"/>
            <w:left w:val="none" w:sz="0" w:space="0" w:color="auto"/>
            <w:bottom w:val="none" w:sz="0" w:space="0" w:color="auto"/>
            <w:right w:val="none" w:sz="0" w:space="0" w:color="auto"/>
          </w:divBdr>
          <w:divsChild>
            <w:div w:id="310914256">
              <w:marLeft w:val="0"/>
              <w:marRight w:val="0"/>
              <w:marTop w:val="0"/>
              <w:marBottom w:val="0"/>
              <w:divBdr>
                <w:top w:val="none" w:sz="0" w:space="0" w:color="auto"/>
                <w:left w:val="none" w:sz="0" w:space="0" w:color="auto"/>
                <w:bottom w:val="none" w:sz="0" w:space="0" w:color="auto"/>
                <w:right w:val="none" w:sz="0" w:space="0" w:color="auto"/>
              </w:divBdr>
              <w:divsChild>
                <w:div w:id="2092964920">
                  <w:marLeft w:val="0"/>
                  <w:marRight w:val="0"/>
                  <w:marTop w:val="0"/>
                  <w:marBottom w:val="0"/>
                  <w:divBdr>
                    <w:top w:val="none" w:sz="0" w:space="0" w:color="auto"/>
                    <w:left w:val="none" w:sz="0" w:space="0" w:color="auto"/>
                    <w:bottom w:val="none" w:sz="0" w:space="0" w:color="auto"/>
                    <w:right w:val="none" w:sz="0" w:space="0" w:color="auto"/>
                  </w:divBdr>
                  <w:divsChild>
                    <w:div w:id="772554676">
                      <w:marLeft w:val="0"/>
                      <w:marRight w:val="0"/>
                      <w:marTop w:val="0"/>
                      <w:marBottom w:val="0"/>
                      <w:divBdr>
                        <w:top w:val="none" w:sz="0" w:space="0" w:color="auto"/>
                        <w:left w:val="none" w:sz="0" w:space="0" w:color="auto"/>
                        <w:bottom w:val="none" w:sz="0" w:space="0" w:color="auto"/>
                        <w:right w:val="none" w:sz="0" w:space="0" w:color="auto"/>
                      </w:divBdr>
                      <w:divsChild>
                        <w:div w:id="2575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819391">
          <w:marLeft w:val="0"/>
          <w:marRight w:val="0"/>
          <w:marTop w:val="0"/>
          <w:marBottom w:val="0"/>
          <w:divBdr>
            <w:top w:val="none" w:sz="0" w:space="0" w:color="auto"/>
            <w:left w:val="none" w:sz="0" w:space="0" w:color="auto"/>
            <w:bottom w:val="none" w:sz="0" w:space="0" w:color="auto"/>
            <w:right w:val="none" w:sz="0" w:space="0" w:color="auto"/>
          </w:divBdr>
          <w:divsChild>
            <w:div w:id="276957284">
              <w:marLeft w:val="0"/>
              <w:marRight w:val="0"/>
              <w:marTop w:val="0"/>
              <w:marBottom w:val="0"/>
              <w:divBdr>
                <w:top w:val="none" w:sz="0" w:space="0" w:color="auto"/>
                <w:left w:val="none" w:sz="0" w:space="0" w:color="auto"/>
                <w:bottom w:val="none" w:sz="0" w:space="0" w:color="auto"/>
                <w:right w:val="none" w:sz="0" w:space="0" w:color="auto"/>
              </w:divBdr>
              <w:divsChild>
                <w:div w:id="1105614024">
                  <w:marLeft w:val="0"/>
                  <w:marRight w:val="0"/>
                  <w:marTop w:val="0"/>
                  <w:marBottom w:val="0"/>
                  <w:divBdr>
                    <w:top w:val="none" w:sz="0" w:space="0" w:color="auto"/>
                    <w:left w:val="none" w:sz="0" w:space="0" w:color="auto"/>
                    <w:bottom w:val="none" w:sz="0" w:space="0" w:color="auto"/>
                    <w:right w:val="none" w:sz="0" w:space="0" w:color="auto"/>
                  </w:divBdr>
                  <w:divsChild>
                    <w:div w:id="2053067058">
                      <w:marLeft w:val="0"/>
                      <w:marRight w:val="0"/>
                      <w:marTop w:val="0"/>
                      <w:marBottom w:val="0"/>
                      <w:divBdr>
                        <w:top w:val="none" w:sz="0" w:space="0" w:color="auto"/>
                        <w:left w:val="none" w:sz="0" w:space="0" w:color="auto"/>
                        <w:bottom w:val="none" w:sz="0" w:space="0" w:color="auto"/>
                        <w:right w:val="none" w:sz="0" w:space="0" w:color="auto"/>
                      </w:divBdr>
                    </w:div>
                    <w:div w:id="120854505">
                      <w:marLeft w:val="0"/>
                      <w:marRight w:val="0"/>
                      <w:marTop w:val="0"/>
                      <w:marBottom w:val="0"/>
                      <w:divBdr>
                        <w:top w:val="none" w:sz="0" w:space="0" w:color="auto"/>
                        <w:left w:val="none" w:sz="0" w:space="0" w:color="auto"/>
                        <w:bottom w:val="none" w:sz="0" w:space="0" w:color="auto"/>
                        <w:right w:val="none" w:sz="0" w:space="0" w:color="auto"/>
                      </w:divBdr>
                      <w:divsChild>
                        <w:div w:id="867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844598">
          <w:marLeft w:val="0"/>
          <w:marRight w:val="0"/>
          <w:marTop w:val="0"/>
          <w:marBottom w:val="0"/>
          <w:divBdr>
            <w:top w:val="none" w:sz="0" w:space="0" w:color="auto"/>
            <w:left w:val="none" w:sz="0" w:space="0" w:color="auto"/>
            <w:bottom w:val="none" w:sz="0" w:space="0" w:color="auto"/>
            <w:right w:val="none" w:sz="0" w:space="0" w:color="auto"/>
          </w:divBdr>
          <w:divsChild>
            <w:div w:id="23021884">
              <w:marLeft w:val="0"/>
              <w:marRight w:val="0"/>
              <w:marTop w:val="0"/>
              <w:marBottom w:val="0"/>
              <w:divBdr>
                <w:top w:val="none" w:sz="0" w:space="0" w:color="auto"/>
                <w:left w:val="none" w:sz="0" w:space="0" w:color="auto"/>
                <w:bottom w:val="none" w:sz="0" w:space="0" w:color="auto"/>
                <w:right w:val="none" w:sz="0" w:space="0" w:color="auto"/>
              </w:divBdr>
              <w:divsChild>
                <w:div w:id="595866991">
                  <w:marLeft w:val="0"/>
                  <w:marRight w:val="0"/>
                  <w:marTop w:val="0"/>
                  <w:marBottom w:val="0"/>
                  <w:divBdr>
                    <w:top w:val="none" w:sz="0" w:space="0" w:color="auto"/>
                    <w:left w:val="none" w:sz="0" w:space="0" w:color="auto"/>
                    <w:bottom w:val="none" w:sz="0" w:space="0" w:color="auto"/>
                    <w:right w:val="none" w:sz="0" w:space="0" w:color="auto"/>
                  </w:divBdr>
                  <w:divsChild>
                    <w:div w:id="1783573622">
                      <w:marLeft w:val="0"/>
                      <w:marRight w:val="0"/>
                      <w:marTop w:val="0"/>
                      <w:marBottom w:val="0"/>
                      <w:divBdr>
                        <w:top w:val="none" w:sz="0" w:space="0" w:color="auto"/>
                        <w:left w:val="none" w:sz="0" w:space="0" w:color="auto"/>
                        <w:bottom w:val="none" w:sz="0" w:space="0" w:color="auto"/>
                        <w:right w:val="none" w:sz="0" w:space="0" w:color="auto"/>
                      </w:divBdr>
                    </w:div>
                    <w:div w:id="460421960">
                      <w:marLeft w:val="0"/>
                      <w:marRight w:val="0"/>
                      <w:marTop w:val="0"/>
                      <w:marBottom w:val="0"/>
                      <w:divBdr>
                        <w:top w:val="none" w:sz="0" w:space="0" w:color="auto"/>
                        <w:left w:val="none" w:sz="0" w:space="0" w:color="auto"/>
                        <w:bottom w:val="none" w:sz="0" w:space="0" w:color="auto"/>
                        <w:right w:val="none" w:sz="0" w:space="0" w:color="auto"/>
                      </w:divBdr>
                      <w:divsChild>
                        <w:div w:id="9303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280258">
          <w:marLeft w:val="0"/>
          <w:marRight w:val="0"/>
          <w:marTop w:val="0"/>
          <w:marBottom w:val="0"/>
          <w:divBdr>
            <w:top w:val="none" w:sz="0" w:space="0" w:color="auto"/>
            <w:left w:val="none" w:sz="0" w:space="0" w:color="auto"/>
            <w:bottom w:val="none" w:sz="0" w:space="0" w:color="auto"/>
            <w:right w:val="none" w:sz="0" w:space="0" w:color="auto"/>
          </w:divBdr>
          <w:divsChild>
            <w:div w:id="1748384023">
              <w:marLeft w:val="0"/>
              <w:marRight w:val="0"/>
              <w:marTop w:val="0"/>
              <w:marBottom w:val="0"/>
              <w:divBdr>
                <w:top w:val="none" w:sz="0" w:space="0" w:color="auto"/>
                <w:left w:val="none" w:sz="0" w:space="0" w:color="auto"/>
                <w:bottom w:val="none" w:sz="0" w:space="0" w:color="auto"/>
                <w:right w:val="none" w:sz="0" w:space="0" w:color="auto"/>
              </w:divBdr>
              <w:divsChild>
                <w:div w:id="970209430">
                  <w:marLeft w:val="0"/>
                  <w:marRight w:val="0"/>
                  <w:marTop w:val="0"/>
                  <w:marBottom w:val="0"/>
                  <w:divBdr>
                    <w:top w:val="none" w:sz="0" w:space="0" w:color="auto"/>
                    <w:left w:val="none" w:sz="0" w:space="0" w:color="auto"/>
                    <w:bottom w:val="none" w:sz="0" w:space="0" w:color="auto"/>
                    <w:right w:val="none" w:sz="0" w:space="0" w:color="auto"/>
                  </w:divBdr>
                  <w:divsChild>
                    <w:div w:id="816995319">
                      <w:marLeft w:val="0"/>
                      <w:marRight w:val="0"/>
                      <w:marTop w:val="0"/>
                      <w:marBottom w:val="0"/>
                      <w:divBdr>
                        <w:top w:val="none" w:sz="0" w:space="0" w:color="auto"/>
                        <w:left w:val="none" w:sz="0" w:space="0" w:color="auto"/>
                        <w:bottom w:val="none" w:sz="0" w:space="0" w:color="auto"/>
                        <w:right w:val="none" w:sz="0" w:space="0" w:color="auto"/>
                      </w:divBdr>
                    </w:div>
                    <w:div w:id="282464702">
                      <w:marLeft w:val="0"/>
                      <w:marRight w:val="0"/>
                      <w:marTop w:val="0"/>
                      <w:marBottom w:val="0"/>
                      <w:divBdr>
                        <w:top w:val="none" w:sz="0" w:space="0" w:color="auto"/>
                        <w:left w:val="none" w:sz="0" w:space="0" w:color="auto"/>
                        <w:bottom w:val="none" w:sz="0" w:space="0" w:color="auto"/>
                        <w:right w:val="none" w:sz="0" w:space="0" w:color="auto"/>
                      </w:divBdr>
                      <w:divsChild>
                        <w:div w:id="6986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410865">
          <w:marLeft w:val="0"/>
          <w:marRight w:val="0"/>
          <w:marTop w:val="0"/>
          <w:marBottom w:val="0"/>
          <w:divBdr>
            <w:top w:val="none" w:sz="0" w:space="0" w:color="auto"/>
            <w:left w:val="none" w:sz="0" w:space="0" w:color="auto"/>
            <w:bottom w:val="none" w:sz="0" w:space="0" w:color="auto"/>
            <w:right w:val="none" w:sz="0" w:space="0" w:color="auto"/>
          </w:divBdr>
          <w:divsChild>
            <w:div w:id="33042443">
              <w:marLeft w:val="0"/>
              <w:marRight w:val="0"/>
              <w:marTop w:val="0"/>
              <w:marBottom w:val="0"/>
              <w:divBdr>
                <w:top w:val="none" w:sz="0" w:space="0" w:color="auto"/>
                <w:left w:val="none" w:sz="0" w:space="0" w:color="auto"/>
                <w:bottom w:val="none" w:sz="0" w:space="0" w:color="auto"/>
                <w:right w:val="none" w:sz="0" w:space="0" w:color="auto"/>
              </w:divBdr>
              <w:divsChild>
                <w:div w:id="1838762059">
                  <w:marLeft w:val="0"/>
                  <w:marRight w:val="0"/>
                  <w:marTop w:val="0"/>
                  <w:marBottom w:val="0"/>
                  <w:divBdr>
                    <w:top w:val="none" w:sz="0" w:space="0" w:color="auto"/>
                    <w:left w:val="none" w:sz="0" w:space="0" w:color="auto"/>
                    <w:bottom w:val="none" w:sz="0" w:space="0" w:color="auto"/>
                    <w:right w:val="none" w:sz="0" w:space="0" w:color="auto"/>
                  </w:divBdr>
                  <w:divsChild>
                    <w:div w:id="142893522">
                      <w:marLeft w:val="0"/>
                      <w:marRight w:val="0"/>
                      <w:marTop w:val="0"/>
                      <w:marBottom w:val="0"/>
                      <w:divBdr>
                        <w:top w:val="none" w:sz="0" w:space="0" w:color="auto"/>
                        <w:left w:val="none" w:sz="0" w:space="0" w:color="auto"/>
                        <w:bottom w:val="none" w:sz="0" w:space="0" w:color="auto"/>
                        <w:right w:val="none" w:sz="0" w:space="0" w:color="auto"/>
                      </w:divBdr>
                      <w:divsChild>
                        <w:div w:id="3394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293831">
      <w:bodyDiv w:val="1"/>
      <w:marLeft w:val="0"/>
      <w:marRight w:val="0"/>
      <w:marTop w:val="0"/>
      <w:marBottom w:val="0"/>
      <w:divBdr>
        <w:top w:val="none" w:sz="0" w:space="0" w:color="auto"/>
        <w:left w:val="none" w:sz="0" w:space="0" w:color="auto"/>
        <w:bottom w:val="none" w:sz="0" w:space="0" w:color="auto"/>
        <w:right w:val="none" w:sz="0" w:space="0" w:color="auto"/>
      </w:divBdr>
      <w:divsChild>
        <w:div w:id="99885414">
          <w:marLeft w:val="0"/>
          <w:marRight w:val="0"/>
          <w:marTop w:val="0"/>
          <w:marBottom w:val="0"/>
          <w:divBdr>
            <w:top w:val="none" w:sz="0" w:space="0" w:color="auto"/>
            <w:left w:val="none" w:sz="0" w:space="0" w:color="auto"/>
            <w:bottom w:val="none" w:sz="0" w:space="0" w:color="auto"/>
            <w:right w:val="none" w:sz="0" w:space="0" w:color="auto"/>
          </w:divBdr>
          <w:divsChild>
            <w:div w:id="502941734">
              <w:marLeft w:val="0"/>
              <w:marRight w:val="0"/>
              <w:marTop w:val="0"/>
              <w:marBottom w:val="0"/>
              <w:divBdr>
                <w:top w:val="none" w:sz="0" w:space="0" w:color="auto"/>
                <w:left w:val="none" w:sz="0" w:space="0" w:color="auto"/>
                <w:bottom w:val="none" w:sz="0" w:space="0" w:color="auto"/>
                <w:right w:val="none" w:sz="0" w:space="0" w:color="auto"/>
              </w:divBdr>
              <w:divsChild>
                <w:div w:id="1777015594">
                  <w:marLeft w:val="0"/>
                  <w:marRight w:val="0"/>
                  <w:marTop w:val="0"/>
                  <w:marBottom w:val="0"/>
                  <w:divBdr>
                    <w:top w:val="none" w:sz="0" w:space="0" w:color="auto"/>
                    <w:left w:val="none" w:sz="0" w:space="0" w:color="auto"/>
                    <w:bottom w:val="none" w:sz="0" w:space="0" w:color="auto"/>
                    <w:right w:val="none" w:sz="0" w:space="0" w:color="auto"/>
                  </w:divBdr>
                  <w:divsChild>
                    <w:div w:id="211964640">
                      <w:marLeft w:val="0"/>
                      <w:marRight w:val="0"/>
                      <w:marTop w:val="0"/>
                      <w:marBottom w:val="0"/>
                      <w:divBdr>
                        <w:top w:val="none" w:sz="0" w:space="0" w:color="auto"/>
                        <w:left w:val="none" w:sz="0" w:space="0" w:color="auto"/>
                        <w:bottom w:val="none" w:sz="0" w:space="0" w:color="auto"/>
                        <w:right w:val="none" w:sz="0" w:space="0" w:color="auto"/>
                      </w:divBdr>
                      <w:divsChild>
                        <w:div w:id="1870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885414">
          <w:marLeft w:val="0"/>
          <w:marRight w:val="0"/>
          <w:marTop w:val="0"/>
          <w:marBottom w:val="0"/>
          <w:divBdr>
            <w:top w:val="none" w:sz="0" w:space="0" w:color="auto"/>
            <w:left w:val="none" w:sz="0" w:space="0" w:color="auto"/>
            <w:bottom w:val="none" w:sz="0" w:space="0" w:color="auto"/>
            <w:right w:val="none" w:sz="0" w:space="0" w:color="auto"/>
          </w:divBdr>
          <w:divsChild>
            <w:div w:id="1718747819">
              <w:marLeft w:val="0"/>
              <w:marRight w:val="0"/>
              <w:marTop w:val="0"/>
              <w:marBottom w:val="0"/>
              <w:divBdr>
                <w:top w:val="none" w:sz="0" w:space="0" w:color="auto"/>
                <w:left w:val="none" w:sz="0" w:space="0" w:color="auto"/>
                <w:bottom w:val="none" w:sz="0" w:space="0" w:color="auto"/>
                <w:right w:val="none" w:sz="0" w:space="0" w:color="auto"/>
              </w:divBdr>
              <w:divsChild>
                <w:div w:id="1768882932">
                  <w:marLeft w:val="0"/>
                  <w:marRight w:val="0"/>
                  <w:marTop w:val="0"/>
                  <w:marBottom w:val="0"/>
                  <w:divBdr>
                    <w:top w:val="none" w:sz="0" w:space="0" w:color="auto"/>
                    <w:left w:val="none" w:sz="0" w:space="0" w:color="auto"/>
                    <w:bottom w:val="none" w:sz="0" w:space="0" w:color="auto"/>
                    <w:right w:val="none" w:sz="0" w:space="0" w:color="auto"/>
                  </w:divBdr>
                  <w:divsChild>
                    <w:div w:id="186725032">
                      <w:marLeft w:val="0"/>
                      <w:marRight w:val="0"/>
                      <w:marTop w:val="0"/>
                      <w:marBottom w:val="0"/>
                      <w:divBdr>
                        <w:top w:val="none" w:sz="0" w:space="0" w:color="auto"/>
                        <w:left w:val="none" w:sz="0" w:space="0" w:color="auto"/>
                        <w:bottom w:val="none" w:sz="0" w:space="0" w:color="auto"/>
                        <w:right w:val="none" w:sz="0" w:space="0" w:color="auto"/>
                      </w:divBdr>
                    </w:div>
                    <w:div w:id="1323464595">
                      <w:marLeft w:val="0"/>
                      <w:marRight w:val="0"/>
                      <w:marTop w:val="0"/>
                      <w:marBottom w:val="0"/>
                      <w:divBdr>
                        <w:top w:val="none" w:sz="0" w:space="0" w:color="auto"/>
                        <w:left w:val="none" w:sz="0" w:space="0" w:color="auto"/>
                        <w:bottom w:val="none" w:sz="0" w:space="0" w:color="auto"/>
                        <w:right w:val="none" w:sz="0" w:space="0" w:color="auto"/>
                      </w:divBdr>
                      <w:divsChild>
                        <w:div w:id="20434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88935">
          <w:marLeft w:val="0"/>
          <w:marRight w:val="0"/>
          <w:marTop w:val="0"/>
          <w:marBottom w:val="0"/>
          <w:divBdr>
            <w:top w:val="none" w:sz="0" w:space="0" w:color="auto"/>
            <w:left w:val="none" w:sz="0" w:space="0" w:color="auto"/>
            <w:bottom w:val="none" w:sz="0" w:space="0" w:color="auto"/>
            <w:right w:val="none" w:sz="0" w:space="0" w:color="auto"/>
          </w:divBdr>
          <w:divsChild>
            <w:div w:id="323239731">
              <w:marLeft w:val="0"/>
              <w:marRight w:val="0"/>
              <w:marTop w:val="0"/>
              <w:marBottom w:val="0"/>
              <w:divBdr>
                <w:top w:val="none" w:sz="0" w:space="0" w:color="auto"/>
                <w:left w:val="none" w:sz="0" w:space="0" w:color="auto"/>
                <w:bottom w:val="none" w:sz="0" w:space="0" w:color="auto"/>
                <w:right w:val="none" w:sz="0" w:space="0" w:color="auto"/>
              </w:divBdr>
              <w:divsChild>
                <w:div w:id="226302284">
                  <w:marLeft w:val="0"/>
                  <w:marRight w:val="0"/>
                  <w:marTop w:val="0"/>
                  <w:marBottom w:val="0"/>
                  <w:divBdr>
                    <w:top w:val="none" w:sz="0" w:space="0" w:color="auto"/>
                    <w:left w:val="none" w:sz="0" w:space="0" w:color="auto"/>
                    <w:bottom w:val="none" w:sz="0" w:space="0" w:color="auto"/>
                    <w:right w:val="none" w:sz="0" w:space="0" w:color="auto"/>
                  </w:divBdr>
                  <w:divsChild>
                    <w:div w:id="1789397828">
                      <w:marLeft w:val="0"/>
                      <w:marRight w:val="0"/>
                      <w:marTop w:val="0"/>
                      <w:marBottom w:val="0"/>
                      <w:divBdr>
                        <w:top w:val="none" w:sz="0" w:space="0" w:color="auto"/>
                        <w:left w:val="none" w:sz="0" w:space="0" w:color="auto"/>
                        <w:bottom w:val="none" w:sz="0" w:space="0" w:color="auto"/>
                        <w:right w:val="none" w:sz="0" w:space="0" w:color="auto"/>
                      </w:divBdr>
                    </w:div>
                    <w:div w:id="1038504886">
                      <w:marLeft w:val="0"/>
                      <w:marRight w:val="0"/>
                      <w:marTop w:val="0"/>
                      <w:marBottom w:val="0"/>
                      <w:divBdr>
                        <w:top w:val="none" w:sz="0" w:space="0" w:color="auto"/>
                        <w:left w:val="none" w:sz="0" w:space="0" w:color="auto"/>
                        <w:bottom w:val="none" w:sz="0" w:space="0" w:color="auto"/>
                        <w:right w:val="none" w:sz="0" w:space="0" w:color="auto"/>
                      </w:divBdr>
                      <w:divsChild>
                        <w:div w:id="12926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287873">
          <w:marLeft w:val="0"/>
          <w:marRight w:val="0"/>
          <w:marTop w:val="0"/>
          <w:marBottom w:val="0"/>
          <w:divBdr>
            <w:top w:val="none" w:sz="0" w:space="0" w:color="auto"/>
            <w:left w:val="none" w:sz="0" w:space="0" w:color="auto"/>
            <w:bottom w:val="none" w:sz="0" w:space="0" w:color="auto"/>
            <w:right w:val="none" w:sz="0" w:space="0" w:color="auto"/>
          </w:divBdr>
          <w:divsChild>
            <w:div w:id="1284120347">
              <w:marLeft w:val="0"/>
              <w:marRight w:val="0"/>
              <w:marTop w:val="0"/>
              <w:marBottom w:val="0"/>
              <w:divBdr>
                <w:top w:val="none" w:sz="0" w:space="0" w:color="auto"/>
                <w:left w:val="none" w:sz="0" w:space="0" w:color="auto"/>
                <w:bottom w:val="none" w:sz="0" w:space="0" w:color="auto"/>
                <w:right w:val="none" w:sz="0" w:space="0" w:color="auto"/>
              </w:divBdr>
              <w:divsChild>
                <w:div w:id="1409039590">
                  <w:marLeft w:val="0"/>
                  <w:marRight w:val="0"/>
                  <w:marTop w:val="0"/>
                  <w:marBottom w:val="0"/>
                  <w:divBdr>
                    <w:top w:val="none" w:sz="0" w:space="0" w:color="auto"/>
                    <w:left w:val="none" w:sz="0" w:space="0" w:color="auto"/>
                    <w:bottom w:val="none" w:sz="0" w:space="0" w:color="auto"/>
                    <w:right w:val="none" w:sz="0" w:space="0" w:color="auto"/>
                  </w:divBdr>
                  <w:divsChild>
                    <w:div w:id="715158067">
                      <w:marLeft w:val="0"/>
                      <w:marRight w:val="0"/>
                      <w:marTop w:val="0"/>
                      <w:marBottom w:val="0"/>
                      <w:divBdr>
                        <w:top w:val="none" w:sz="0" w:space="0" w:color="auto"/>
                        <w:left w:val="none" w:sz="0" w:space="0" w:color="auto"/>
                        <w:bottom w:val="none" w:sz="0" w:space="0" w:color="auto"/>
                        <w:right w:val="none" w:sz="0" w:space="0" w:color="auto"/>
                      </w:divBdr>
                    </w:div>
                    <w:div w:id="1692880613">
                      <w:marLeft w:val="0"/>
                      <w:marRight w:val="0"/>
                      <w:marTop w:val="0"/>
                      <w:marBottom w:val="0"/>
                      <w:divBdr>
                        <w:top w:val="none" w:sz="0" w:space="0" w:color="auto"/>
                        <w:left w:val="none" w:sz="0" w:space="0" w:color="auto"/>
                        <w:bottom w:val="none" w:sz="0" w:space="0" w:color="auto"/>
                        <w:right w:val="none" w:sz="0" w:space="0" w:color="auto"/>
                      </w:divBdr>
                      <w:divsChild>
                        <w:div w:id="94345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295932">
          <w:marLeft w:val="0"/>
          <w:marRight w:val="0"/>
          <w:marTop w:val="0"/>
          <w:marBottom w:val="0"/>
          <w:divBdr>
            <w:top w:val="none" w:sz="0" w:space="0" w:color="auto"/>
            <w:left w:val="none" w:sz="0" w:space="0" w:color="auto"/>
            <w:bottom w:val="none" w:sz="0" w:space="0" w:color="auto"/>
            <w:right w:val="none" w:sz="0" w:space="0" w:color="auto"/>
          </w:divBdr>
          <w:divsChild>
            <w:div w:id="1420369596">
              <w:marLeft w:val="0"/>
              <w:marRight w:val="0"/>
              <w:marTop w:val="0"/>
              <w:marBottom w:val="0"/>
              <w:divBdr>
                <w:top w:val="none" w:sz="0" w:space="0" w:color="auto"/>
                <w:left w:val="none" w:sz="0" w:space="0" w:color="auto"/>
                <w:bottom w:val="none" w:sz="0" w:space="0" w:color="auto"/>
                <w:right w:val="none" w:sz="0" w:space="0" w:color="auto"/>
              </w:divBdr>
              <w:divsChild>
                <w:div w:id="255863897">
                  <w:marLeft w:val="0"/>
                  <w:marRight w:val="0"/>
                  <w:marTop w:val="0"/>
                  <w:marBottom w:val="0"/>
                  <w:divBdr>
                    <w:top w:val="none" w:sz="0" w:space="0" w:color="auto"/>
                    <w:left w:val="none" w:sz="0" w:space="0" w:color="auto"/>
                    <w:bottom w:val="none" w:sz="0" w:space="0" w:color="auto"/>
                    <w:right w:val="none" w:sz="0" w:space="0" w:color="auto"/>
                  </w:divBdr>
                  <w:divsChild>
                    <w:div w:id="2042245257">
                      <w:marLeft w:val="0"/>
                      <w:marRight w:val="0"/>
                      <w:marTop w:val="0"/>
                      <w:marBottom w:val="0"/>
                      <w:divBdr>
                        <w:top w:val="none" w:sz="0" w:space="0" w:color="auto"/>
                        <w:left w:val="none" w:sz="0" w:space="0" w:color="auto"/>
                        <w:bottom w:val="none" w:sz="0" w:space="0" w:color="auto"/>
                        <w:right w:val="none" w:sz="0" w:space="0" w:color="auto"/>
                      </w:divBdr>
                      <w:divsChild>
                        <w:div w:id="74430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ergy.gov/downloads/doe-public-access-pla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mailto:kerteszv@ornl.gov" TargetMode="External"/><Relationship Id="rId12" Type="http://schemas.openxmlformats.org/officeDocument/2006/relationships/hyperlink" Target="https://github.com/hunstat2/HunStat2/blob/main/HunStat2-v700%20(1).ex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unstat2/HunStat2/blob/main/AD5941_25.zip"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analog.com/en/products/ad5941.html" TargetMode="External"/><Relationship Id="rId10" Type="http://schemas.openxmlformats.org/officeDocument/2006/relationships/hyperlink" Target="https://wiki.seeedstudio.com/XIAO-RP2040-with-Arduino/"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earlephilhower/arduino-pico/releases/download/global/package_rp2040_index.json" TargetMode="External"/><Relationship Id="rId14" Type="http://schemas.openxmlformats.org/officeDocument/2006/relationships/image" Target="media/image2.jpeg"/><Relationship Id="rId22" Type="http://schemas.openxmlformats.org/officeDocument/2006/relationships/image" Target="media/image10.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1279</Words>
  <Characters>8827</Characters>
  <Application>Microsoft Office Word</Application>
  <DocSecurity>0</DocSecurity>
  <Lines>73</Lines>
  <Paragraphs>20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Vámos</dc:creator>
  <cp:keywords/>
  <dc:description/>
  <cp:lastModifiedBy>István Vámos</cp:lastModifiedBy>
  <cp:revision>44</cp:revision>
  <cp:lastPrinted>2025-07-01T22:58:00Z</cp:lastPrinted>
  <dcterms:created xsi:type="dcterms:W3CDTF">2025-09-28T09:00:00Z</dcterms:created>
  <dcterms:modified xsi:type="dcterms:W3CDTF">2025-10-07T16:58:00Z</dcterms:modified>
</cp:coreProperties>
</file>