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C7AE0">
      <w:pPr>
        <w:pStyle w:val="2"/>
        <w:bidi w:val="0"/>
        <w:jc w:val="center"/>
        <w:rPr>
          <w:rFonts w:hint="default"/>
          <w:lang w:val="en-US"/>
        </w:rPr>
      </w:pPr>
      <w:bookmarkStart w:id="0" w:name="_Toc2387"/>
      <w:r>
        <w:rPr>
          <w:rFonts w:hint="default"/>
          <w:lang w:val="en-US"/>
        </w:rPr>
        <w:t>Design de les interface</w:t>
      </w:r>
      <w:bookmarkEnd w:id="0"/>
    </w:p>
    <w:p w14:paraId="4F4C9FE7">
      <w:pPr>
        <w:rPr>
          <w:rFonts w:hint="default"/>
          <w:lang w:val="en-US"/>
        </w:rPr>
      </w:pPr>
    </w:p>
    <w:p w14:paraId="1B32F7E8">
      <w:pPr>
        <w:rPr>
          <w:rFonts w:hint="default"/>
          <w:lang w:val="en-US"/>
        </w:rPr>
      </w:pPr>
    </w:p>
    <w:p w14:paraId="777C6EF6">
      <w:pPr>
        <w:rPr>
          <w:rFonts w:hint="default"/>
          <w:lang w:val="en-US"/>
        </w:rPr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65390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/>
          <w:lang w:val="en-US" w:eastAsia="zh-CN" w:bidi="ar-SA"/>
        </w:rPr>
      </w:sdtEndPr>
      <w:sdtContent>
        <w:p w14:paraId="3327920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Catalog</w:t>
          </w:r>
        </w:p>
        <w:p w14:paraId="46397F12">
          <w:pPr>
            <w:pStyle w:val="10"/>
            <w:tabs>
              <w:tab w:val="right" w:leader="dot" w:pos="8306"/>
            </w:tabs>
            <w:rPr>
              <w:b/>
            </w:rPr>
          </w:pP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instrText xml:space="preserve">TOC \o "1-2" \h \u </w:instrText>
          </w: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instrText xml:space="preserve"> HYPERLINK \l _Toc2387 </w:instrText>
          </w: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fldChar w:fldCharType="separate"/>
          </w:r>
          <w:r>
            <w:rPr>
              <w:rFonts w:hint="default"/>
              <w:b/>
              <w:lang w:val="en-US"/>
            </w:rPr>
            <w:t>Design de les interface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_Toc2387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fldChar w:fldCharType="end"/>
          </w:r>
        </w:p>
        <w:p w14:paraId="74F433CE">
          <w:pPr>
            <w:pStyle w:val="11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instrText xml:space="preserve"> HYPERLINK \l _Toc2538 </w:instrText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separate"/>
          </w:r>
          <w:r>
            <w:rPr>
              <w:rFonts w:hint="default"/>
              <w:lang w:val="en-US"/>
            </w:rPr>
            <w:t>Interface d’accueil</w:t>
          </w:r>
          <w:r>
            <w:tab/>
          </w:r>
          <w:r>
            <w:fldChar w:fldCharType="begin"/>
          </w:r>
          <w:r>
            <w:instrText xml:space="preserve"> PAGEREF _Toc2538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end"/>
          </w:r>
        </w:p>
        <w:p w14:paraId="109EDC3C">
          <w:pPr>
            <w:pStyle w:val="11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instrText xml:space="preserve"> HYPERLINK \l _Toc18660 </w:instrText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separate"/>
          </w:r>
          <w:r>
            <w:rPr>
              <w:rFonts w:hint="default"/>
              <w:lang w:val="en-US"/>
            </w:rPr>
            <w:t>Interface authentification</w:t>
          </w:r>
          <w:r>
            <w:tab/>
          </w:r>
          <w:r>
            <w:fldChar w:fldCharType="begin"/>
          </w:r>
          <w:r>
            <w:instrText xml:space="preserve"> PAGEREF _Toc18660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end"/>
          </w:r>
        </w:p>
        <w:p w14:paraId="2FDEC2BA">
          <w:pPr>
            <w:pStyle w:val="11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instrText xml:space="preserve"> HYPERLINK \l _Toc20199 </w:instrText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separate"/>
          </w:r>
          <w:r>
            <w:rPr>
              <w:rFonts w:hint="default"/>
              <w:lang w:val="en-US"/>
            </w:rPr>
            <w:t>Interface des recettes</w:t>
          </w:r>
          <w:r>
            <w:tab/>
          </w:r>
          <w:r>
            <w:fldChar w:fldCharType="begin"/>
          </w:r>
          <w:r>
            <w:instrText xml:space="preserve"> PAGEREF _Toc20199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end"/>
          </w:r>
        </w:p>
        <w:p w14:paraId="71506A6B">
          <w:pPr>
            <w:pStyle w:val="11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instrText xml:space="preserve"> HYPERLINK \l _Toc9337 </w:instrText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separate"/>
          </w:r>
          <w:r>
            <w:rPr>
              <w:rFonts w:hint="default"/>
              <w:lang w:val="en-US"/>
            </w:rPr>
            <w:t>Page  de recette</w:t>
          </w:r>
          <w:r>
            <w:tab/>
          </w:r>
          <w:r>
            <w:fldChar w:fldCharType="begin"/>
          </w:r>
          <w:r>
            <w:instrText xml:space="preserve"> PAGEREF _Toc9337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lang w:val="en-US" w:eastAsia="zh-CN" w:bidi="ar-SA"/>
            </w:rPr>
            <w:fldChar w:fldCharType="end"/>
          </w:r>
        </w:p>
        <w:p w14:paraId="23416D90">
          <w:pP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</w:pPr>
          <w:r>
            <w:rPr>
              <w:rFonts w:hint="default" w:asciiTheme="minorHAnsi" w:hAnsiTheme="minorHAnsi" w:eastAsiaTheme="minorEastAsia" w:cstheme="minorBidi"/>
              <w:b/>
              <w:lang w:val="en-US" w:eastAsia="zh-CN" w:bidi="ar-SA"/>
            </w:rPr>
            <w:fldChar w:fldCharType="end"/>
          </w:r>
        </w:p>
      </w:sdtContent>
    </w:sdt>
    <w:p w14:paraId="28642825">
      <w:pPr>
        <w:rPr>
          <w:rFonts w:hint="default" w:asciiTheme="minorHAnsi" w:hAnsiTheme="minorHAnsi" w:eastAsiaTheme="minorEastAsia" w:cstheme="minorBidi"/>
          <w:b/>
          <w:lang w:val="en-US" w:eastAsia="zh-CN" w:bidi="ar-SA"/>
        </w:rPr>
      </w:pPr>
    </w:p>
    <w:p w14:paraId="7FBF2352">
      <w:pPr>
        <w:rPr>
          <w:rFonts w:hint="default"/>
          <w:lang w:val="en-US"/>
        </w:rPr>
      </w:pPr>
    </w:p>
    <w:p w14:paraId="1FA90585">
      <w:pPr>
        <w:rPr>
          <w:rFonts w:hint="default"/>
          <w:lang w:val="en-US"/>
        </w:rPr>
      </w:pPr>
    </w:p>
    <w:p w14:paraId="052F5E89">
      <w:pPr>
        <w:rPr>
          <w:rFonts w:hint="default"/>
          <w:lang w:val="en-US"/>
        </w:rPr>
      </w:pPr>
    </w:p>
    <w:p w14:paraId="38D7C86B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24E6AB23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1C0E64AB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3843B880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5545299D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689C1B93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1FCA8BB2">
      <w:pPr>
        <w:pStyle w:val="3"/>
        <w:bidi w:val="0"/>
        <w:jc w:val="center"/>
        <w:outlineLvl w:val="9"/>
        <w:rPr>
          <w:rFonts w:hint="default"/>
          <w:lang w:val="en-US"/>
        </w:rPr>
      </w:pPr>
      <w:bookmarkStart w:id="5" w:name="_GoBack"/>
      <w:bookmarkEnd w:id="5"/>
    </w:p>
    <w:p w14:paraId="653E839F">
      <w:pPr>
        <w:pStyle w:val="3"/>
        <w:bidi w:val="0"/>
        <w:jc w:val="center"/>
        <w:outlineLvl w:val="9"/>
        <w:rPr>
          <w:rFonts w:hint="default"/>
          <w:lang w:val="en-US"/>
        </w:rPr>
      </w:pPr>
    </w:p>
    <w:p w14:paraId="40477A11">
      <w:pPr>
        <w:rPr>
          <w:rFonts w:hint="default"/>
          <w:lang w:val="en-US"/>
        </w:rPr>
      </w:pPr>
    </w:p>
    <w:p w14:paraId="350E4BF6">
      <w:pPr>
        <w:rPr>
          <w:rFonts w:hint="default"/>
          <w:lang w:val="en-US"/>
        </w:rPr>
      </w:pPr>
    </w:p>
    <w:p w14:paraId="318F5D98">
      <w:pPr>
        <w:pStyle w:val="3"/>
        <w:bidi w:val="0"/>
        <w:jc w:val="center"/>
        <w:rPr>
          <w:rFonts w:hint="default"/>
          <w:lang w:val="en-US"/>
        </w:rPr>
      </w:pPr>
      <w:bookmarkStart w:id="1" w:name="_Toc2538"/>
      <w:r>
        <w:rPr>
          <w:rFonts w:hint="default"/>
          <w:lang w:val="en-US"/>
        </w:rPr>
        <w:t>Interface d’accueil</w:t>
      </w:r>
      <w:bookmarkEnd w:id="1"/>
    </w:p>
    <w:p w14:paraId="68120E1F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90060" cy="7807325"/>
            <wp:effectExtent l="0" t="0" r="7620" b="10795"/>
            <wp:docPr id="1" name="Picture 1" descr="foody_maine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oody_maine_p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780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A450">
      <w:pPr>
        <w:rPr>
          <w:rFonts w:hint="default"/>
          <w:lang w:val="en-US"/>
        </w:rPr>
      </w:pPr>
    </w:p>
    <w:p w14:paraId="381E1D6A">
      <w:pPr>
        <w:jc w:val="center"/>
        <w:rPr>
          <w:rStyle w:val="9"/>
          <w:rFonts w:hint="default"/>
          <w:lang w:val="en-US"/>
        </w:rPr>
      </w:pPr>
    </w:p>
    <w:p w14:paraId="3CAD7A0D">
      <w:pPr>
        <w:jc w:val="center"/>
        <w:rPr>
          <w:rStyle w:val="9"/>
          <w:rFonts w:hint="default"/>
          <w:lang w:val="en-US"/>
        </w:rPr>
      </w:pPr>
      <w:bookmarkStart w:id="2" w:name="_Toc18660"/>
      <w:r>
        <w:rPr>
          <w:rStyle w:val="9"/>
          <w:rFonts w:hint="default"/>
          <w:lang w:val="en-US"/>
        </w:rPr>
        <w:t xml:space="preserve">Interface </w:t>
      </w:r>
      <w:r>
        <w:rPr>
          <w:rStyle w:val="9"/>
          <w:rFonts w:hint="default"/>
          <w:lang w:val="en-US"/>
        </w:rPr>
        <w:t>authentification</w:t>
      </w:r>
    </w:p>
    <w:bookmarkEnd w:id="2"/>
    <w:p w14:paraId="39B26D8D">
      <w:pPr>
        <w:rPr>
          <w:rFonts w:hint="default"/>
          <w:lang w:val="en-US"/>
        </w:rPr>
      </w:pPr>
    </w:p>
    <w:p w14:paraId="0D0913D9">
      <w:pPr>
        <w:rPr>
          <w:rFonts w:hint="default"/>
          <w:lang w:val="en-US"/>
        </w:rPr>
      </w:pPr>
    </w:p>
    <w:p w14:paraId="21810BF3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745230"/>
            <wp:effectExtent l="0" t="0" r="6350" b="3810"/>
            <wp:docPr id="2" name="Picture 2" descr="log-in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-in_p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1057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5E6F29E9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36C75741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2B5B1535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09178408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725D33CE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456DE19A">
      <w:pPr>
        <w:pStyle w:val="3"/>
        <w:bidi w:val="0"/>
        <w:jc w:val="both"/>
        <w:outlineLvl w:val="9"/>
        <w:rPr>
          <w:rFonts w:hint="default"/>
          <w:lang w:val="en-US"/>
        </w:rPr>
      </w:pPr>
    </w:p>
    <w:p w14:paraId="030A1CE4">
      <w:pPr>
        <w:rPr>
          <w:rFonts w:hint="default"/>
          <w:lang w:val="en-US"/>
        </w:rPr>
      </w:pPr>
    </w:p>
    <w:p w14:paraId="6BE50D66">
      <w:pPr>
        <w:pStyle w:val="3"/>
        <w:bidi w:val="0"/>
        <w:jc w:val="center"/>
        <w:rPr>
          <w:rFonts w:hint="default"/>
          <w:lang w:val="en-US"/>
        </w:rPr>
      </w:pPr>
      <w:bookmarkStart w:id="3" w:name="_Toc20199"/>
      <w:r>
        <w:rPr>
          <w:rFonts w:hint="default"/>
          <w:lang w:val="en-US"/>
        </w:rPr>
        <w:t>Interface des recettes</w:t>
      </w:r>
      <w:bookmarkEnd w:id="3"/>
    </w:p>
    <w:p w14:paraId="0CE24EA4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4039870"/>
            <wp:effectExtent l="0" t="0" r="10160" b="13970"/>
            <wp:docPr id="6" name="Picture 6" descr="recipe_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recipe_p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8CF3">
      <w:pPr>
        <w:pStyle w:val="3"/>
        <w:bidi w:val="0"/>
        <w:jc w:val="center"/>
        <w:rPr>
          <w:rFonts w:hint="default"/>
          <w:lang w:val="en-US"/>
        </w:rPr>
      </w:pPr>
      <w:bookmarkStart w:id="4" w:name="_Toc9337"/>
      <w:r>
        <w:rPr>
          <w:rFonts w:hint="default"/>
          <w:lang w:val="en-US"/>
        </w:rPr>
        <w:t>Page  de recette</w:t>
      </w:r>
      <w:bookmarkEnd w:id="4"/>
    </w:p>
    <w:p w14:paraId="55E12270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4580890"/>
            <wp:effectExtent l="0" t="0" r="4445" b="6350"/>
            <wp:docPr id="7" name="Picture 7" descr="interface de rec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nterface de recett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6636">
      <w:pPr>
        <w:rPr>
          <w:rFonts w:hint="default"/>
          <w:lang w:val="en-US"/>
        </w:rPr>
      </w:pPr>
    </w:p>
    <w:p w14:paraId="3A34F814">
      <w:pPr>
        <w:rPr>
          <w:rFonts w:hint="default"/>
          <w:lang w:val="en-US"/>
        </w:rPr>
      </w:pPr>
    </w:p>
    <w:p w14:paraId="72FAFE07">
      <w:pPr>
        <w:rPr>
          <w:rFonts w:hint="default"/>
          <w:lang w:val="en-US"/>
        </w:rPr>
      </w:pPr>
    </w:p>
    <w:p w14:paraId="11A26844">
      <w:pPr>
        <w:rPr>
          <w:rFonts w:hint="default"/>
          <w:lang w:val="en-US"/>
        </w:rPr>
      </w:pPr>
    </w:p>
    <w:p w14:paraId="61C77EBE">
      <w:pPr>
        <w:rPr>
          <w:rFonts w:hint="default"/>
          <w:lang w:val="en-US"/>
        </w:rPr>
      </w:pPr>
    </w:p>
    <w:p w14:paraId="6F613508">
      <w:pPr>
        <w:rPr>
          <w:rFonts w:hint="default"/>
          <w:lang w:val="en-US"/>
        </w:rPr>
      </w:pPr>
    </w:p>
    <w:p w14:paraId="7F7CF69A">
      <w:pPr>
        <w:rPr>
          <w:rFonts w:hint="default"/>
          <w:lang w:val="en-US"/>
        </w:rPr>
      </w:pPr>
    </w:p>
    <w:p w14:paraId="77FFD723">
      <w:pPr>
        <w:rPr>
          <w:rFonts w:hint="default"/>
          <w:lang w:val="en-US"/>
        </w:rPr>
      </w:pPr>
    </w:p>
    <w:p w14:paraId="66BF7CFE">
      <w:pPr>
        <w:rPr>
          <w:rFonts w:hint="default"/>
          <w:lang w:val="en-US"/>
        </w:rPr>
      </w:pPr>
    </w:p>
    <w:p w14:paraId="0DE0EC5D">
      <w:pPr>
        <w:rPr>
          <w:rFonts w:hint="default"/>
          <w:lang w:val="en-US"/>
        </w:rPr>
      </w:pPr>
    </w:p>
    <w:p w14:paraId="2158AE13">
      <w:pPr>
        <w:rPr>
          <w:rFonts w:hint="default"/>
          <w:lang w:val="en-US"/>
        </w:rPr>
      </w:pPr>
    </w:p>
    <w:p w14:paraId="6D7C68B7">
      <w:pPr>
        <w:rPr>
          <w:rFonts w:hint="default"/>
          <w:lang w:val="en-US"/>
        </w:rPr>
      </w:pPr>
    </w:p>
    <w:p w14:paraId="260E5A29">
      <w:pPr>
        <w:rPr>
          <w:rFonts w:hint="default"/>
          <w:lang w:val="en-US"/>
        </w:rPr>
      </w:pPr>
    </w:p>
    <w:p w14:paraId="3D77C9FC">
      <w:pPr>
        <w:rPr>
          <w:rFonts w:hint="default"/>
          <w:lang w:val="en-US"/>
        </w:rPr>
      </w:pPr>
    </w:p>
    <w:p w14:paraId="66943F87">
      <w:pPr>
        <w:rPr>
          <w:rFonts w:hint="default"/>
          <w:lang w:val="en-US"/>
        </w:rPr>
      </w:pPr>
    </w:p>
    <w:p w14:paraId="7B549556">
      <w:pPr>
        <w:rPr>
          <w:rFonts w:hint="default"/>
          <w:lang w:val="en-US"/>
        </w:rPr>
      </w:pPr>
    </w:p>
    <w:p w14:paraId="7309C98B">
      <w:pPr>
        <w:rPr>
          <w:rFonts w:hint="default"/>
          <w:lang w:val="en-US"/>
        </w:rPr>
      </w:pPr>
    </w:p>
    <w:p w14:paraId="4EF91630">
      <w:pPr>
        <w:rPr>
          <w:rFonts w:hint="default"/>
          <w:lang w:val="en-US"/>
        </w:rPr>
      </w:pPr>
    </w:p>
    <w:p w14:paraId="77BB69FC">
      <w:pPr>
        <w:rPr>
          <w:rFonts w:hint="default"/>
          <w:lang w:val="en-US"/>
        </w:rPr>
      </w:pPr>
    </w:p>
    <w:p w14:paraId="3A1C2748">
      <w:pPr>
        <w:rPr>
          <w:rFonts w:hint="default"/>
          <w:lang w:val="en-US"/>
        </w:rPr>
      </w:pPr>
    </w:p>
    <w:p w14:paraId="446E45FA">
      <w:pPr>
        <w:rPr>
          <w:rFonts w:hint="default"/>
          <w:lang w:val="en-US"/>
        </w:rPr>
      </w:pPr>
    </w:p>
    <w:p w14:paraId="7A85FD80">
      <w:pPr>
        <w:rPr>
          <w:rFonts w:hint="default"/>
          <w:lang w:val="en-US"/>
        </w:rPr>
      </w:pPr>
    </w:p>
    <w:p w14:paraId="220E2732">
      <w:pPr>
        <w:rPr>
          <w:rFonts w:hint="default"/>
          <w:lang w:val="en-US"/>
        </w:rPr>
      </w:pPr>
    </w:p>
    <w:p w14:paraId="605875F1">
      <w:pPr>
        <w:rPr>
          <w:rFonts w:hint="default"/>
          <w:lang w:val="en-US"/>
        </w:rPr>
      </w:pPr>
    </w:p>
    <w:p w14:paraId="5ECCC97C">
      <w:pPr>
        <w:rPr>
          <w:rFonts w:hint="default"/>
          <w:lang w:val="en-US"/>
        </w:rPr>
      </w:pPr>
    </w:p>
    <w:p w14:paraId="035979F0">
      <w:pPr>
        <w:rPr>
          <w:rFonts w:hint="default"/>
          <w:lang w:val="en-US"/>
        </w:rPr>
      </w:pPr>
    </w:p>
    <w:p w14:paraId="6121B1CD">
      <w:pPr>
        <w:rPr>
          <w:rFonts w:hint="default"/>
          <w:lang w:val="en-US"/>
        </w:rPr>
      </w:pPr>
    </w:p>
    <w:p w14:paraId="3716CEFD">
      <w:pPr>
        <w:rPr>
          <w:rFonts w:hint="default"/>
          <w:lang w:val="en-US"/>
        </w:rPr>
      </w:pPr>
    </w:p>
    <w:p w14:paraId="4483E89E">
      <w:pPr>
        <w:rPr>
          <w:rFonts w:hint="default"/>
          <w:lang w:val="en-US"/>
        </w:rPr>
      </w:pPr>
    </w:p>
    <w:p w14:paraId="457EA9D7">
      <w:pPr>
        <w:rPr>
          <w:rFonts w:hint="default"/>
          <w:lang w:val="en-US"/>
        </w:rPr>
      </w:pPr>
    </w:p>
    <w:p w14:paraId="70ED459A">
      <w:pPr>
        <w:rPr>
          <w:rFonts w:hint="default"/>
          <w:lang w:val="en-US"/>
        </w:rPr>
      </w:pPr>
    </w:p>
    <w:p w14:paraId="2484C8F5">
      <w:pPr>
        <w:rPr>
          <w:rFonts w:hint="default"/>
          <w:lang w:val="en-US"/>
        </w:rPr>
      </w:pPr>
    </w:p>
    <w:p w14:paraId="2130BC56">
      <w:pPr>
        <w:rPr>
          <w:rFonts w:hint="default"/>
          <w:lang w:val="en-US"/>
        </w:rPr>
      </w:pPr>
    </w:p>
    <w:p w14:paraId="19CC543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D44D4"/>
    <w:rsid w:val="298A4BC1"/>
    <w:rsid w:val="4F4D44D4"/>
    <w:rsid w:val="5676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8">
    <w:name w:val="Heading 1 Char"/>
    <w:link w:val="2"/>
    <w:uiPriority w:val="0"/>
    <w:rPr>
      <w:b/>
      <w:bCs/>
      <w:kern w:val="44"/>
      <w:sz w:val="44"/>
      <w:szCs w:val="44"/>
    </w:rPr>
  </w:style>
  <w:style w:type="character" w:customStyle="1" w:styleId="9">
    <w:name w:val="Heading 2 Char"/>
    <w:link w:val="3"/>
    <w:uiPriority w:val="0"/>
    <w:rPr>
      <w:b/>
      <w:bCs/>
      <w:sz w:val="32"/>
      <w:szCs w:val="32"/>
    </w:rPr>
  </w:style>
  <w:style w:type="paragraph" w:customStyle="1" w:styleId="10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1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2026-02-27T08:22:00Z</dcterms:created>
  <dc:creator>hunte</dc:creator>
  <cp:lastModifiedBy>hunte</cp:lastModifiedBy>
  <dcterms:modified xsi:type="dcterms:W3CDTF">2026-02-27T10:20:51Z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43EB3B77E08B4623AA25D32F0B81FACB_13</vt:lpwstr>
  </property>
</Properties>
</file>