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after="0" w:before="0" w:lineRule="auto"/>
        <w:rPr>
          <w:rFonts w:ascii="Rubik Medium" w:cs="Rubik Medium" w:eastAsia="Rubik Medium" w:hAnsi="Rubik Medium"/>
          <w:sz w:val="28"/>
          <w:szCs w:val="28"/>
        </w:rPr>
      </w:pPr>
      <w:bookmarkStart w:colFirst="0" w:colLast="0" w:name="_3dstv66o6aey" w:id="0"/>
      <w:bookmarkEnd w:id="0"/>
      <w:r w:rsidDel="00000000" w:rsidR="00000000" w:rsidRPr="00000000">
        <w:rPr>
          <w:rFonts w:ascii="Rubik Medium" w:cs="Rubik Medium" w:eastAsia="Rubik Medium" w:hAnsi="Rubik Medium"/>
          <w:sz w:val="28"/>
          <w:szCs w:val="28"/>
          <w:rtl w:val="0"/>
        </w:rPr>
        <w:t xml:space="preserve">Directions</w:t>
      </w:r>
    </w:p>
    <w:p w:rsidR="00000000" w:rsidDel="00000000" w:rsidP="00000000" w:rsidRDefault="00000000" w:rsidRPr="00000000" w14:paraId="00000002">
      <w:pPr>
        <w:pageBreakBefore w:val="0"/>
        <w:rPr>
          <w:rFonts w:ascii="Lato" w:cs="Lato" w:eastAsia="Lato" w:hAnsi="Lato"/>
          <w:sz w:val="24"/>
          <w:szCs w:val="24"/>
        </w:rPr>
      </w:pPr>
      <w:r w:rsidDel="00000000" w:rsidR="00000000" w:rsidRPr="00000000">
        <w:rPr>
          <w:rFonts w:ascii="Lato" w:cs="Lato" w:eastAsia="Lato" w:hAnsi="Lato"/>
          <w:sz w:val="24"/>
          <w:szCs w:val="24"/>
          <w:rtl w:val="0"/>
        </w:rPr>
        <w:t xml:space="preserve">What kinds of information would you want to find about yourself online in 10 years? Fill in the footprint below with the types of search results (articles, posts, videos, images, etc.) that you would want to see. Be </w:t>
      </w:r>
      <w:r w:rsidDel="00000000" w:rsidR="00000000" w:rsidRPr="00000000">
        <w:rPr>
          <w:rFonts w:ascii="Lato" w:cs="Lato" w:eastAsia="Lato" w:hAnsi="Lato"/>
          <w:sz w:val="24"/>
          <w:szCs w:val="24"/>
          <w:rtl w:val="0"/>
        </w:rPr>
        <w:t xml:space="preserve">creative</w:t>
      </w:r>
      <w:r w:rsidDel="00000000" w:rsidR="00000000" w:rsidRPr="00000000">
        <w:rPr>
          <w:rFonts w:ascii="Lato" w:cs="Lato" w:eastAsia="Lato" w:hAnsi="Lato"/>
          <w:sz w:val="24"/>
          <w:szCs w:val="24"/>
          <w:rtl w:val="0"/>
        </w:rPr>
        <w:t xml:space="preserve">!</w:t>
      </w:r>
    </w:p>
    <w:p w:rsidR="00000000" w:rsidDel="00000000" w:rsidP="00000000" w:rsidRDefault="00000000" w:rsidRPr="00000000" w14:paraId="00000003">
      <w:pPr>
        <w:pageBreakBefore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04">
      <w:pPr>
        <w:pStyle w:val="Heading1"/>
        <w:pageBreakBefore w:val="0"/>
        <w:spacing w:after="0" w:before="0" w:lineRule="auto"/>
        <w:jc w:val="center"/>
        <w:rPr>
          <w:rFonts w:ascii="Lato" w:cs="Lato" w:eastAsia="Lato" w:hAnsi="Lato"/>
          <w:sz w:val="24"/>
          <w:szCs w:val="24"/>
        </w:rPr>
      </w:pPr>
      <w:bookmarkStart w:colFirst="0" w:colLast="0" w:name="_ctmvlrkqybt2" w:id="1"/>
      <w:bookmarkEnd w:id="1"/>
      <w:r w:rsidDel="00000000" w:rsidR="00000000" w:rsidRPr="00000000">
        <w:rPr>
          <w:rFonts w:ascii="Rubik Medium" w:cs="Rubik Medium" w:eastAsia="Rubik Medium" w:hAnsi="Rubik Medium"/>
          <w:sz w:val="28"/>
          <w:szCs w:val="28"/>
        </w:rPr>
        <w:drawing>
          <wp:inline distB="114300" distT="114300" distL="114300" distR="114300">
            <wp:extent cx="8625650" cy="3900488"/>
            <wp:effectExtent b="0" l="0" r="0" t="0"/>
            <wp:docPr id="4"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8625650" cy="3900488"/>
                    </a:xfrm>
                    <a:prstGeom prst="rect"/>
                    <a:ln/>
                  </pic:spPr>
                </pic:pic>
              </a:graphicData>
            </a:graphic>
          </wp:inline>
        </w:drawing>
      </w:r>
      <w:r w:rsidDel="00000000" w:rsidR="00000000" w:rsidRPr="00000000">
        <w:rPr>
          <w:rtl w:val="0"/>
        </w:rPr>
      </w:r>
    </w:p>
    <w:sectPr>
      <w:headerReference r:id="rId7" w:type="default"/>
      <w:footerReference r:id="rId8" w:type="default"/>
      <w:pgSz w:h="12240" w:w="15840" w:orient="landscape"/>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ubik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ubik">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rPr>
        <w:rFonts w:ascii="Lato" w:cs="Lato" w:eastAsia="Lato" w:hAnsi="Lato"/>
        <w:sz w:val="12"/>
        <w:szCs w:val="12"/>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-66674</wp:posOffset>
          </wp:positionH>
          <wp:positionV relativeFrom="paragraph">
            <wp:posOffset>-47624</wp:posOffset>
          </wp:positionV>
          <wp:extent cx="3214688" cy="807880"/>
          <wp:effectExtent b="0" l="0" r="0" t="0"/>
          <wp:wrapSquare wrapText="bothSides" distB="19050" distT="19050" distL="19050" distR="19050"/>
          <wp:docPr id="2"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3214688" cy="807880"/>
                  </a:xfrm>
                  <a:prstGeom prst="rect"/>
                  <a:ln/>
                </pic:spPr>
              </pic:pic>
            </a:graphicData>
          </a:graphic>
        </wp:anchor>
      </w:drawing>
    </w:r>
  </w:p>
  <w:tbl>
    <w:tblPr>
      <w:tblStyle w:val="Table2"/>
      <w:tblW w:w="6765.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75"/>
      <w:gridCol w:w="690"/>
      <w:tblGridChange w:id="0">
        <w:tblGrid>
          <w:gridCol w:w="6075"/>
          <w:gridCol w:w="69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right"/>
            <w:rPr>
              <w:rFonts w:ascii="Lato" w:cs="Lato" w:eastAsia="Lato" w:hAnsi="Lato"/>
              <w:color w:val="999999"/>
              <w:sz w:val="12"/>
              <w:szCs w:val="12"/>
            </w:rPr>
          </w:pPr>
          <w:r w:rsidDel="00000000" w:rsidR="00000000" w:rsidRPr="00000000">
            <w:rPr>
              <w:rFonts w:ascii="Lato" w:cs="Lato" w:eastAsia="Lato" w:hAnsi="Lato"/>
              <w:b w:val="1"/>
              <w:color w:val="999999"/>
              <w:sz w:val="16"/>
              <w:szCs w:val="16"/>
              <w:rtl w:val="0"/>
            </w:rPr>
            <w:t xml:space="preserve">commonsense.org/education</w:t>
          </w:r>
          <w:r w:rsidDel="00000000" w:rsidR="00000000" w:rsidRPr="00000000">
            <w:rPr>
              <w:rFonts w:ascii="Lato" w:cs="Lato" w:eastAsia="Lato" w:hAnsi="Lato"/>
              <w:color w:val="999999"/>
              <w:sz w:val="16"/>
              <w:szCs w:val="16"/>
              <w:rtl w:val="0"/>
            </w:rPr>
            <w:t xml:space="preserve"> </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3243263</wp:posOffset>
                </wp:positionH>
                <wp:positionV relativeFrom="paragraph">
                  <wp:posOffset>47626</wp:posOffset>
                </wp:positionV>
                <wp:extent cx="487951" cy="171950"/>
                <wp:effectExtent b="0" l="0" r="0" t="0"/>
                <wp:wrapSquare wrapText="bothSides" distB="57150" distT="57150" distL="57150" distR="57150"/>
                <wp:docPr id="1" name="image1.png"/>
                <a:graphic>
                  <a:graphicData uri="http://schemas.openxmlformats.org/drawingml/2006/picture">
                    <pic:pic>
                      <pic:nvPicPr>
                        <pic:cNvPr id="0" name="image1.png"/>
                        <pic:cNvPicPr preferRelativeResize="0"/>
                      </pic:nvPicPr>
                      <pic:blipFill>
                        <a:blip r:embed="rId2"/>
                        <a:srcRect b="0" l="356" r="356" t="0"/>
                        <a:stretch>
                          <a:fillRect/>
                        </a:stretch>
                      </pic:blipFill>
                      <pic:spPr>
                        <a:xfrm>
                          <a:off x="0" y="0"/>
                          <a:ext cx="487951" cy="171950"/>
                        </a:xfrm>
                        <a:prstGeom prst="rect"/>
                        <a:ln/>
                      </pic:spPr>
                    </pic:pic>
                  </a:graphicData>
                </a:graphic>
              </wp:anchor>
            </w:drawing>
          </w:r>
        </w:p>
        <w:p w:rsidR="00000000" w:rsidDel="00000000" w:rsidP="00000000" w:rsidRDefault="00000000" w:rsidRPr="00000000" w14:paraId="00000018">
          <w:pPr>
            <w:pageBreakBefore w:val="0"/>
            <w:widowControl w:val="0"/>
            <w:spacing w:line="240" w:lineRule="auto"/>
            <w:jc w:val="right"/>
            <w:rPr>
              <w:rFonts w:ascii="Lato" w:cs="Lato" w:eastAsia="Lato" w:hAnsi="Lato"/>
              <w:sz w:val="14"/>
              <w:szCs w:val="14"/>
            </w:rPr>
          </w:pPr>
          <w:r w:rsidDel="00000000" w:rsidR="00000000" w:rsidRPr="00000000">
            <w:rPr>
              <w:rFonts w:ascii="Lato" w:cs="Lato" w:eastAsia="Lato" w:hAnsi="Lato"/>
              <w:color w:val="999999"/>
              <w:sz w:val="14"/>
              <w:szCs w:val="14"/>
              <w:highlight w:val="white"/>
              <w:rtl w:val="0"/>
            </w:rPr>
            <w:t xml:space="preserve">Shareable with attribution for noncommercial use. Remixing is permitted.</w:t>
          </w:r>
          <w:r w:rsidDel="00000000" w:rsidR="00000000" w:rsidRPr="00000000">
            <w:rPr>
              <w:rFonts w:ascii="Lato" w:cs="Lato" w:eastAsia="Lato" w:hAnsi="Lato"/>
              <w:color w:val="999999"/>
              <w:sz w:val="14"/>
              <w:szCs w:val="14"/>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jc w:val="right"/>
            <w:rPr>
              <w:rFonts w:ascii="Lato" w:cs="Lato" w:eastAsia="Lato" w:hAnsi="Lato"/>
              <w:sz w:val="24"/>
              <w:szCs w:val="24"/>
            </w:rPr>
          </w:pPr>
          <w:r w:rsidDel="00000000" w:rsidR="00000000" w:rsidRPr="00000000">
            <w:rPr>
              <w:rFonts w:ascii="Lato" w:cs="Lato" w:eastAsia="Lato" w:hAnsi="Lato"/>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A">
          <w:pPr>
            <w:pageBreakBefore w:val="0"/>
            <w:widowControl w:val="0"/>
            <w:spacing w:line="240" w:lineRule="auto"/>
            <w:rPr>
              <w:rFonts w:ascii="Lato" w:cs="Lato" w:eastAsia="Lato" w:hAnsi="Lato"/>
              <w:sz w:val="24"/>
              <w:szCs w:val="24"/>
            </w:rPr>
          </w:pPr>
          <w:r w:rsidDel="00000000" w:rsidR="00000000" w:rsidRPr="00000000">
            <w:rPr>
              <w:rtl w:val="0"/>
            </w:rPr>
          </w:r>
        </w:p>
      </w:tc>
    </w:tr>
  </w:tbl>
  <w:p w:rsidR="00000000" w:rsidDel="00000000" w:rsidP="00000000" w:rsidRDefault="00000000" w:rsidRPr="00000000" w14:paraId="0000001B">
    <w:pPr>
      <w:pageBreakBefore w:val="0"/>
      <w:rPr>
        <w:color w:val="999999"/>
        <w:sz w:val="12"/>
        <w:szCs w:val="1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pageBreakBefore w:val="0"/>
      <w:spacing w:line="240" w:lineRule="auto"/>
      <w:rPr>
        <w:rFonts w:ascii="Lato" w:cs="Lato" w:eastAsia="Lato" w:hAnsi="Lato"/>
        <w:sz w:val="12"/>
        <w:szCs w:val="12"/>
      </w:rPr>
    </w:pPr>
    <w:r w:rsidDel="00000000" w:rsidR="00000000" w:rsidRPr="00000000">
      <w:rPr>
        <w:rtl w:val="0"/>
      </w:rPr>
    </w:r>
  </w:p>
  <w:tbl>
    <w:tblPr>
      <w:tblStyle w:val="Table1"/>
      <w:tblW w:w="143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gridCol w:w="105"/>
      <w:gridCol w:w="4905"/>
      <w:tblGridChange w:id="0">
        <w:tblGrid>
          <w:gridCol w:w="9375"/>
          <w:gridCol w:w="105"/>
          <w:gridCol w:w="4905"/>
        </w:tblGrid>
      </w:tblGridChange>
    </w:tblGrid>
    <w:tr>
      <w:trPr>
        <w:cantSplit w:val="0"/>
        <w:trHeight w:val="180" w:hRule="atLeast"/>
        <w:tblHeader w:val="0"/>
      </w:trPr>
      <w:tc>
        <w:tcPr>
          <w:vMerge w:val="restart"/>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spacing w:line="240" w:lineRule="auto"/>
            <w:rPr>
              <w:rFonts w:ascii="Rubik" w:cs="Rubik" w:eastAsia="Rubik" w:hAnsi="Rubik"/>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-61912</wp:posOffset>
                </wp:positionH>
                <wp:positionV relativeFrom="paragraph">
                  <wp:posOffset>19050</wp:posOffset>
                </wp:positionV>
                <wp:extent cx="2121694" cy="232760"/>
                <wp:effectExtent b="0" l="0" r="0" t="0"/>
                <wp:wrapSquare wrapText="bothSides" distB="0" distT="0" distL="0" distR="0"/>
                <wp:docPr id="5" name="image3.png"/>
                <a:graphic>
                  <a:graphicData uri="http://schemas.openxmlformats.org/drawingml/2006/picture">
                    <pic:pic>
                      <pic:nvPicPr>
                        <pic:cNvPr id="0" name="image3.png"/>
                        <pic:cNvPicPr preferRelativeResize="0"/>
                      </pic:nvPicPr>
                      <pic:blipFill>
                        <a:blip r:embed="rId1"/>
                        <a:srcRect b="-20000" l="0" r="0" t="0"/>
                        <a:stretch>
                          <a:fillRect/>
                        </a:stretch>
                      </pic:blipFill>
                      <pic:spPr>
                        <a:xfrm>
                          <a:off x="0" y="0"/>
                          <a:ext cx="2121694" cy="232760"/>
                        </a:xfrm>
                        <a:prstGeom prst="rect"/>
                        <a:ln/>
                      </pic:spPr>
                    </pic:pic>
                  </a:graphicData>
                </a:graphic>
              </wp:anchor>
            </w:drawing>
          </w:r>
        </w:p>
        <w:p w:rsidR="00000000" w:rsidDel="00000000" w:rsidP="00000000" w:rsidRDefault="00000000" w:rsidRPr="00000000" w14:paraId="00000007">
          <w:pPr>
            <w:pageBreakBefore w:val="0"/>
            <w:spacing w:line="240" w:lineRule="auto"/>
            <w:rPr>
              <w:rFonts w:ascii="Rubik" w:cs="Rubik" w:eastAsia="Rubik" w:hAnsi="Rubik"/>
              <w:sz w:val="24"/>
              <w:szCs w:val="24"/>
            </w:rPr>
          </w:pPr>
          <w:r w:rsidDel="00000000" w:rsidR="00000000" w:rsidRPr="00000000">
            <w:rPr>
              <w:rtl w:val="0"/>
            </w:rPr>
          </w:r>
        </w:p>
        <w:p w:rsidR="00000000" w:rsidDel="00000000" w:rsidP="00000000" w:rsidRDefault="00000000" w:rsidRPr="00000000" w14:paraId="00000008">
          <w:pPr>
            <w:pStyle w:val="Subtitle"/>
            <w:pageBreakBefore w:val="0"/>
            <w:spacing w:after="0" w:line="240" w:lineRule="auto"/>
            <w:ind w:left="-90" w:firstLine="0"/>
            <w:rPr>
              <w:rFonts w:ascii="Rubik" w:cs="Rubik" w:eastAsia="Rubik" w:hAnsi="Rubik"/>
              <w:color w:val="999999"/>
              <w:sz w:val="18"/>
              <w:szCs w:val="18"/>
            </w:rPr>
          </w:pPr>
          <w:bookmarkStart w:colFirst="0" w:colLast="0" w:name="_rqr4gt463069" w:id="2"/>
          <w:bookmarkEnd w:id="2"/>
          <w:r w:rsidDel="00000000" w:rsidR="00000000" w:rsidRPr="00000000">
            <w:rPr>
              <w:rFonts w:ascii="Rubik" w:cs="Rubik" w:eastAsia="Rubik" w:hAnsi="Rubik"/>
              <w:color w:val="999999"/>
              <w:sz w:val="18"/>
              <w:szCs w:val="18"/>
              <w:rtl w:val="0"/>
            </w:rPr>
            <w:t xml:space="preserve">GRADE 7 : </w:t>
          </w:r>
          <w:r w:rsidDel="00000000" w:rsidR="00000000" w:rsidRPr="00000000">
            <w:rPr>
              <w:rFonts w:ascii="Rubik" w:cs="Rubik" w:eastAsia="Rubik" w:hAnsi="Rubik"/>
              <w:color w:val="999999"/>
              <w:sz w:val="18"/>
              <w:szCs w:val="18"/>
              <w:rtl w:val="0"/>
            </w:rPr>
            <w:t xml:space="preserve">THE POWER OF DIGITAL FOOTPRINTS</w:t>
          </w:r>
        </w:p>
        <w:p w:rsidR="00000000" w:rsidDel="00000000" w:rsidP="00000000" w:rsidRDefault="00000000" w:rsidRPr="00000000" w14:paraId="00000009">
          <w:pPr>
            <w:pStyle w:val="Title"/>
            <w:pageBreakBefore w:val="0"/>
            <w:spacing w:after="0" w:line="240" w:lineRule="auto"/>
            <w:ind w:left="-90" w:firstLine="0"/>
            <w:rPr>
              <w:rFonts w:ascii="Rubik" w:cs="Rubik" w:eastAsia="Rubik" w:hAnsi="Rubik"/>
              <w:sz w:val="48"/>
              <w:szCs w:val="48"/>
            </w:rPr>
          </w:pPr>
          <w:bookmarkStart w:colFirst="0" w:colLast="0" w:name="_1pt63s96fbda" w:id="3"/>
          <w:bookmarkEnd w:id="3"/>
          <w:r w:rsidDel="00000000" w:rsidR="00000000" w:rsidRPr="00000000">
            <w:rPr>
              <w:rFonts w:ascii="Rubik" w:cs="Rubik" w:eastAsia="Rubik" w:hAnsi="Rubik"/>
              <w:sz w:val="48"/>
              <w:szCs w:val="48"/>
              <w:rtl w:val="0"/>
            </w:rPr>
            <w:t xml:space="preserve">My Digital Footprint</w:t>
          </w:r>
          <w:r w:rsidDel="00000000" w:rsidR="00000000" w:rsidRPr="00000000">
            <w:rPr>
              <w:rFonts w:ascii="Rubik" w:cs="Rubik" w:eastAsia="Rubik" w:hAnsi="Rubik"/>
              <w:sz w:val="48"/>
              <w:szCs w:val="48"/>
            </w:rPr>
            <w:drawing>
              <wp:inline distB="19050" distT="19050" distL="19050" distR="19050">
                <wp:extent cx="190500" cy="254000"/>
                <wp:effectExtent b="31731" l="56460" r="56460" t="31731"/>
                <wp:docPr id="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rot="8639754">
                          <a:off x="0" y="0"/>
                          <a:ext cx="190500" cy="254000"/>
                        </a:xfrm>
                        <a:prstGeom prst="rect"/>
                        <a:ln/>
                      </pic:spPr>
                    </pic:pic>
                  </a:graphicData>
                </a:graphic>
              </wp:inline>
            </w:drawing>
          </w:r>
          <w:r w:rsidDel="00000000" w:rsidR="00000000" w:rsidRPr="00000000">
            <w:rPr>
              <w:rtl w:val="0"/>
            </w:rPr>
          </w:r>
        </w:p>
      </w:tc>
      <w:tc>
        <w:tcPr>
          <w:gridSpan w:val="2"/>
          <w:tcBorders>
            <w:top w:color="000000" w:space="0" w:sz="0" w:val="nil"/>
            <w:left w:color="000000" w:space="0" w:sz="0" w:val="nil"/>
            <w:bottom w:color="999999" w:space="0" w:sz="6"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rFonts w:ascii="Lato" w:cs="Lato" w:eastAsia="Lato" w:hAnsi="Lato"/>
              <w:sz w:val="24"/>
              <w:szCs w:val="24"/>
            </w:rPr>
          </w:pPr>
          <w:r w:rsidDel="00000000" w:rsidR="00000000" w:rsidRPr="00000000">
            <w:rPr>
              <w:rtl w:val="0"/>
            </w:rPr>
          </w:r>
        </w:p>
      </w:tc>
    </w:tr>
    <w:tr>
      <w:trPr>
        <w:cantSplit w:val="0"/>
        <w:trHeight w:val="120" w:hRule="atLeast"/>
        <w:tblHeader w:val="0"/>
      </w:trPr>
      <w:tc>
        <w:tcPr>
          <w:vMerge w:val="continue"/>
          <w:tcBorders>
            <w:top w:color="000000" w:space="0" w:sz="6"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spacing w:line="240" w:lineRule="auto"/>
            <w:rPr>
              <w:rFonts w:ascii="Rubik" w:cs="Rubik" w:eastAsia="Rubik" w:hAnsi="Rubik"/>
              <w:sz w:val="24"/>
              <w:szCs w:val="24"/>
            </w:rPr>
          </w:pPr>
          <w:r w:rsidDel="00000000" w:rsidR="00000000" w:rsidRPr="00000000">
            <w:rPr>
              <w:rtl w:val="0"/>
            </w:rPr>
          </w:r>
        </w:p>
      </w:tc>
      <w:tc>
        <w:tcPr>
          <w:gridSpan w:val="2"/>
          <w:tcBorders>
            <w:top w:color="999999" w:space="0" w:sz="6" w:val="single"/>
            <w:left w:color="000000" w:space="0" w:sz="0" w:val="nil"/>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ind w:hanging="90"/>
            <w:rPr>
              <w:rFonts w:ascii="Rubik" w:cs="Rubik" w:eastAsia="Rubik" w:hAnsi="Rubik"/>
              <w:sz w:val="18"/>
              <w:szCs w:val="18"/>
            </w:rPr>
          </w:pPr>
          <w:r w:rsidDel="00000000" w:rsidR="00000000" w:rsidRPr="00000000">
            <w:rPr>
              <w:rFonts w:ascii="Lato" w:cs="Lato" w:eastAsia="Lato" w:hAnsi="Lato"/>
              <w:sz w:val="18"/>
              <w:szCs w:val="18"/>
              <w:rtl w:val="0"/>
            </w:rPr>
            <w:t xml:space="preserve">NAME</w:t>
          </w:r>
          <w:r w:rsidDel="00000000" w:rsidR="00000000" w:rsidRPr="00000000">
            <w:rPr>
              <w:rtl w:val="0"/>
            </w:rPr>
          </w:r>
        </w:p>
      </w:tc>
    </w:tr>
    <w:tr>
      <w:trPr>
        <w:cantSplit w:val="0"/>
        <w:tblHeader w:val="0"/>
      </w:trPr>
      <w:tc>
        <w:tcPr>
          <w:vMerge w:val="continue"/>
          <w:tcBorders>
            <w:top w:color="000000" w:space="0" w:sz="6"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line="240" w:lineRule="auto"/>
            <w:rPr>
              <w:rFonts w:ascii="Rubik" w:cs="Rubik" w:eastAsia="Rubik" w:hAnsi="Rubik"/>
              <w:sz w:val="24"/>
              <w:szCs w:val="24"/>
            </w:rPr>
          </w:pPr>
          <w:r w:rsidDel="00000000" w:rsidR="00000000" w:rsidRPr="00000000">
            <w:rPr>
              <w:rtl w:val="0"/>
            </w:rPr>
          </w:r>
        </w:p>
      </w:tc>
      <w:tc>
        <w:tcPr>
          <w:gridSpan w:val="2"/>
          <w:tcBorders>
            <w:top w:color="000000" w:space="0" w:sz="0" w:val="nil"/>
            <w:left w:color="000000" w:space="0" w:sz="0" w:val="nil"/>
            <w:bottom w:color="999999" w:space="0" w:sz="6"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rFonts w:ascii="Lato" w:cs="Lato" w:eastAsia="Lato" w:hAnsi="Lato"/>
              <w:sz w:val="24"/>
              <w:szCs w:val="24"/>
            </w:rPr>
          </w:pPr>
          <w:r w:rsidDel="00000000" w:rsidR="00000000" w:rsidRPr="00000000">
            <w:rPr>
              <w:rtl w:val="0"/>
            </w:rPr>
          </w:r>
        </w:p>
      </w:tc>
    </w:tr>
    <w:tr>
      <w:trPr>
        <w:cantSplit w:val="0"/>
        <w:tblHeader w:val="0"/>
      </w:trPr>
      <w:tc>
        <w:tcPr>
          <w:vMerge w:val="continue"/>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rFonts w:ascii="Lato" w:cs="Lato" w:eastAsia="Lato" w:hAnsi="Lato"/>
              <w:sz w:val="16"/>
              <w:szCs w:val="16"/>
            </w:rPr>
          </w:pPr>
          <w:r w:rsidDel="00000000" w:rsidR="00000000" w:rsidRPr="00000000">
            <w:rPr>
              <w:rtl w:val="0"/>
            </w:rPr>
          </w:r>
        </w:p>
      </w:tc>
      <w:tc>
        <w:tcPr>
          <w:gridSpan w:val="2"/>
          <w:tcBorders>
            <w:top w:color="999999" w:space="0" w:sz="6" w:val="single"/>
            <w:left w:color="000000" w:space="0" w:sz="0" w:val="nil"/>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ind w:hanging="90"/>
            <w:rPr>
              <w:rFonts w:ascii="Lato" w:cs="Lato" w:eastAsia="Lato" w:hAnsi="Lato"/>
              <w:sz w:val="18"/>
              <w:szCs w:val="18"/>
            </w:rPr>
          </w:pPr>
          <w:r w:rsidDel="00000000" w:rsidR="00000000" w:rsidRPr="00000000">
            <w:rPr>
              <w:rFonts w:ascii="Lato" w:cs="Lato" w:eastAsia="Lato" w:hAnsi="Lato"/>
              <w:sz w:val="18"/>
              <w:szCs w:val="18"/>
              <w:rtl w:val="0"/>
            </w:rPr>
            <w:t xml:space="preserve">DATE</w:t>
          </w:r>
        </w:p>
      </w:tc>
    </w:tr>
  </w:tbl>
  <w:p w:rsidR="00000000" w:rsidDel="00000000" w:rsidP="00000000" w:rsidRDefault="00000000" w:rsidRPr="00000000" w14:paraId="00000015">
    <w:pPr>
      <w:pageBreakBefore w:val="0"/>
      <w:spacing w:line="240" w:lineRule="auto"/>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ubikMedium-regular.ttf"/><Relationship Id="rId2" Type="http://schemas.openxmlformats.org/officeDocument/2006/relationships/font" Target="fonts/RubikMedium-bold.ttf"/><Relationship Id="rId3" Type="http://schemas.openxmlformats.org/officeDocument/2006/relationships/font" Target="fonts/RubikMedium-italic.ttf"/><Relationship Id="rId4" Type="http://schemas.openxmlformats.org/officeDocument/2006/relationships/font" Target="fonts/RubikMedium-boldItalic.ttf"/><Relationship Id="rId11" Type="http://schemas.openxmlformats.org/officeDocument/2006/relationships/font" Target="fonts/Rubik-italic.ttf"/><Relationship Id="rId10" Type="http://schemas.openxmlformats.org/officeDocument/2006/relationships/font" Target="fonts/Rubik-bold.ttf"/><Relationship Id="rId12" Type="http://schemas.openxmlformats.org/officeDocument/2006/relationships/font" Target="fonts/Rubik-boldItalic.ttf"/><Relationship Id="rId9" Type="http://schemas.openxmlformats.org/officeDocument/2006/relationships/font" Target="fonts/Rubik-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