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Gns3 使用说明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安装gns3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安装GNS3-2.2.15-all-in-one.exe文件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762500" cy="3743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800600" cy="37242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选择默认配置。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安装过程中Wireshark安装可取消。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启动gns3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选择第二个选项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000625" cy="37338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2添加Cisco 7200 image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在gns3 中打开edit-&gt;preferences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975735" cy="2896235"/>
            <wp:effectExtent l="0" t="0" r="571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选择new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725545" cy="2755900"/>
            <wp:effectExtent l="0" t="0" r="825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3923030"/>
            <wp:effectExtent l="0" t="0" r="317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3919855"/>
            <wp:effectExtent l="0" t="0" r="508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3857625"/>
            <wp:effectExtent l="0" t="0" r="762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3799205"/>
            <wp:effectExtent l="0" t="0" r="825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至此初次启动配置完成，以后再次启动不用再重复配置过程。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新建工程，点击新建工程图标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567940"/>
            <wp:effectExtent l="0" t="0" r="571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将路由器，交换机，主机图标根据设计的网络结构拖入编辑区进行网络拓扑的编辑工作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853055"/>
            <wp:effectExtent l="0" t="0" r="152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2745740"/>
            <wp:effectExtent l="0" t="0" r="12700" b="165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830830"/>
            <wp:effectExtent l="0" t="0" r="152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连接网络连接线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2830830"/>
            <wp:effectExtent l="0" t="0" r="18415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启动网络模拟器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2849245"/>
            <wp:effectExtent l="0" t="0" r="508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双击电脑图标进行主机的ip地址配置。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在终端里面输入？可查询命令用法。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我们设置pc1的ip地址192.168.1.1 子网掩码255.255.255.0, 网关 192.168.1.254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3792855"/>
            <wp:effectExtent l="0" t="0" r="6350" b="171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设置pc3的ip地址192.168.1.3 子网掩码255.255.255.0, 网关 192.168.1.254，设置好以后应该可以ping通pc1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320415"/>
            <wp:effectExtent l="0" t="0" r="6985" b="133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在pc2 ,pc4重复同样设置过程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设置pc2的ip地址192.168.2.2 子网掩码255.255.255.0, 网关 192.168.2.254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设置pc4的ip地址192.168.2.4 子网掩码255.255.255.0, 网关 192.168.2.254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注意设置好以后执行save命令保存设置，否则ip地址设置会丢失。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308350"/>
            <wp:effectExtent l="0" t="0" r="381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现在局域网1（pc1,pc3）和局域网2（pc2,pc4）之间主机无法ping通，但内部之间可以ping通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下面将进行路由器的设置。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3157855"/>
            <wp:effectExtent l="0" t="0" r="1016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路由器设置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双击路由器图标，进入终端配置界面。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配置与局域网（PC1，PC3）连接的路由器端口Ethernet1/0 的ip地址为192.168.1.254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4544060"/>
            <wp:effectExtent l="0" t="0" r="381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配置与局域网（PC2，PC4）连接的路由器端口Ethernet1/1 的ip地址为192.168.2.254，过程与上面相同。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保存路由器配置信息执行</w:t>
      </w:r>
      <w:r>
        <w:rPr>
          <w:rFonts w:ascii="宋体" w:hAnsi="宋体" w:eastAsia="宋体" w:cs="宋体"/>
          <w:sz w:val="24"/>
          <w:szCs w:val="24"/>
        </w:rPr>
        <w:t>copy running-config startup-config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3292475"/>
            <wp:effectExtent l="0" t="0" r="8255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4518660"/>
            <wp:effectExtent l="0" t="0" r="2540" b="152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配置结束后局域网1（PC1,PC3）和局域网2（PC2，PC3）内的主机可以相互ping通。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836420"/>
            <wp:effectExtent l="0" t="0" r="10160" b="1143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567BBA"/>
    <w:multiLevelType w:val="singleLevel"/>
    <w:tmpl w:val="FF567BB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8C72C4"/>
    <w:rsid w:val="0E933C86"/>
    <w:rsid w:val="4D5D7BD8"/>
    <w:rsid w:val="6B5E79AF"/>
    <w:rsid w:val="6FEB415A"/>
    <w:rsid w:val="7A8C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2020-10-26T05:46:00Z</dcterms:created>
  <dc:creator>何冰</dc:creator>
  <cp:lastModifiedBy>何冰</cp:lastModifiedBy>
  <dcterms:modified xsi:type="dcterms:W3CDTF">2020-10-28T05:44:36Z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