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124" w:firstLineChars="40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 xml:space="preserve">《微积分 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》练习题（理工大类）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参考答案</w:t>
      </w:r>
    </w:p>
    <w:p>
      <w:pPr>
        <w:ind w:firstLine="1124" w:firstLineChars="40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>
      <w:pPr>
        <w:pStyle w:val="6"/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  <w:lang w:val="en-US" w:eastAsia="zh-CN"/>
        </w:rPr>
        <w:t>单项选择</w:t>
      </w:r>
      <w:r>
        <w:rPr>
          <w:rFonts w:hint="eastAsia"/>
        </w:rPr>
        <w:t>题（共</w:t>
      </w:r>
      <w:r>
        <w:rPr>
          <w:rFonts w:hint="eastAsia"/>
          <w:lang w:val="en-US" w:eastAsia="zh-CN"/>
        </w:rPr>
        <w:t>5题；</w:t>
      </w:r>
      <w:r>
        <w:rPr>
          <w:rFonts w:hint="eastAsia"/>
        </w:rPr>
        <w:t>每</w:t>
      </w:r>
      <w:r>
        <w:rPr>
          <w:rFonts w:hint="eastAsia"/>
          <w:lang w:val="en-US" w:eastAsia="zh-CN"/>
        </w:rPr>
        <w:t>题2</w:t>
      </w:r>
      <w:r>
        <w:rPr>
          <w:rFonts w:hint="eastAsia"/>
        </w:rPr>
        <w:t>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共10分</w:t>
      </w:r>
      <w:r>
        <w:rPr>
          <w:rFonts w:hint="eastAsia"/>
        </w:rPr>
        <w:t>）</w:t>
      </w:r>
    </w:p>
    <w:p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1. B  2.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3. A  4. C  5. D  </w:t>
      </w:r>
    </w:p>
    <w:p>
      <w:pPr>
        <w:pStyle w:val="6"/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eastAsia" w:hAnsi="黑体"/>
          <w:b/>
          <w:szCs w:val="21"/>
          <w:lang w:val="en-US" w:eastAsia="zh-CN"/>
        </w:rPr>
        <w:t>填空</w:t>
      </w:r>
      <w:r>
        <w:rPr>
          <w:rFonts w:hint="eastAsia" w:ascii="黑体" w:hAnsi="黑体" w:eastAsia="黑体"/>
          <w:b/>
          <w:szCs w:val="21"/>
        </w:rPr>
        <w:t>题</w:t>
      </w:r>
      <w:r>
        <w:rPr>
          <w:rStyle w:val="7"/>
          <w:rFonts w:hint="eastAsia"/>
          <w:b/>
        </w:rPr>
        <w:t>（</w:t>
      </w:r>
      <w:r>
        <w:rPr>
          <w:rFonts w:hint="eastAsia"/>
        </w:rPr>
        <w:t>共</w:t>
      </w:r>
      <w:r>
        <w:rPr>
          <w:rFonts w:hint="eastAsia"/>
          <w:lang w:val="en-US" w:eastAsia="zh-CN"/>
        </w:rPr>
        <w:t>8题；</w:t>
      </w:r>
      <w:r>
        <w:rPr>
          <w:rFonts w:hint="eastAsia"/>
        </w:rPr>
        <w:t>每</w:t>
      </w:r>
      <w:r>
        <w:rPr>
          <w:rFonts w:hint="eastAsia"/>
          <w:lang w:val="en-US" w:eastAsia="zh-CN"/>
        </w:rPr>
        <w:t>题2</w:t>
      </w:r>
      <w:r>
        <w:rPr>
          <w:rFonts w:hint="eastAsia"/>
        </w:rPr>
        <w:t>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共16分</w:t>
      </w:r>
      <w:r>
        <w:rPr>
          <w:rStyle w:val="7"/>
          <w:rFonts w:hint="eastAsia"/>
          <w:b/>
        </w:rPr>
        <w:t>）</w:t>
      </w:r>
    </w:p>
    <w:p>
      <w:pPr>
        <w:numPr>
          <w:ilvl w:val="0"/>
          <w:numId w:val="2"/>
        </w:num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hAnsi="宋体"/>
          <w:position w:val="-4"/>
          <w:szCs w:val="21"/>
        </w:rPr>
        <w:object>
          <v:shape id="_x0000_i1025" o:spt="75" alt="" type="#_x0000_t75" style="height:13pt;width:10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>
      <w:pPr>
        <w:numPr>
          <w:ilvl w:val="0"/>
          <w:numId w:val="2"/>
        </w:num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hAnsi="宋体"/>
          <w:position w:val="-4"/>
          <w:szCs w:val="21"/>
        </w:rPr>
        <w:object>
          <v:shape id="_x0000_i1026" o:spt="75" type="#_x0000_t75" style="height:13pt;width:1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>
      <w:pPr>
        <w:numPr>
          <w:ilvl w:val="0"/>
          <w:numId w:val="2"/>
        </w:num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bookmarkStart w:id="0" w:name="_GoBack"/>
      <w:r>
        <w:rPr>
          <w:rFonts w:hint="eastAsia" w:hAnsi="宋体"/>
          <w:position w:val="-28"/>
          <w:szCs w:val="21"/>
        </w:rPr>
        <w:object>
          <v:shape id="_x0000_i1027" o:spt="75" type="#_x0000_t75" style="height:34pt;width:159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bookmarkEnd w:id="0"/>
    <w:p>
      <w:pPr>
        <w:numPr>
          <w:ilvl w:val="0"/>
          <w:numId w:val="2"/>
        </w:num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hAnsi="宋体"/>
          <w:position w:val="-4"/>
          <w:szCs w:val="21"/>
        </w:rPr>
        <w:object>
          <v:shape id="_x0000_i1028" o:spt="75" type="#_x0000_t75" style="height:13pt;width:10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</w:p>
    <w:p>
      <w:pPr>
        <w:numPr>
          <w:ilvl w:val="0"/>
          <w:numId w:val="2"/>
        </w:num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hAnsi="宋体"/>
          <w:position w:val="-10"/>
          <w:szCs w:val="21"/>
        </w:rPr>
        <w:object>
          <v:shape id="_x0000_i1029" o:spt="75" type="#_x0000_t75" style="height:16pt;width:78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</w:p>
    <w:p>
      <w:pPr>
        <w:numPr>
          <w:ilvl w:val="0"/>
          <w:numId w:val="2"/>
        </w:num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hAnsi="宋体"/>
          <w:position w:val="-24"/>
          <w:szCs w:val="21"/>
          <w:lang w:val="en-US" w:eastAsia="zh-CN"/>
        </w:rPr>
        <w:object>
          <v:shape id="_x0000_i1030" o:spt="75" type="#_x0000_t75" style="height:31pt;width:96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</w:p>
    <w:p>
      <w:pPr>
        <w:numPr>
          <w:ilvl w:val="0"/>
          <w:numId w:val="2"/>
        </w:num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position w:val="-12"/>
          <w:szCs w:val="21"/>
        </w:rPr>
        <w:object>
          <v:shape id="_x0000_i1067" o:spt="75" alt="" type="#_x0000_t75" style="height:18pt;width:42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67" DrawAspect="Content" ObjectID="_1468075731" r:id="rId16">
            <o:LockedField>false</o:LockedField>
          </o:OLEObject>
        </w:object>
      </w:r>
    </w:p>
    <w:p>
      <w:pPr>
        <w:numPr>
          <w:ilvl w:val="0"/>
          <w:numId w:val="2"/>
        </w:num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/>
          <w:position w:val="-24"/>
          <w:szCs w:val="21"/>
          <w:u w:val="none"/>
        </w:rPr>
        <w:object>
          <v:shape id="_x0000_i1068" o:spt="75" type="#_x0000_t75" style="height:31pt;width:41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68" DrawAspect="Content" ObjectID="_1468075732" r:id="rId18">
            <o:LockedField>false</o:LockedField>
          </o:OLEObject>
        </w:object>
      </w:r>
    </w:p>
    <w:p>
      <w:pPr>
        <w:pStyle w:val="6"/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eastAsia" w:hAnsi="黑体"/>
          <w:b/>
          <w:szCs w:val="21"/>
          <w:lang w:val="en-US" w:eastAsia="zh-CN"/>
        </w:rPr>
        <w:t>解答</w:t>
      </w:r>
      <w:r>
        <w:rPr>
          <w:rFonts w:hint="eastAsia" w:ascii="黑体" w:hAnsi="黑体" w:eastAsia="黑体"/>
          <w:b/>
          <w:szCs w:val="21"/>
        </w:rPr>
        <w:t>题</w:t>
      </w:r>
      <w:r>
        <w:rPr>
          <w:rStyle w:val="7"/>
          <w:rFonts w:hint="eastAsia"/>
          <w:b/>
        </w:rPr>
        <w:t>（</w:t>
      </w:r>
      <w:r>
        <w:rPr>
          <w:rFonts w:hint="eastAsia"/>
        </w:rPr>
        <w:t>共</w:t>
      </w:r>
      <w:r>
        <w:rPr>
          <w:rFonts w:hint="eastAsia"/>
          <w:lang w:val="en-US" w:eastAsia="zh-CN"/>
        </w:rPr>
        <w:t>4题；</w:t>
      </w:r>
      <w:r>
        <w:rPr>
          <w:rFonts w:hint="eastAsia"/>
        </w:rPr>
        <w:t>每</w:t>
      </w:r>
      <w:r>
        <w:rPr>
          <w:rFonts w:hint="eastAsia"/>
          <w:lang w:val="en-US" w:eastAsia="zh-CN"/>
        </w:rPr>
        <w:t>题6</w:t>
      </w:r>
      <w:r>
        <w:rPr>
          <w:rFonts w:hint="eastAsia"/>
        </w:rPr>
        <w:t>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共24分</w:t>
      </w:r>
      <w:r>
        <w:rPr>
          <w:rStyle w:val="7"/>
          <w:rFonts w:hint="eastAsia"/>
          <w:b/>
        </w:rPr>
        <w:t>）</w:t>
      </w:r>
    </w:p>
    <w:p>
      <w:pPr>
        <w:numPr>
          <w:ilvl w:val="0"/>
          <w:numId w:val="3"/>
        </w:numPr>
        <w:jc w:val="left"/>
        <w:rPr>
          <w:rFonts w:hint="default" w:ascii="宋体" w:hAnsi="宋体" w:eastAsia="宋体" w:cs="华文细黑"/>
          <w:szCs w:val="21"/>
          <w:lang w:val="en-US" w:eastAsia="zh-CN"/>
        </w:rPr>
      </w:pPr>
      <w:r>
        <w:rPr>
          <w:rFonts w:hint="eastAsia" w:ascii="宋体" w:hAnsi="宋体" w:cs="华文细黑"/>
          <w:szCs w:val="21"/>
        </w:rPr>
        <w:t>求</w:t>
      </w:r>
      <w:r>
        <w:rPr>
          <w:rFonts w:hint="eastAsia" w:ascii="宋体" w:hAnsi="宋体" w:cs="华文细黑"/>
          <w:szCs w:val="21"/>
          <w:lang w:val="en-US" w:eastAsia="zh-CN"/>
        </w:rPr>
        <w:t>由圆</w:t>
      </w:r>
      <w:r>
        <w:rPr>
          <w:rFonts w:hint="eastAsia" w:ascii="宋体" w:hAnsi="宋体" w:cs="华文细黑"/>
          <w:position w:val="-10"/>
          <w:szCs w:val="21"/>
        </w:rPr>
        <w:object>
          <v:shape id="_x0000_i1035" o:spt="75" type="#_x0000_t75" style="height:18pt;width:8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5" DrawAspect="Content" ObjectID="_1468075733" r:id="rId20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>所围图形绕</w:t>
      </w:r>
      <w:r>
        <w:rPr>
          <w:rFonts w:hint="eastAsia" w:ascii="宋体" w:hAnsi="宋体" w:cs="华文细黑"/>
          <w:position w:val="-10"/>
          <w:szCs w:val="21"/>
          <w:lang w:val="en-US" w:eastAsia="zh-CN"/>
        </w:rPr>
        <w:object>
          <v:shape id="_x0000_i1036" o:spt="75" type="#_x0000_t75" style="height:13pt;width:11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6" DrawAspect="Content" ObjectID="_1468075734" r:id="rId22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>轴旋转而成的旋转体体积.</w:t>
      </w:r>
    </w:p>
    <w:p>
      <w:pPr>
        <w:numPr>
          <w:ilvl w:val="0"/>
          <w:numId w:val="0"/>
        </w:numPr>
        <w:rPr>
          <w:rFonts w:hint="eastAsia" w:ascii="宋体" w:hAnsi="宋体" w:cs="华文细黑"/>
          <w:szCs w:val="21"/>
          <w:lang w:val="en-US" w:eastAsia="zh-CN"/>
        </w:rPr>
      </w:pPr>
      <w:r>
        <w:rPr>
          <w:rFonts w:hint="eastAsia" w:ascii="宋体" w:hAnsi="宋体" w:cs="华文细黑"/>
          <w:b/>
          <w:bCs/>
          <w:szCs w:val="21"/>
          <w:lang w:val="en-US" w:eastAsia="zh-CN"/>
        </w:rPr>
        <w:t>解：</w:t>
      </w:r>
      <w:r>
        <w:rPr>
          <w:rFonts w:hint="eastAsia" w:ascii="宋体" w:hAnsi="宋体" w:cs="华文细黑"/>
          <w:b w:val="0"/>
          <w:bCs w:val="0"/>
          <w:szCs w:val="21"/>
          <w:lang w:val="en-US" w:eastAsia="zh-CN"/>
        </w:rPr>
        <w:t>曲线方程可写成</w:t>
      </w:r>
      <w:r>
        <w:rPr>
          <w:rFonts w:hint="eastAsia" w:ascii="宋体" w:hAnsi="宋体" w:cs="华文细黑"/>
          <w:position w:val="-12"/>
          <w:szCs w:val="21"/>
        </w:rPr>
        <w:object>
          <v:shape id="_x0000_i1037" o:spt="75" type="#_x0000_t75" style="height:22pt;width:81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7" DrawAspect="Content" ObjectID="_1468075735" r:id="rId24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 xml:space="preserve">，因此                 </w:t>
      </w:r>
    </w:p>
    <w:p>
      <w:pPr>
        <w:numPr>
          <w:ilvl w:val="0"/>
          <w:numId w:val="0"/>
        </w:numPr>
        <w:rPr>
          <w:rFonts w:hint="eastAsia" w:ascii="宋体" w:hAnsi="宋体" w:cs="华文细黑"/>
          <w:szCs w:val="21"/>
          <w:lang w:val="en-US" w:eastAsia="zh-CN"/>
        </w:rPr>
      </w:pPr>
      <w:r>
        <w:rPr>
          <w:rFonts w:hint="eastAsia" w:ascii="宋体" w:hAnsi="宋体" w:cs="华文细黑"/>
          <w:position w:val="-18"/>
          <w:szCs w:val="21"/>
        </w:rPr>
        <w:object>
          <v:shape id="_x0000_i1038" o:spt="75" type="#_x0000_t75" style="height:26pt;width:242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8" DrawAspect="Content" ObjectID="_1468075736" r:id="rId26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 xml:space="preserve">                  ----------2分</w:t>
      </w:r>
    </w:p>
    <w:p>
      <w:pPr>
        <w:numPr>
          <w:ilvl w:val="0"/>
          <w:numId w:val="0"/>
        </w:numPr>
        <w:rPr>
          <w:rFonts w:hint="eastAsia" w:ascii="宋体" w:hAnsi="宋体" w:cs="华文细黑" w:eastAsiaTheme="minorEastAsia"/>
          <w:szCs w:val="21"/>
          <w:lang w:val="en-US" w:eastAsia="zh-CN"/>
        </w:rPr>
      </w:pPr>
      <w:r>
        <w:rPr>
          <w:rFonts w:hint="eastAsia" w:ascii="宋体" w:hAnsi="宋体" w:cs="华文细黑"/>
          <w:position w:val="-18"/>
          <w:szCs w:val="21"/>
        </w:rPr>
        <w:object>
          <v:shape id="_x0000_i1039" o:spt="75" type="#_x0000_t75" style="height:26pt;width:193.9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9" DrawAspect="Content" ObjectID="_1468075737" r:id="rId28">
            <o:LockedField>false</o:LockedField>
          </o:OLEObject>
        </w:object>
      </w:r>
      <w:r>
        <w:rPr>
          <w:rFonts w:hint="eastAsia" w:ascii="宋体" w:hAnsi="宋体" w:cs="华文细黑"/>
          <w:position w:val="-24"/>
          <w:szCs w:val="21"/>
          <w:lang w:val="en-US" w:eastAsia="zh-CN"/>
        </w:rPr>
        <w:t xml:space="preserve">                           </w:t>
      </w:r>
      <w:r>
        <w:rPr>
          <w:rFonts w:hint="eastAsia" w:ascii="宋体" w:hAnsi="宋体" w:cs="华文细黑"/>
          <w:szCs w:val="21"/>
          <w:lang w:val="en-US" w:eastAsia="zh-CN"/>
        </w:rPr>
        <w:t>----------2分</w:t>
      </w:r>
    </w:p>
    <w:p>
      <w:pPr>
        <w:numPr>
          <w:ilvl w:val="0"/>
          <w:numId w:val="0"/>
        </w:numPr>
        <w:jc w:val="left"/>
        <w:rPr>
          <w:rFonts w:hint="default" w:ascii="宋体" w:hAnsi="宋体" w:eastAsia="宋体" w:cs="华文细黑"/>
          <w:szCs w:val="21"/>
          <w:lang w:val="en-US" w:eastAsia="zh-CN"/>
        </w:rPr>
      </w:pPr>
      <w:r>
        <w:rPr>
          <w:rFonts w:hint="eastAsia" w:ascii="宋体" w:hAnsi="宋体" w:cs="华文细黑"/>
          <w:position w:val="-18"/>
          <w:szCs w:val="21"/>
        </w:rPr>
        <w:object>
          <v:shape id="_x0000_i1040" o:spt="75" type="#_x0000_t75" style="height:30pt;width:128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40" DrawAspect="Content" ObjectID="_1468075738" r:id="rId30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 xml:space="preserve">.                                       ----------2分                                   </w:t>
      </w:r>
    </w:p>
    <w:p>
      <w:pPr>
        <w:numPr>
          <w:ilvl w:val="0"/>
          <w:numId w:val="4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证明直线</w:t>
      </w:r>
      <w:r>
        <w:rPr>
          <w:rFonts w:hint="eastAsia" w:ascii="宋体" w:hAnsi="宋体" w:cs="华文细黑"/>
          <w:position w:val="-46"/>
          <w:szCs w:val="21"/>
          <w:lang w:val="en-US" w:eastAsia="zh-CN"/>
        </w:rPr>
        <w:object>
          <v:shape id="_x0000_i1041" o:spt="75" type="#_x0000_t75" style="height:52pt;width:89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1" DrawAspect="Content" ObjectID="_1468075739" r:id="rId32">
            <o:LockedField>false</o:LockedField>
          </o:OLEObject>
        </w:object>
      </w:r>
      <w:r>
        <w:rPr>
          <w:rFonts w:hint="eastAsia"/>
          <w:szCs w:val="21"/>
          <w:lang w:val="en-US" w:eastAsia="zh-CN"/>
        </w:rPr>
        <w:t>与直线</w:t>
      </w:r>
      <w:r>
        <w:rPr>
          <w:position w:val="-24"/>
          <w:szCs w:val="21"/>
        </w:rPr>
        <w:object>
          <v:shape id="_x0000_i1042" o:spt="75" type="#_x0000_t75" style="height:31pt;width:100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2" DrawAspect="Content" ObjectID="_1468075740" r:id="rId34">
            <o:LockedField>false</o:LockedField>
          </o:OLEObject>
        </w:object>
      </w:r>
      <w:r>
        <w:rPr>
          <w:rFonts w:hint="eastAsia"/>
          <w:szCs w:val="21"/>
          <w:lang w:val="en-US" w:eastAsia="zh-CN"/>
        </w:rPr>
        <w:t>相交，并求由它们所确定的平面方程</w:t>
      </w:r>
      <w:r>
        <w:rPr>
          <w:rFonts w:hint="eastAsia" w:ascii="宋体" w:hAnsi="宋体" w:cs="华文细黑"/>
          <w:szCs w:val="21"/>
          <w:lang w:val="en-US" w:eastAsia="zh-CN"/>
        </w:rPr>
        <w:t>.</w:t>
      </w:r>
    </w:p>
    <w:p>
      <w:pPr>
        <w:numPr>
          <w:ilvl w:val="0"/>
          <w:numId w:val="0"/>
        </w:numPr>
        <w:rPr>
          <w:rFonts w:hint="default" w:ascii="宋体" w:hAnsi="宋体" w:cs="华文细黑" w:eastAsiaTheme="minorEastAsia"/>
          <w:szCs w:val="21"/>
          <w:lang w:val="en-US" w:eastAsia="zh-CN"/>
        </w:rPr>
      </w:pPr>
      <w:r>
        <w:rPr>
          <w:rFonts w:hint="eastAsia" w:ascii="宋体" w:hAnsi="宋体" w:cs="华文细黑"/>
          <w:b/>
          <w:bCs/>
          <w:szCs w:val="21"/>
          <w:lang w:val="en-US" w:eastAsia="zh-CN"/>
        </w:rPr>
        <w:t>解：</w:t>
      </w:r>
      <w:r>
        <w:rPr>
          <w:rFonts w:hint="eastAsia" w:ascii="宋体" w:hAnsi="宋体" w:cs="华文细黑"/>
          <w:b w:val="0"/>
          <w:bCs w:val="0"/>
          <w:szCs w:val="21"/>
          <w:lang w:val="en-US" w:eastAsia="zh-CN"/>
        </w:rPr>
        <w:t>把</w:t>
      </w:r>
      <w:r>
        <w:rPr>
          <w:rFonts w:hint="eastAsia" w:ascii="宋体" w:hAnsi="宋体" w:cs="华文细黑"/>
          <w:b w:val="0"/>
          <w:bCs w:val="0"/>
          <w:position w:val="-10"/>
          <w:szCs w:val="21"/>
          <w:lang w:val="en-US" w:eastAsia="zh-CN"/>
        </w:rPr>
        <w:object>
          <v:shape id="_x0000_i1043" o:spt="75" type="#_x0000_t75" style="height:16pt;width:29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3" DrawAspect="Content" ObjectID="_1468075741" r:id="rId36">
            <o:LockedField>false</o:LockedField>
          </o:OLEObject>
        </w:object>
      </w:r>
      <w:r>
        <w:rPr>
          <w:rFonts w:hint="eastAsia" w:ascii="宋体" w:hAnsi="宋体" w:cs="华文细黑"/>
          <w:b w:val="0"/>
          <w:bCs w:val="0"/>
          <w:szCs w:val="21"/>
          <w:lang w:val="en-US" w:eastAsia="zh-CN"/>
        </w:rPr>
        <w:t>代入</w:t>
      </w:r>
      <w:r>
        <w:rPr>
          <w:rFonts w:hint="eastAsia" w:ascii="宋体" w:hAnsi="宋体" w:cs="华文细黑"/>
          <w:position w:val="-10"/>
          <w:szCs w:val="21"/>
        </w:rPr>
        <w:object>
          <v:shape id="_x0000_i1044" o:spt="75" type="#_x0000_t75" style="height:17pt;width:13.9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4" DrawAspect="Content" ObjectID="_1468075742" r:id="rId38">
            <o:LockedField>false</o:LockedField>
          </o:OLEObject>
        </w:object>
      </w:r>
      <w:r>
        <w:rPr>
          <w:rFonts w:hint="eastAsia"/>
          <w:szCs w:val="21"/>
          <w:lang w:val="en-US" w:eastAsia="zh-CN"/>
        </w:rPr>
        <w:t>解得两直线交点为</w:t>
      </w:r>
      <w:r>
        <w:rPr>
          <w:rFonts w:hint="eastAsia"/>
          <w:position w:val="-28"/>
          <w:szCs w:val="21"/>
          <w:lang w:val="en-US" w:eastAsia="zh-CN"/>
        </w:rPr>
        <w:object>
          <v:shape id="_x0000_i1045" o:spt="75" type="#_x0000_t75" style="height:34pt;width:40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5" DrawAspect="Content" ObjectID="_1468075743" r:id="rId40">
            <o:LockedField>false</o:LockedField>
          </o:OLEObject>
        </w:object>
      </w:r>
      <w:r>
        <w:rPr>
          <w:rFonts w:hint="eastAsia"/>
          <w:szCs w:val="21"/>
          <w:lang w:val="en-US" w:eastAsia="zh-CN"/>
        </w:rPr>
        <w:t>. 方向向量分别为</w:t>
      </w:r>
      <w:r>
        <w:rPr>
          <w:rFonts w:hint="eastAsia"/>
          <w:position w:val="-10"/>
          <w:szCs w:val="21"/>
          <w:lang w:val="en-US" w:eastAsia="zh-CN"/>
        </w:rPr>
        <w:object>
          <v:shape id="_x0000_i1046" o:spt="75" type="#_x0000_t75" style="height:16pt;width:84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6" DrawAspect="Content" ObjectID="_1468075744" r:id="rId42">
            <o:LockedField>false</o:LockedField>
          </o:OLEObject>
        </w:object>
      </w:r>
      <w:r>
        <w:rPr>
          <w:rFonts w:hint="eastAsia"/>
          <w:szCs w:val="21"/>
          <w:lang w:val="en-US" w:eastAsia="zh-CN"/>
        </w:rPr>
        <w:t xml:space="preserve">，则两直相交. </w:t>
      </w:r>
      <w:r>
        <w:rPr>
          <w:rFonts w:hint="eastAsia" w:ascii="宋体" w:hAnsi="宋体" w:cs="华文细黑"/>
          <w:szCs w:val="21"/>
          <w:lang w:val="en-US" w:eastAsia="zh-CN"/>
        </w:rPr>
        <w:t xml:space="preserve">                                                    ----------2分</w:t>
      </w:r>
    </w:p>
    <w:p>
      <w:pPr>
        <w:numPr>
          <w:ilvl w:val="0"/>
          <w:numId w:val="0"/>
        </w:numPr>
        <w:rPr>
          <w:rFonts w:hint="eastAsia" w:ascii="宋体" w:hAnsi="宋体" w:cs="华文细黑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所确定的平面法向量为</w:t>
      </w:r>
      <w:r>
        <w:rPr>
          <w:rFonts w:hint="eastAsia" w:ascii="宋体" w:hAnsi="宋体" w:cs="华文细黑"/>
          <w:position w:val="-10"/>
          <w:szCs w:val="21"/>
          <w:lang w:val="en-US" w:eastAsia="zh-CN"/>
        </w:rPr>
        <w:object>
          <v:shape id="_x0000_i1047" o:spt="75" type="#_x0000_t75" style="height:16pt;width:163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7" DrawAspect="Content" ObjectID="_1468075745" r:id="rId44">
            <o:LockedField>false</o:LockedField>
          </o:OLEObject>
        </w:object>
      </w:r>
      <w:r>
        <w:rPr>
          <w:rFonts w:hint="eastAsia"/>
          <w:szCs w:val="21"/>
          <w:lang w:val="en-US" w:eastAsia="zh-CN"/>
        </w:rPr>
        <w:t>.</w:t>
      </w:r>
      <w:r>
        <w:rPr>
          <w:rFonts w:hint="eastAsia" w:ascii="宋体" w:hAnsi="宋体" w:cs="华文细黑"/>
          <w:szCs w:val="21"/>
          <w:lang w:val="en-US" w:eastAsia="zh-CN"/>
        </w:rPr>
        <w:t xml:space="preserve">        ----------2分</w:t>
      </w:r>
    </w:p>
    <w:p>
      <w:pPr>
        <w:numPr>
          <w:ilvl w:val="0"/>
          <w:numId w:val="0"/>
        </w:numPr>
        <w:rPr>
          <w:rFonts w:hint="default" w:ascii="宋体" w:hAnsi="宋体" w:cs="华文细黑"/>
          <w:szCs w:val="21"/>
          <w:lang w:val="en-US" w:eastAsia="zh-CN"/>
        </w:rPr>
      </w:pPr>
      <w:r>
        <w:rPr>
          <w:rFonts w:hint="eastAsia" w:ascii="宋体" w:hAnsi="宋体" w:cs="华文细黑"/>
          <w:szCs w:val="21"/>
          <w:lang w:val="en-US" w:eastAsia="zh-CN"/>
        </w:rPr>
        <w:t>因此所确定的平面为</w:t>
      </w:r>
    </w:p>
    <w:p>
      <w:pPr>
        <w:numPr>
          <w:ilvl w:val="0"/>
          <w:numId w:val="0"/>
        </w:numPr>
        <w:jc w:val="left"/>
        <w:rPr>
          <w:rFonts w:hint="default" w:ascii="宋体" w:hAnsi="宋体" w:eastAsia="宋体" w:cs="华文细黑"/>
          <w:szCs w:val="21"/>
          <w:lang w:val="en-US" w:eastAsia="zh-CN"/>
        </w:rPr>
      </w:pPr>
      <w:r>
        <w:rPr>
          <w:rFonts w:hint="eastAsia" w:ascii="宋体" w:hAnsi="宋体" w:cs="华文细黑"/>
          <w:position w:val="-24"/>
          <w:szCs w:val="21"/>
        </w:rPr>
        <w:object>
          <v:shape id="_x0000_i1048" o:spt="75" type="#_x0000_t75" style="height:31pt;width:147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8" DrawAspect="Content" ObjectID="_1468075746" r:id="rId46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>，即</w:t>
      </w:r>
      <w:r>
        <w:rPr>
          <w:rFonts w:hint="eastAsia" w:ascii="宋体" w:hAnsi="宋体" w:cs="华文细黑"/>
          <w:position w:val="-10"/>
          <w:szCs w:val="21"/>
        </w:rPr>
        <w:object>
          <v:shape id="_x0000_i1049" o:spt="75" type="#_x0000_t75" style="height:16pt;width:89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9" DrawAspect="Content" ObjectID="_1468075747" r:id="rId48">
            <o:LockedField>false</o:LockedField>
          </o:OLEObject>
        </w:object>
      </w:r>
      <w:r>
        <w:rPr>
          <w:rFonts w:hint="eastAsia"/>
          <w:szCs w:val="21"/>
          <w:lang w:val="en-US" w:eastAsia="zh-CN"/>
        </w:rPr>
        <w:t>.</w:t>
      </w:r>
      <w:r>
        <w:rPr>
          <w:rFonts w:hint="eastAsia" w:ascii="宋体" w:hAnsi="宋体" w:cs="华文细黑"/>
          <w:szCs w:val="21"/>
          <w:lang w:val="en-US" w:eastAsia="zh-CN"/>
        </w:rPr>
        <w:t xml:space="preserve">          ----------2分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已知平面区域</w:t>
      </w:r>
      <w:r>
        <w:rPr>
          <w:rFonts w:hint="eastAsia"/>
          <w:position w:val="-24"/>
          <w:lang w:val="en-US" w:eastAsia="zh-CN"/>
        </w:rPr>
        <w:object>
          <v:shape id="_x0000_i1050" o:spt="75" type="#_x0000_t75" style="height:31pt;width:211.95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50" DrawAspect="Content" ObjectID="_1468075748" r:id="rId50">
            <o:LockedField>false</o:LockedField>
          </o:OLEObject>
        </w:object>
      </w:r>
      <w:r>
        <w:rPr>
          <w:rFonts w:hint="eastAsia"/>
          <w:lang w:val="en-US" w:eastAsia="zh-CN"/>
        </w:rPr>
        <w:t>，计算二重积分</w:t>
      </w:r>
      <w:r>
        <w:rPr>
          <w:rFonts w:hint="eastAsia" w:ascii="宋体" w:hAnsi="宋体" w:cs="华文细黑"/>
          <w:position w:val="-18"/>
          <w:szCs w:val="21"/>
          <w:lang w:val="en-US" w:eastAsia="zh-CN"/>
        </w:rPr>
        <w:object>
          <v:shape id="_x0000_i1051" o:spt="75" type="#_x0000_t75" style="height:23pt;width:48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1" DrawAspect="Content" ObjectID="_1468075749" r:id="rId52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>.</w:t>
      </w:r>
    </w:p>
    <w:p>
      <w:pPr>
        <w:numPr>
          <w:ilvl w:val="0"/>
          <w:numId w:val="0"/>
        </w:numPr>
        <w:jc w:val="left"/>
        <w:rPr>
          <w:rFonts w:hint="default" w:ascii="宋体" w:hAnsi="宋体" w:cs="华文细黑"/>
          <w:szCs w:val="21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解：</w:t>
      </w:r>
      <w:r>
        <w:rPr>
          <w:rFonts w:hint="eastAsia" w:ascii="宋体" w:hAnsi="宋体" w:cs="华文细黑"/>
          <w:position w:val="-30"/>
          <w:szCs w:val="21"/>
          <w:lang w:val="en-US" w:eastAsia="zh-CN"/>
        </w:rPr>
        <w:object>
          <v:shape id="_x0000_i1052" o:spt="75" type="#_x0000_t75" style="height:36pt;width:170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2" DrawAspect="Content" ObjectID="_1468075750" r:id="rId54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 xml:space="preserve">                         ----------2分</w:t>
      </w:r>
    </w:p>
    <w:p>
      <w:pPr>
        <w:numPr>
          <w:ilvl w:val="0"/>
          <w:numId w:val="0"/>
        </w:numPr>
        <w:ind w:firstLine="420" w:firstLineChars="200"/>
        <w:rPr>
          <w:rFonts w:hint="eastAsia" w:ascii="宋体" w:hAnsi="宋体" w:cs="华文细黑"/>
          <w:szCs w:val="21"/>
          <w:lang w:val="en-US" w:eastAsia="zh-CN"/>
        </w:rPr>
      </w:pPr>
      <w:r>
        <w:rPr>
          <w:rFonts w:hint="eastAsia" w:ascii="宋体" w:hAnsi="宋体" w:cs="华文细黑"/>
          <w:position w:val="-30"/>
          <w:szCs w:val="21"/>
          <w:lang w:val="en-US" w:eastAsia="zh-CN"/>
        </w:rPr>
        <w:object>
          <v:shape id="_x0000_i1053" o:spt="75" type="#_x0000_t75" style="height:36pt;width:173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3" DrawAspect="Content" ObjectID="_1468075751" r:id="rId56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 xml:space="preserve">   </w:t>
      </w:r>
    </w:p>
    <w:p>
      <w:pPr>
        <w:numPr>
          <w:ilvl w:val="0"/>
          <w:numId w:val="0"/>
        </w:numPr>
        <w:ind w:firstLine="420" w:firstLineChars="200"/>
        <w:rPr>
          <w:rFonts w:hint="default" w:ascii="宋体" w:hAnsi="宋体" w:cs="华文细黑"/>
          <w:szCs w:val="21"/>
          <w:lang w:val="en-US" w:eastAsia="zh-CN"/>
        </w:rPr>
      </w:pPr>
      <w:r>
        <w:rPr>
          <w:rFonts w:hint="eastAsia" w:ascii="宋体" w:hAnsi="宋体" w:cs="华文细黑"/>
          <w:position w:val="-24"/>
          <w:szCs w:val="21"/>
          <w:lang w:val="en-US" w:eastAsia="zh-CN"/>
        </w:rPr>
        <w:object>
          <v:shape id="_x0000_i1054" o:spt="75" type="#_x0000_t75" style="height:33pt;width:175.95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4" DrawAspect="Content" ObjectID="_1468075752" r:id="rId58">
            <o:LockedField>false</o:LockedField>
          </o:OLEObject>
        </w:object>
      </w:r>
      <w:r>
        <w:rPr>
          <w:rFonts w:hint="eastAsia" w:ascii="宋体" w:hAnsi="宋体" w:cs="华文细黑"/>
          <w:position w:val="-28"/>
          <w:szCs w:val="21"/>
          <w:lang w:val="en-US" w:eastAsia="zh-CN"/>
        </w:rPr>
        <w:t xml:space="preserve">                       </w:t>
      </w:r>
      <w:r>
        <w:rPr>
          <w:rFonts w:hint="eastAsia" w:ascii="宋体" w:hAnsi="宋体" w:cs="华文细黑"/>
          <w:szCs w:val="21"/>
          <w:lang w:val="en-US" w:eastAsia="zh-CN"/>
        </w:rPr>
        <w:t>----------2分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default" w:ascii="宋体" w:hAnsi="宋体" w:cs="华文细黑"/>
          <w:szCs w:val="21"/>
          <w:lang w:val="en-US" w:eastAsia="zh-CN"/>
        </w:rPr>
      </w:pPr>
      <w:r>
        <w:rPr>
          <w:rFonts w:hint="eastAsia" w:ascii="宋体" w:hAnsi="宋体" w:cs="华文细黑"/>
          <w:position w:val="-24"/>
          <w:szCs w:val="21"/>
          <w:lang w:val="en-US" w:eastAsia="zh-CN"/>
        </w:rPr>
        <w:object>
          <v:shape id="_x0000_i1055" o:spt="75" type="#_x0000_t75" style="height:31pt;width:49.95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5" DrawAspect="Content" ObjectID="_1468075753" r:id="rId60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>.                                              ----------2分</w:t>
      </w:r>
    </w:p>
    <w:p>
      <w:pPr>
        <w:numPr>
          <w:ilvl w:val="0"/>
          <w:numId w:val="5"/>
        </w:numPr>
        <w:rPr>
          <w:rFonts w:hint="eastAsia" w:hAnsi="宋体" w:eastAsia="宋体"/>
          <w:szCs w:val="21"/>
          <w:lang w:val="en-US" w:eastAsia="zh-CN"/>
        </w:rPr>
      </w:pPr>
      <w:r>
        <w:rPr>
          <w:rFonts w:hint="eastAsia" w:ascii="宋体" w:hAnsi="宋体" w:cs="华文细黑"/>
          <w:szCs w:val="21"/>
          <w:lang w:val="en-US" w:eastAsia="zh-CN"/>
        </w:rPr>
        <w:t>设</w:t>
      </w:r>
      <w:r>
        <w:rPr>
          <w:rFonts w:hint="eastAsia" w:ascii="宋体" w:hAnsi="宋体" w:cs="华文细黑"/>
          <w:position w:val="-10"/>
          <w:szCs w:val="21"/>
          <w:lang w:val="en-US" w:eastAsia="zh-CN"/>
        </w:rPr>
        <w:object>
          <v:shape id="_x0000_i1056" o:spt="75" type="#_x0000_t75" style="height:18pt;width:92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6" DrawAspect="Content" ObjectID="_1468075754" r:id="rId62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>，证明：</w:t>
      </w:r>
      <w:r>
        <w:rPr>
          <w:rFonts w:hint="eastAsia" w:ascii="宋体" w:hAnsi="宋体" w:cs="华文细黑"/>
          <w:position w:val="-24"/>
          <w:szCs w:val="21"/>
          <w:lang w:val="en-US" w:eastAsia="zh-CN"/>
        </w:rPr>
        <w:object>
          <v:shape id="_x0000_i1057" o:spt="75" type="#_x0000_t75" style="height:34pt;width:183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57" DrawAspect="Content" ObjectID="_1468075755" r:id="rId64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>.</w:t>
      </w:r>
    </w:p>
    <w:p>
      <w:pPr>
        <w:numPr>
          <w:ilvl w:val="0"/>
          <w:numId w:val="0"/>
        </w:numPr>
        <w:jc w:val="left"/>
        <w:rPr>
          <w:rFonts w:hint="default" w:ascii="宋体" w:hAnsi="宋体" w:cs="华文细黑"/>
          <w:szCs w:val="21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解：</w:t>
      </w:r>
      <w:r>
        <w:rPr>
          <w:rFonts w:hint="eastAsia" w:eastAsia="宋体"/>
          <w:b w:val="0"/>
          <w:bCs w:val="0"/>
          <w:lang w:val="en-US" w:eastAsia="zh-CN"/>
        </w:rPr>
        <w:t>设</w:t>
      </w:r>
      <w:r>
        <w:rPr>
          <w:rFonts w:hint="eastAsia" w:ascii="宋体" w:hAnsi="宋体" w:cs="华文细黑"/>
          <w:position w:val="-10"/>
          <w:szCs w:val="21"/>
          <w:lang w:val="en-US" w:eastAsia="zh-CN"/>
        </w:rPr>
        <w:object>
          <v:shape id="_x0000_i1058" o:spt="75" type="#_x0000_t75" style="height:16pt;width:129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58" DrawAspect="Content" ObjectID="_1468075756" r:id="rId66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>. 由于</w:t>
      </w:r>
      <w:r>
        <w:rPr>
          <w:rFonts w:hint="eastAsia" w:ascii="宋体" w:hAnsi="宋体" w:cs="华文细黑"/>
          <w:position w:val="-14"/>
          <w:szCs w:val="21"/>
          <w:lang w:val="en-US" w:eastAsia="zh-CN"/>
        </w:rPr>
        <w:object>
          <v:shape id="_x0000_i1059" o:spt="75" type="#_x0000_t75" style="height:19pt;width:105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59" DrawAspect="Content" ObjectID="_1468075757" r:id="rId68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>，所以函数在区域内部无驻点，最值在边界处取到.                                        ----------1分</w:t>
      </w:r>
    </w:p>
    <w:p>
      <w:pPr>
        <w:numPr>
          <w:ilvl w:val="0"/>
          <w:numId w:val="0"/>
        </w:numPr>
        <w:jc w:val="left"/>
        <w:rPr>
          <w:rFonts w:hint="default" w:ascii="宋体" w:hAnsi="宋体" w:cs="华文细黑"/>
          <w:szCs w:val="21"/>
          <w:lang w:val="en-US" w:eastAsia="zh-CN"/>
        </w:rPr>
      </w:pPr>
      <w:r>
        <w:rPr>
          <w:rFonts w:hint="eastAsia" w:ascii="宋体" w:hAnsi="宋体" w:cs="华文细黑"/>
          <w:szCs w:val="21"/>
          <w:lang w:val="en-US" w:eastAsia="zh-CN"/>
        </w:rPr>
        <w:t>令</w:t>
      </w:r>
      <w:r>
        <w:rPr>
          <w:rFonts w:hint="eastAsia" w:ascii="宋体" w:hAnsi="宋体" w:cs="华文细黑"/>
          <w:position w:val="-10"/>
          <w:szCs w:val="21"/>
          <w:lang w:val="en-US" w:eastAsia="zh-CN"/>
        </w:rPr>
        <w:object>
          <v:shape id="_x0000_i1060" o:spt="75" type="#_x0000_t75" style="height:18pt;width:236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60" DrawAspect="Content" ObjectID="_1468075758" r:id="rId70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>.</w:t>
      </w:r>
    </w:p>
    <w:p>
      <w:pPr>
        <w:numPr>
          <w:ilvl w:val="0"/>
          <w:numId w:val="0"/>
        </w:numPr>
        <w:rPr>
          <w:rFonts w:hint="eastAsia" w:ascii="宋体" w:hAnsi="宋体" w:cs="华文细黑"/>
          <w:position w:val="-34"/>
          <w:szCs w:val="21"/>
          <w:lang w:val="en-US" w:eastAsia="zh-CN"/>
        </w:rPr>
      </w:pPr>
      <w:r>
        <w:rPr>
          <w:rFonts w:hint="eastAsia" w:ascii="宋体" w:hAnsi="宋体" w:cs="华文细黑"/>
          <w:szCs w:val="21"/>
          <w:lang w:val="en-US" w:eastAsia="zh-CN"/>
        </w:rPr>
        <w:t>由</w:t>
      </w:r>
      <w:r>
        <w:rPr>
          <w:rFonts w:hint="eastAsia" w:ascii="宋体" w:hAnsi="宋体" w:cs="华文细黑"/>
          <w:position w:val="-70"/>
          <w:szCs w:val="21"/>
          <w:lang w:val="en-US" w:eastAsia="zh-CN"/>
        </w:rPr>
        <w:object>
          <v:shape id="_x0000_i1061" o:spt="75" type="#_x0000_t75" style="height:76pt;width:121.9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61" DrawAspect="Content" ObjectID="_1468075759" r:id="rId72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 xml:space="preserve">                                     ----------2分</w:t>
      </w:r>
    </w:p>
    <w:p>
      <w:pPr>
        <w:numPr>
          <w:ilvl w:val="0"/>
          <w:numId w:val="0"/>
        </w:numPr>
        <w:rPr>
          <w:rFonts w:hint="eastAsia" w:ascii="宋体" w:hAnsi="宋体" w:cs="华文细黑"/>
          <w:szCs w:val="21"/>
          <w:lang w:val="en-US" w:eastAsia="zh-CN"/>
        </w:rPr>
      </w:pPr>
      <w:r>
        <w:rPr>
          <w:rFonts w:hint="eastAsia" w:ascii="宋体" w:hAnsi="宋体" w:cs="华文细黑"/>
          <w:szCs w:val="21"/>
          <w:lang w:val="en-US" w:eastAsia="zh-CN"/>
        </w:rPr>
        <w:t>解得两点</w:t>
      </w:r>
      <w:r>
        <w:rPr>
          <w:rFonts w:hint="eastAsia" w:ascii="宋体" w:hAnsi="宋体" w:cs="华文细黑"/>
          <w:position w:val="-28"/>
          <w:szCs w:val="21"/>
          <w:lang w:val="en-US" w:eastAsia="zh-CN"/>
        </w:rPr>
        <w:object>
          <v:shape id="_x0000_i1062" o:spt="75" type="#_x0000_t75" style="height:34pt;width:12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62" DrawAspect="Content" ObjectID="_1468075760" r:id="rId74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>.                             ----------2分</w:t>
      </w:r>
    </w:p>
    <w:p>
      <w:pPr>
        <w:numPr>
          <w:ilvl w:val="0"/>
          <w:numId w:val="0"/>
        </w:numPr>
        <w:jc w:val="left"/>
        <w:rPr>
          <w:rFonts w:hint="default" w:ascii="宋体" w:hAnsi="宋体" w:cs="华文细黑"/>
          <w:szCs w:val="21"/>
          <w:lang w:val="en-US" w:eastAsia="zh-CN"/>
        </w:rPr>
      </w:pPr>
      <w:r>
        <w:rPr>
          <w:rFonts w:hint="eastAsia" w:ascii="宋体" w:hAnsi="宋体" w:cs="华文细黑"/>
          <w:szCs w:val="21"/>
          <w:lang w:val="en-US" w:eastAsia="zh-CN"/>
        </w:rPr>
        <w:t>所以</w:t>
      </w:r>
      <w:r>
        <w:rPr>
          <w:rFonts w:hint="eastAsia" w:ascii="宋体" w:hAnsi="宋体" w:cs="华文细黑"/>
          <w:position w:val="-10"/>
          <w:szCs w:val="21"/>
          <w:lang w:val="en-US" w:eastAsia="zh-CN"/>
        </w:rPr>
        <w:object>
          <v:shape id="_x0000_i1063" o:spt="75" type="#_x0000_t75" style="height:16pt;width:48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63" DrawAspect="Content" ObjectID="_1468075761" r:id="rId76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>在闭区域</w:t>
      </w:r>
      <w:r>
        <w:rPr>
          <w:rFonts w:hint="eastAsia" w:ascii="宋体" w:hAnsi="宋体" w:cs="华文细黑"/>
          <w:position w:val="-4"/>
          <w:szCs w:val="21"/>
          <w:lang w:val="en-US" w:eastAsia="zh-CN"/>
        </w:rPr>
        <w:object>
          <v:shape id="_x0000_i1064" o:spt="75" type="#_x0000_t75" style="height:13pt;width:13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64" DrawAspect="Content" ObjectID="_1468075762" r:id="rId78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>上的最大值为</w:t>
      </w:r>
      <w:r>
        <w:rPr>
          <w:rFonts w:hint="eastAsia" w:ascii="宋体" w:hAnsi="宋体" w:cs="华文细黑"/>
          <w:position w:val="-6"/>
          <w:szCs w:val="21"/>
          <w:lang w:val="en-US" w:eastAsia="zh-CN"/>
        </w:rPr>
        <w:object>
          <v:shape id="_x0000_i1065" o:spt="75" type="#_x0000_t75" style="height:13.95pt;width:9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65" DrawAspect="Content" ObjectID="_1468075763" r:id="rId80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>，最小值为</w:t>
      </w:r>
      <w:r>
        <w:rPr>
          <w:rFonts w:hint="eastAsia" w:ascii="宋体" w:hAnsi="宋体" w:cs="华文细黑"/>
          <w:position w:val="-4"/>
          <w:szCs w:val="21"/>
          <w:lang w:val="en-US" w:eastAsia="zh-CN"/>
        </w:rPr>
        <w:object>
          <v:shape id="_x0000_i1066" o:spt="75" type="#_x0000_t75" style="height:13pt;width:10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66" DrawAspect="Content" ObjectID="_1468075764" r:id="rId82">
            <o:LockedField>false</o:LockedField>
          </o:OLEObject>
        </w:object>
      </w:r>
      <w:r>
        <w:rPr>
          <w:rFonts w:hint="eastAsia" w:ascii="宋体" w:hAnsi="宋体" w:cs="华文细黑"/>
          <w:szCs w:val="21"/>
          <w:lang w:val="en-US" w:eastAsia="zh-CN"/>
        </w:rPr>
        <w:t>，因此结论成立.----------1分</w:t>
      </w:r>
    </w:p>
    <w:p>
      <w:pPr>
        <w:numPr>
          <w:ilvl w:val="0"/>
          <w:numId w:val="0"/>
        </w:numPr>
        <w:rPr>
          <w:rFonts w:hint="default" w:ascii="宋体" w:hAnsi="宋体" w:cs="华文细黑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428CA"/>
    <w:multiLevelType w:val="singleLevel"/>
    <w:tmpl w:val="8B9428C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DE8DD26"/>
    <w:multiLevelType w:val="singleLevel"/>
    <w:tmpl w:val="BDE8DD2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F007D50"/>
    <w:multiLevelType w:val="singleLevel"/>
    <w:tmpl w:val="2F007D50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3A6D1ECE"/>
    <w:multiLevelType w:val="singleLevel"/>
    <w:tmpl w:val="3A6D1ECE"/>
    <w:lvl w:ilvl="0" w:tentative="0">
      <w:start w:val="4"/>
      <w:numFmt w:val="decimal"/>
      <w:suff w:val="space"/>
      <w:lvlText w:val="%1."/>
      <w:lvlJc w:val="left"/>
    </w:lvl>
  </w:abstractNum>
  <w:abstractNum w:abstractNumId="4">
    <w:nsid w:val="6EA604B6"/>
    <w:multiLevelType w:val="singleLevel"/>
    <w:tmpl w:val="6EA604B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0ODRkYjQzMGUyYzNlNTE4ZGYzMDM3NWIyNzY0NGIifQ=="/>
  </w:docVars>
  <w:rsids>
    <w:rsidRoot w:val="20825BF3"/>
    <w:rsid w:val="04497F29"/>
    <w:rsid w:val="07041E52"/>
    <w:rsid w:val="0A9236E7"/>
    <w:rsid w:val="20825BF3"/>
    <w:rsid w:val="32A221C5"/>
    <w:rsid w:val="3D673DEF"/>
    <w:rsid w:val="3F0B301D"/>
    <w:rsid w:val="40E83987"/>
    <w:rsid w:val="46F73FCC"/>
    <w:rsid w:val="4C240D7D"/>
    <w:rsid w:val="4CBD57DA"/>
    <w:rsid w:val="4D225F85"/>
    <w:rsid w:val="4E7A0A31"/>
    <w:rsid w:val="5144471C"/>
    <w:rsid w:val="53B92539"/>
    <w:rsid w:val="59F143C2"/>
    <w:rsid w:val="5F437067"/>
    <w:rsid w:val="5FD1191F"/>
    <w:rsid w:val="716872DB"/>
    <w:rsid w:val="723D5802"/>
    <w:rsid w:val="734577C0"/>
    <w:rsid w:val="78FF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page number"/>
    <w:basedOn w:val="4"/>
    <w:qFormat/>
    <w:uiPriority w:val="0"/>
  </w:style>
  <w:style w:type="paragraph" w:customStyle="1" w:styleId="6">
    <w:name w:val="0中文标题"/>
    <w:basedOn w:val="1"/>
    <w:next w:val="1"/>
    <w:link w:val="7"/>
    <w:qFormat/>
    <w:uiPriority w:val="0"/>
    <w:pPr>
      <w:ind w:left="200" w:hanging="200" w:hangingChars="200"/>
    </w:pPr>
    <w:rPr>
      <w:rFonts w:ascii="黑体" w:eastAsia="黑体"/>
      <w:b/>
    </w:rPr>
  </w:style>
  <w:style w:type="character" w:customStyle="1" w:styleId="7">
    <w:name w:val="0中文标题 Char"/>
    <w:link w:val="6"/>
    <w:qFormat/>
    <w:uiPriority w:val="0"/>
    <w:rPr>
      <w:rFonts w:ascii="黑体" w:eastAsia="黑体"/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5" Type="http://schemas.openxmlformats.org/officeDocument/2006/relationships/fontTable" Target="fontTable.xml"/><Relationship Id="rId84" Type="http://schemas.openxmlformats.org/officeDocument/2006/relationships/numbering" Target="numbering.xml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302</Words>
  <Characters>441</Characters>
  <Lines>0</Lines>
  <Paragraphs>0</Paragraphs>
  <TotalTime>0</TotalTime>
  <ScaleCrop>false</ScaleCrop>
  <LinksUpToDate>false</LinksUpToDate>
  <CharactersWithSpaces>869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2022-10-24T13:16:00Z</dcterms:created>
  <dc:creator>王玉超</dc:creator>
  <cp:lastModifiedBy>王玉超</cp:lastModifiedBy>
  <dcterms:modified xsi:type="dcterms:W3CDTF">2023-02-04T11:25:49Z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190E0484E3534F5593283E57D3B9FABD</vt:lpwstr>
  </property>
</Properties>
</file>