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highlight w:val="yellow"/>
        </w:rPr>
        <w:t>IPsec-VPN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--virtual private network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什么是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VPN--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虚拟专用网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作用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通过公网实现远程连接，将私有网络联系起来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yellow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的类型：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overlay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，例如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IPsec-VPN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peer-to-peer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，例如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MPLS-VPN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还可以分为二层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和三层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VPN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t>IPsec-VPN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是三层的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VPN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IPsec-VPN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的分类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: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site-to-site VPN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也叫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LAN-to-LAN VPN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（要求两个站点都要有固定的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）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EASY-VPN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也叫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remote VPN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（通常用于连接没有固定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的站点）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IPsec-VPN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提供三个特性：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authentication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每一个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包的认证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data integrity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验证数据完整性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保证在传输过程中没有被人为改动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confidentiality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（私密性）数据包的加密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yellow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《知识准备》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在学习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技术之前，先要学习以下几点知识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、加密机制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密钥交换算法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、认证机制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4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、散列机制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加密机制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密码学分为两类：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cyan"/>
          <w:lang w:val="zh-CN"/>
        </w:rPr>
        <w:t>对称加密算法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使用一把密匙来对信息提供安全的保护。只有一个密匙，即用来加密，也用来解密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特点：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、速度快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、密文紧凑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、用于大量数据的传送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缺点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: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1.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密钥分发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2.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密钥管理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对称加密代表：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DES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t>3DES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t xml:space="preserve">AES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t>3DES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有三个密匙，用第一个密匙加密，用第二个密匙解密，再用第三个密匙加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lastRenderedPageBreak/>
        <w:t>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cyan"/>
          <w:lang w:val="zh-CN"/>
        </w:rPr>
        <w:t>非对称加密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有一对密匙，一个叫公匙，一个叫私匙，如果用其中一个加密，必须用另一个解密。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特点：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、速度慢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、密文不紧凑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、通常只用于数字签名，或加密一些小文件。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非对称加密的代表：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RSA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ECC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非对称加密代表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RSA--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有一对密匙，一个公匙，一个私匙，私匙加密，公匙解密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或者公匙加密，私匙解密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非对称加密可以有两种应用：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、公钥加密，私钥解密，叫加密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、私钥加密，公钥解密，叫数字签名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理想的应用方法，用非对称加密法来传送对称加密的密匙，或用在数字签名当中。用对称加密法来加密实际的数据。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数字签名不但证明了消息的内容，还证明了发送方的身份。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密钥化的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HASH--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使用密钥对生成的消息摘要进行加密时，被称为加密的消息摘要。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diffie-hellman key exchange--DH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算法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是一种安全的让通信双方协商出一个共享密匙的方法。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用对方的公匙和自已的私匙产生一个双方都能知道的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KEY(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也叫共享的密秘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)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，作对称加密用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DH group 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的长度是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768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位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(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产生出的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KEY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的长度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DH group 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的长度是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1024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位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认证机制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（这里所指的是设备的认证，而不是用户的认证）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现代的基本加密技术要依赖于消息之目标接收者已知的一项秘密，关键的问题是如何保障密钥的安全。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、用户名和密码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OTP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（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one time password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）一次性密码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、生物认证（指纹、眼膜）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4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、预共享密钥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lastRenderedPageBreak/>
        <w:t>5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、数字证书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6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、加密临时值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散列机制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用来做完整性检验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散列函数（就是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HASH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）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把一大堆数据经过计算得到一个较小的、定长的值，散列是一种不可逆函数。这意味着一旦明文生成散列，就不可能或者说极端困难再将其由散列转换成明文。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HASH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的特点：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、不管输入什么数据，输出是定长的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、只要输入有一点微小变化，输出就会发生很大的变化，也就是雪崩效应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、不可逆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HASH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的算法：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md5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提供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128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位的输出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</w:t>
      </w:r>
      <w:r>
        <w:rPr>
          <w:rFonts w:ascii="宋体" w:eastAsia="宋体" w:hAnsi="Times New Roman" w:cs="宋体"/>
          <w:b/>
          <w:bCs/>
          <w:color w:val="FF0000"/>
          <w:kern w:val="0"/>
          <w:sz w:val="24"/>
          <w:szCs w:val="24"/>
          <w:highlight w:val="white"/>
          <w:lang w:val="zh-CN"/>
        </w:rPr>
        <w:t>md5</w:t>
      </w:r>
      <w:r>
        <w:rPr>
          <w:rFonts w:ascii="宋体" w:eastAsia="宋体" w:hAnsi="Times New Roman" w:cs="宋体" w:hint="eastAsia"/>
          <w:b/>
          <w:bCs/>
          <w:color w:val="FF0000"/>
          <w:kern w:val="0"/>
          <w:sz w:val="24"/>
          <w:szCs w:val="24"/>
          <w:highlight w:val="white"/>
          <w:lang w:val="zh-CN"/>
        </w:rPr>
        <w:t>是验证，不是加密技术，用来做哈希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SHA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提供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160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位的输出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HMAC--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使用散列的消息认证编码，或者叫密钥化的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HASH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，是一种使用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HASH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来进行认证的机制。可以用来做预共享密钥的认证。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----------------------------------------------------------------------------------------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 xml:space="preserve">IP sec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的组成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--IPsec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协议集包括三个协议：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internet key exchange(IKE)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密匙交换协议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协议双方使用的算法，密匙，协商在两个对等体之间建立一条遂道的参数，协商完成再用下面的方法封装数据。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FF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</w:t>
      </w:r>
      <w:r>
        <w:rPr>
          <w:rFonts w:ascii="宋体" w:eastAsia="宋体" w:hAnsi="Times New Roman" w:cs="宋体"/>
          <w:b/>
          <w:bCs/>
          <w:color w:val="0000FF"/>
          <w:kern w:val="0"/>
          <w:sz w:val="24"/>
          <w:szCs w:val="24"/>
          <w:highlight w:val="white"/>
          <w:lang w:val="zh-CN"/>
        </w:rPr>
        <w:t xml:space="preserve"> IKE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 w:val="24"/>
          <w:szCs w:val="24"/>
          <w:highlight w:val="white"/>
          <w:lang w:val="zh-CN"/>
        </w:rPr>
        <w:t>动态的，周期性的在两个</w:t>
      </w:r>
      <w:r>
        <w:rPr>
          <w:rFonts w:ascii="宋体" w:eastAsia="宋体" w:hAnsi="Times New Roman" w:cs="宋体"/>
          <w:b/>
          <w:bCs/>
          <w:color w:val="0000FF"/>
          <w:kern w:val="0"/>
          <w:sz w:val="24"/>
          <w:szCs w:val="24"/>
          <w:highlight w:val="white"/>
          <w:lang w:val="zh-CN"/>
        </w:rPr>
        <w:t>PEER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 w:val="24"/>
          <w:szCs w:val="24"/>
          <w:highlight w:val="white"/>
          <w:lang w:val="zh-CN"/>
        </w:rPr>
        <w:t>之间更新密钥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encapsulating secutity payload(ESP)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封装安全负载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可以对数据包认证，加密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封装，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中协议号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--50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，通常使用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3DES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来进行加密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authentication header (AH)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只提供认证，封装，不提供加密，明文传送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中协议号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--51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IPsecVPN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的两种模式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magenta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magenta"/>
          <w:lang w:val="zh-CN"/>
        </w:rPr>
        <w:t>一、传输模式：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不产生新的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头，在原包头之后插入一个字段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当通信点等于加密点用这种方法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原始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头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| (ESP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或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AH) | Data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magenta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magenta"/>
          <w:lang w:val="zh-CN"/>
        </w:rPr>
        <w:lastRenderedPageBreak/>
        <w:t>二、通道模式：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产生一个新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包头，当通信点不等于加密点用这种方法，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site-to-site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就是这种模式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因为通信点的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头通常不是一个公网上可路由的头部，而新的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头用的是两个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peer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之间的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地址。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新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头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| (ESP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或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AH) |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原始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头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| Data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通信点：实际通信的设备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加密点：进行加密的设备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yellow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System" w:hAnsi="Times New Roman" w:cs="Times New Roman"/>
          <w:b/>
          <w:bCs/>
          <w:color w:val="000000"/>
          <w:kern w:val="0"/>
          <w:sz w:val="24"/>
          <w:szCs w:val="24"/>
          <w:highlight w:val="yellow"/>
        </w:rPr>
      </w:pPr>
      <w:r>
        <w:rPr>
          <w:rFonts w:ascii="System" w:eastAsia="System" w:hAnsi="Times New Roman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4808855" cy="9537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System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Times New Roman" w:eastAsia="System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t>ESP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封装中只对原始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分组进行完整性检验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封装中进行完整性检验还包括新的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头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--------------------------------------------------------------------------------------------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gree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密匙交换协议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yellow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的作用：用于在两个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peer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之间协商建立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IPsec-VPN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通道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、协商参数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、产生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KEY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，交换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KEY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、更新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KEY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、对双方进行认证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4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、对密钥进行管理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也是由三个不同的协议组成：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ISAKMP--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定义了信息交换的体系结构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也就是格式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SKEME--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实现公钥加密认证的机制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Oakley--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提供在两个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对等体间达成相同加密密钥的基于模式的机制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ISAKMP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基于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UDP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，源目端口都是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500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magenta"/>
          <w:lang w:val="zh-CN"/>
        </w:rPr>
        <w:t>site-to-site ipsec 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magenta"/>
          <w:lang w:val="zh-CN"/>
        </w:rPr>
        <w:t>的协商过程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magenta"/>
          <w:lang w:val="zh-CN"/>
        </w:rPr>
        <w:t>,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magenta"/>
          <w:lang w:val="zh-CN"/>
        </w:rPr>
        <w:t>分两个阶段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要想在两个站点之间安全的传输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数据流，它们之间必须要先进行协商，协商它们之间所采用的加密算法，封装技术以及密钥。这个协商过程是通过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来完成的，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协商分两个阶段运行：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FF0000"/>
          <w:kern w:val="0"/>
          <w:sz w:val="24"/>
          <w:szCs w:val="24"/>
          <w:highlight w:val="white"/>
          <w:lang w:val="zh-CN"/>
        </w:rPr>
        <w:t>阶段一：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在两个对等体设备之间建立一个安全的</w:t>
      </w:r>
      <w:r>
        <w:rPr>
          <w:rFonts w:ascii="宋体" w:eastAsia="宋体" w:hAnsi="Times New Roman" w:cs="宋体" w:hint="eastAsia"/>
          <w:b/>
          <w:bCs/>
          <w:color w:val="FF0000"/>
          <w:kern w:val="0"/>
          <w:sz w:val="24"/>
          <w:szCs w:val="24"/>
          <w:highlight w:val="white"/>
          <w:lang w:val="zh-CN"/>
        </w:rPr>
        <w:t>管理连接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。没有实际的数据通过这个连接。这个管理连接是用来保护第二阶段协商过程的。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FF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FF0000"/>
          <w:kern w:val="0"/>
          <w:sz w:val="24"/>
          <w:szCs w:val="24"/>
          <w:highlight w:val="white"/>
          <w:lang w:val="zh-CN"/>
        </w:rPr>
        <w:lastRenderedPageBreak/>
        <w:t>阶段二：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当对等体之间有了安全的管理连接之后，它们就可以接着协商用于构建安全数据连接的安全参数，这个协商过程是安全的，加了密的。协商完成后，将在两个站点间形成安全的</w:t>
      </w:r>
      <w:r>
        <w:rPr>
          <w:rFonts w:ascii="宋体" w:eastAsia="宋体" w:hAnsi="Times New Roman" w:cs="宋体" w:hint="eastAsia"/>
          <w:b/>
          <w:bCs/>
          <w:color w:val="FF0000"/>
          <w:kern w:val="0"/>
          <w:sz w:val="24"/>
          <w:szCs w:val="24"/>
          <w:highlight w:val="white"/>
          <w:lang w:val="zh-CN"/>
        </w:rPr>
        <w:t>数据连接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。用户就可以利用这些安全的数据连接来传输自已的数据了。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第一阶段：建立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ISAKMP SA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协商的是以下信息：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、对等体之间采用何种方式做认证，是预共享密钥还是数字证书。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、双方使用哪种加密算法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、双方使用哪种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HMAC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方式，是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MD5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还是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SHA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4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、双方使用哪种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Diffie-Hellman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密钥组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5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、使用哪种协商模式（主模式或主动模式）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6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、还要协商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的生存期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第二阶段：建立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IPsec SA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协商的是以下信息：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、双方使用哪种封装技术，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还是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ESP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、双方使用哪种加密算法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、双方使用哪种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HMAC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方式，是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MD5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还是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SHA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4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、使用哪种传输模式，是隧道模式还是传输模式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5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、还要协商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的生存期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magenta"/>
          <w:lang w:val="zh-CN"/>
        </w:rPr>
        <w:t>第一阶段的协商过程总共有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magenta"/>
          <w:lang w:val="zh-CN"/>
        </w:rPr>
        <w:t>6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magenta"/>
          <w:lang w:val="zh-CN"/>
        </w:rPr>
        <w:t>条消息：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、消息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和消息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用于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peer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之间协商加密机制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ISAKMP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包含有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ISAKMP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头、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负载、提议负载、转换负载等字段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总之是让双方协商好我们之间使用啥子协议、加密方法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具体是要协定四个东东：加密机制、散列机制、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组、认证机制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、消息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和消息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4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用于相互之间交换公共密匙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两端的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peer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先各自生成自已的私匙和公匙，同时还产生一个临时值。然后再使用消息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或消息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4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将各自的公匙和临时值进行交换。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交换完公匙后，每个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peer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先根据对方的公匙和自已的私匙生成一个共享秘密（使用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算法），再根据共享秘密、对方和自已的临时值、预共享密钥产生出三个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SKEY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SKEYID_d--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此密匙被用于计算后续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密匙资源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SKEYID_a--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此密匙被用于提供后续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消息的数据完整性以及认证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SKEYID_e--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此密匙被用于对后续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消息进行加密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消息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4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ISAKMP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包含以下字段：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ISAKMP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包头、密匙交换负载（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）、临时值负载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、消息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5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和消息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6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用于两个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peer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之间进行认证，这两个消息是用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SKEYID_e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进行过加密的。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每个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peer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根据一大堆东东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(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包括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SKEYID-a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、预共享密钥、标识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ID)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生成一个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Hash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值，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lastRenderedPageBreak/>
        <w:t>再将这个值和自已的标识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ID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（通常是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或主机名）发送给对方。当然，使用的就是消息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5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或消息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6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每个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peer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收到对方的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ID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Hash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值后，先根据对方的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ID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找到对方的公匙，再计算本地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Hash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值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如果本地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Hash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值和对方的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Hash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值一样，就表示认证成功。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这一步完成后，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 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被建立，主模式认证完成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magenta"/>
          <w:lang w:val="zh-CN"/>
        </w:rPr>
        <w:t>第二阶段的协商过程总共有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magenta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magenta"/>
          <w:lang w:val="zh-CN"/>
        </w:rPr>
        <w:t>条消息：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、第一、二条信息是两个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peer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之间协商形成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 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的封装协议、模式、加密算法，还要互发用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重新生成的新的公匙和临时值，以及其它一些参数，像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SPI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ID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等等。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、第三条消息通常由发起者发送给响应者，起一个确认的作用，也用来验证通信信道的有效性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第三条信息发送前，两端的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peer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必须先用和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相关的信息（新的私钥和对方公钥）生成一个新的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秘密，然后用该值和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SKEYID_d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以及其他一些参数一起来生成最终加解密的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KEY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--------------------------------------------------------------------------------------------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t>SA--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安全关联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是两个通信实体经协商建立起来的一种协定，它们决定了用来保护数据包安全的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协议、转码方式、密钥、以及密钥的有效存在时间等等。任何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实施方案始终会构建一个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数据库（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 DB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），由它来维护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协议用来保障数据包安全的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记录。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是单向的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如果两个主机（比如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B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）正在通过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ESP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进行安全通信，那么主机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就需要有一个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，即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（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OUT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），用来处理外发的数据包，另外还需要有一个不同的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，即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（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）用来处理进入的数据包。主机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（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OUT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）和主机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B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（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）将共享相同的加密参数（比如密钥）。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还要根据协议来区分，如果两个主机间同时使用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ESP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，对于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ESP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会生成不同的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SADB--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安全关联数据库，包含双方协商的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安全信息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t>SPI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安全参数索引，是一个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位的值，用来标识用于处理数据包的特定的那个安全联盟。或者这样理解，用于唯一定义一条单向的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通道。这个号码存在于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ESP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包头中，通道两端必须一致。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分为两种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lastRenderedPageBreak/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（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ISAKMP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）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SA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协商对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数据流进行加密以及对对等体进行验证的算法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IPsec SA       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协商对对等体之间的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数据流进行加密的算法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对等体之间的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 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只能有一个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对等体之间的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 SA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可以有多个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PFS--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完善转发安全性，是一种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协商中发起者可以向响应者提供建议的属性，是一种强制对等体双方在快速模式交换中产生新的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秘密的属性。这允许使用新的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秘密生成用于加密数据的加密密钥。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--------------------------------------------------------------------------------------------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配置实例：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步骤：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configure crypto ACL           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配置感兴趣流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需要加密的流量就是感兴趣流。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establish ISAKMP policy        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第一阶段的策略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configure IPsec transform set  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第二阶段的策略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4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configure crypto map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5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apply crypto map to the interface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在接口下应用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6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configure interface ACL        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确定在外网接口放行哪些流量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System" w:eastAsia="System" w:hAnsi="Times New Roman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7256145" cy="1421130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145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一、定义感兴趣流：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 access-list extended VPN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permit ip 172.16.1.0 0.0.0.255 172.16.2.0 0.0.0.255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二、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第一阶段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crypto isakmp policy 10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encryption des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hash md5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authentication pre-share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group 2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lastRenderedPageBreak/>
        <w:t xml:space="preserve">crypto isakmp key 0 cisco address 202.100.1.2     pre-share key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的定义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不加密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,6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加密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三、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第二阶段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crypto ipsec transform-set MYSET esp-des esp-md5-hmac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mode tunnel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四、把感兴趣流与转换集映射一下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crypto map MYMAP 100 ipsec-isakmp  100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为序列号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set peer 202.100.1.2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设置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对等体的地址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set tranform-set MYSET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设置转换集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match address VPN 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感兴趣流和转换集的绑定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五、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MAP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与接口绑定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int s0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crypto map MYMAP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六、设定接口只允许跑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流量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在接口入设置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access-list 100 permit udp any eq 500 any eq isakmp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access-list 100 permit esp any any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access-list 100 permit ip 172.16.2.0 0.0.0.255 172.16.1.0 0.0.0.255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由于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ACL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会二次查找，所以还要放行私网的流量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show crypto isakmp policy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show crypto isakmp sa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第一阶段的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  status active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show crypto ipsec sa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第二阶段的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SA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show crypto engine connections active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加减密的状况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show crypto map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crypto ipsec security-association lifetime [</w:t>
      </w:r>
      <w:r>
        <w:rPr>
          <w:rFonts w:ascii="宋体" w:eastAsia="宋体" w:hAnsi="Times New Roman" w:cs="宋体"/>
          <w:b/>
          <w:bCs/>
          <w:color w:val="FF0000"/>
          <w:kern w:val="0"/>
          <w:sz w:val="24"/>
          <w:szCs w:val="24"/>
          <w:highlight w:val="white"/>
          <w:lang w:val="zh-CN"/>
        </w:rPr>
        <w:t>seconds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|</w:t>
      </w:r>
      <w:r>
        <w:rPr>
          <w:rFonts w:ascii="宋体" w:eastAsia="宋体" w:hAnsi="Times New Roman" w:cs="宋体"/>
          <w:b/>
          <w:bCs/>
          <w:color w:val="FF0000"/>
          <w:kern w:val="0"/>
          <w:sz w:val="24"/>
          <w:szCs w:val="24"/>
          <w:highlight w:val="white"/>
          <w:lang w:val="zh-CN"/>
        </w:rPr>
        <w:t>kilobytes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]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第二阶段的一个协商时间，也就是说多长时间后重新协商密匙。也可按已发了多少流量来进行协商。哪个数值先到就先起效。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cryto isakmp keepalive 10 3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通道的终结：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当流量超过上限后或者超时自动终结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clear crypto isakmp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清第一阶段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clear crypto sa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清第二阶段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clear crypto session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在新版的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IOS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中，用这条命令全清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lastRenderedPageBreak/>
        <w:t>debug crypto isakmp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debug crypto ipsec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配置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IPsec-VPN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的注意点：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、路由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、感兴趣流量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、策略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4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、调用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接口设定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ACL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设定接口只允许跑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流量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在接口入设置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access-list 100 permit udp any eq 500 any eq isakmp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access-list 100 permit esp any any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或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access-list 100 permit ahp any any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注意：在老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IOS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中，对包解密后还会再匹配一次访问列表，新的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IOS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中就不会，所以在老的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IOS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中要加入一条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access-list 100 permit ip 192.168.3.0 0.0.0.255 192.168.2.0 0.0.0.255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中的路由问题：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System" w:eastAsia="System" w:hAnsi="Times New Roman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7334885" cy="99314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88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R1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需要有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4.4.4.0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的路由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R2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需要有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4.4.4.0  1.1.1.0  30.0.0.0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的路由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R3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需要有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1.1.1.0  4.4.4.0  20.0.0.0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的路由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R4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需要有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1.1.1.0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的路由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-------------------------------------------------------------------------------------------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-------------------------------------------------------------------------------------------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GRE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GRE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通用路由封装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一个三层协议，能够将各种不同的数据包封装成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包，然后通过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网络进行传输。也就是说能对其它的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包或非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包进行再封装，在原始包头的前面增加一个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GRE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包头和一个新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包头。明文传送，没有安全性。在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中的协议号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lastRenderedPageBreak/>
        <w:t>47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GRE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封装格式：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System" w:eastAsia="System" w:hAnsi="Times New Roman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532755" cy="5264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字节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4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字节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GRE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有很好的隧道特性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、支持多协议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、支持组播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缺点是不安全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的特点：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、能提供安全的传输保证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、但只能支持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，不能支持其他协议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小知识：在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tunnal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中，指定目标地址之后，只要在本地路由表中有这个地址，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tunnal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就会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up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GRE over IPsec(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实用性很高的技术，不像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IPsecVPN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那样麻烦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原理：在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tunnel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中，先用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GRE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对数据包封装成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包，再用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加</w:t>
      </w:r>
      <w:r>
        <w:rPr>
          <w:rFonts w:ascii="System" w:eastAsia="System" w:hAnsi="Times New Roman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874385" cy="44069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密，默认是通道模式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cyan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红色部分是加密的部分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只能对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包加密，不能对非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包加密。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注意在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GRE over 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中感兴趣流的定义：（所有的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GRE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流量都是感兴趣流）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access-list 100 permit gre host 202.100.13.3 host 202.100.12.2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必须定义公网地址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因为当感兴趣流量过来时：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、先查路由，进入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tunnel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口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、封装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GRE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后，进入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口撞击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map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当封装了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GRE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后，外部的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地址用的就是公网地址了，所以感兴趣流量必须定义为公网地址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8"/>
          <w:szCs w:val="28"/>
          <w:highlight w:val="white"/>
          <w:lang w:val="zh-CN"/>
        </w:rPr>
        <w:t>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lastRenderedPageBreak/>
        <w:t>由于在接口下会两次检查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ACL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，所以如果在物理接口下放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ACL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，要同时放行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ESP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GRE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流量，还有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isakmp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的协商流量。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GRE over IPsec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技术建议使用传输模式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因为通信点等于加密点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System" w:eastAsia="System" w:hAnsi="Times New Roman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789295" cy="473710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试验：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System" w:eastAsia="System" w:hAnsi="Times New Roman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7256145" cy="217106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14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一、配置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tunnel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interface tunnel 1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tunnel source 202.100.1.1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tunnel destination 202.100.1.2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tunnel gre ip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ip address 12.1.1.1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二、运行路由协议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router eigrp 90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network 172.16.1.0 0.0.0.255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network 12.1.1.0 0.0.0.255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三、开始配置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，先定义感兴趣流：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(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注意这里的定义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 access-list extended VPN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permit gre any any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四、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第一阶段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crypto isakmp policy 10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encryption des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hash md5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authentication pre-share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lastRenderedPageBreak/>
        <w:t xml:space="preserve">  group 2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crypto isakmp key cisco address 202.100.1.2   pre-share key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的定义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五、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第二阶段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crypto ipsec transform-set MYSET esp-des esp-md5-hmac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mode tunnel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六、把感兴趣流与转换集映射一下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crypto map MYMAP 100 ipsec-isakmp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set peer 202.100.1.2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设置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对等体的地址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set tranform-set MYSET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设置转换集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match address VPN 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感兴趣流和转换集的绑定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七、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MAP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与接口绑定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int s0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crypto map MYMAP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八、设定接口只允许跑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流量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在接口入方向设置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用在物理接口下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access-list 100 permit udp any eq 500 any eq isakmp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access-list 100 permit esp any any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access-list 100 permit gre any any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-----------------------------------------------------------------------------------------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-----------------------------------------------------------------------------------------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site-to-site 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的缺点：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、需要两端有固定的公网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、两端的配置太过复杂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 xml:space="preserve">RemoteVPN--easyVPN---remote access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使用这种方法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实现两个主要目的：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、简单的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client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配置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,easy VPN remote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、中心的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server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，动态的推送配置到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client,easy VPN server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所以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client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很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easy,server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端的配置一点都不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easy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lastRenderedPageBreak/>
        <w:t>远程连接有哪些困难需要克服：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的客户端使用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server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端未知的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地址来连接网关，这样就不可能在两端定义一个预共享密钥。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的客户端通常希望用私网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进入专用网络，而不是公网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的客户端必须使用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DNS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服务器、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DHCP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服务器和其他一些在专用网络上作为信息主要来源的服务器，而不是使用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ISP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的服务器。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4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客户端常在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PAT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设备之后进行连接，但由于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ESP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要加密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TCP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或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UDP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头中的信息，端口自然也加密了，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PAT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将不能正常工作。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为解决以上难题，设计了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协商的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1.5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阶段。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1.5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阶段由两部分组成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x-auth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扩展认证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、模式配置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在远程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连接中，通常使用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主动模式。只有三条消息交换。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扩展认证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允许认证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客户端的使用者，被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网关认证。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可以先让所有的客户都使用同一个预共享密钥连接到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网关，然后再使用扩展认证来确定用户的身份，等于要进行两次认证。这样就解决了第一个问题（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两端无法定义预共享密钥的难题）。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扩展认证是基于每一个用户的，一般靠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网关与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AAA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服务器结合来实现。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扩展认证在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IKE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第一阶段完成后进行，扩展认证总共有四个消息的交换。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消息一：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网关发向客户端，询问用户名和密码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消息二：客户端发向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网关，回应用户名和密码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消息三：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验证完毕后，通知客户端成功或失败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消息四：如果收到成功的消息，客户端返回一个确认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模式配置：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允许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IPsec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网关为客户端推送一个内部的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地址和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DNS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服务器等信息。这样客户端就可以用这个内部的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地址进入专用网络。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NAT-T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也叫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NAT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透明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用于解决在发生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PAT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的情况下进行正确的地址转换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解决方法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将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ESP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分组再封装进一个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UDP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头中。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lastRenderedPageBreak/>
        <w:t>VPN 3005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以上的设备都可以做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server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1700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1800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可以做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client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，实际上不光可以用硬件来做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client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，软件也可以做，在移动办公中就是软件做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1800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以上都可以做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server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highlight w:val="yellow"/>
        </w:rPr>
        <w:t xml:space="preserve"> remote-VPN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8"/>
          <w:szCs w:val="28"/>
          <w:highlight w:val="yellow"/>
          <w:lang w:val="zh-CN"/>
        </w:rPr>
        <w:t>配置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System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System" w:eastAsia="System" w:hAnsi="Times New Roman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6677025" cy="276288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System" w:hAnsi="Times New Roman" w:cs="Times New Roman"/>
          <w:b/>
          <w:bCs/>
          <w:color w:val="000000"/>
          <w:kern w:val="0"/>
          <w:sz w:val="24"/>
          <w:szCs w:val="24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System" w:hAnsi="Times New Roman" w:cs="Times New Roman"/>
          <w:b/>
          <w:bCs/>
          <w:color w:val="000000"/>
          <w:kern w:val="0"/>
          <w:sz w:val="24"/>
          <w:szCs w:val="24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System" w:hAnsi="Times New Roman" w:cs="Times New Roman"/>
          <w:b/>
          <w:bCs/>
          <w:color w:val="000000"/>
          <w:kern w:val="0"/>
          <w:sz w:val="24"/>
          <w:szCs w:val="24"/>
          <w:highlight w:val="green"/>
        </w:rPr>
        <w:t>server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端配置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aaa new-model                                                          //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启用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>AAA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aaa authentication login 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REMOTE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local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aaa authorization network 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REMOTE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local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username cisco password 0 cisco      //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建立本地数据库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crypto isakmp policy 10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hash md5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authentication pre-share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group 2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encryption des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crypto isakmp client configuration group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 xml:space="preserve"> IPSEC-GROUP</w:t>
      </w:r>
      <w:r>
        <w:rPr>
          <w:rFonts w:ascii="宋体" w:eastAsia="宋体" w:hAnsi="Times New Roman" w:cs="宋体"/>
          <w:b/>
          <w:bCs/>
          <w:color w:val="0000FF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 w:val="24"/>
          <w:szCs w:val="24"/>
          <w:lang w:val="zh-CN"/>
        </w:rPr>
        <w:t>组名，设不同组的目地是为内部不同的部门分配不同的</w:t>
      </w:r>
      <w:r>
        <w:rPr>
          <w:rFonts w:ascii="宋体" w:eastAsia="宋体" w:hAnsi="Times New Roman" w:cs="宋体"/>
          <w:b/>
          <w:bCs/>
          <w:color w:val="0000FF"/>
          <w:kern w:val="0"/>
          <w:sz w:val="24"/>
          <w:szCs w:val="24"/>
          <w:lang w:val="zh-CN"/>
        </w:rPr>
        <w:t>IP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key 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 xml:space="preserve">xiangweixing   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 w:val="24"/>
          <w:szCs w:val="24"/>
          <w:lang w:val="zh-CN"/>
        </w:rPr>
        <w:t>组密码</w:t>
      </w:r>
      <w:r>
        <w:rPr>
          <w:rFonts w:ascii="宋体" w:eastAsia="宋体" w:hAnsi="Times New Roman" w:cs="宋体"/>
          <w:b/>
          <w:bCs/>
          <w:color w:val="0000FF"/>
          <w:kern w:val="0"/>
          <w:sz w:val="24"/>
          <w:szCs w:val="24"/>
          <w:lang w:val="zh-CN"/>
        </w:rPr>
        <w:t xml:space="preserve">       </w:t>
      </w:r>
      <w:r>
        <w:rPr>
          <w:rFonts w:ascii="宋体" w:eastAsia="宋体" w:hAnsi="Times New Roman" w:cs="宋体" w:hint="eastAsia"/>
          <w:b/>
          <w:bCs/>
          <w:color w:val="0000FF"/>
          <w:kern w:val="0"/>
          <w:sz w:val="24"/>
          <w:szCs w:val="24"/>
          <w:lang w:val="zh-CN"/>
        </w:rPr>
        <w:t>组名和组密码是一对，需要用户端也是一样的配置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lastRenderedPageBreak/>
        <w:t xml:space="preserve"> pool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 xml:space="preserve"> IP-POOL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crypto ipsec transform-set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 xml:space="preserve"> MYSET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esp-des esp-md5-hmac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crypto dynamic-map </w:t>
      </w:r>
      <w:r>
        <w:rPr>
          <w:rFonts w:ascii="Times New Roman" w:eastAsia="宋体" w:hAnsi="Times New Roman" w:cs="Times New Roman"/>
          <w:b/>
          <w:bCs/>
          <w:color w:val="808000"/>
          <w:kern w:val="0"/>
          <w:sz w:val="24"/>
          <w:szCs w:val="24"/>
          <w:highlight w:val="white"/>
        </w:rPr>
        <w:t>MYMAP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10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set transform-set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  <w:highlight w:val="white"/>
        </w:rPr>
        <w:t xml:space="preserve">MYSET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reverse-route    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反向路由注入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crypto map 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CISCO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client authentication list 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REMOTE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  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启用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>XAUTH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crypto map 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CISCO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isakmp authorization list 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REMOTE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crypto map 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CISCO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client configuration address respond    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地址推送方式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>(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分强制推送和请求推送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>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gree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crypto map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 xml:space="preserve"> CISCO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10 ipsec-isakmp dynamic </w:t>
      </w:r>
      <w:r>
        <w:rPr>
          <w:rFonts w:ascii="Times New Roman" w:eastAsia="宋体" w:hAnsi="Times New Roman" w:cs="Times New Roman"/>
          <w:b/>
          <w:bCs/>
          <w:color w:val="808000"/>
          <w:kern w:val="0"/>
          <w:sz w:val="24"/>
          <w:szCs w:val="24"/>
          <w:highlight w:val="white"/>
        </w:rPr>
        <w:t>MYMAP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interface s1/0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crypto map 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CISCO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ip local pool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 xml:space="preserve"> IP-POOL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172.16.1.20 172.16.1.50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----------------------------------------------------------------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green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client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端配置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>crypto ipsec client ezvpn EZVPN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 xml:space="preserve">  group </w:t>
      </w:r>
      <w:r>
        <w:rPr>
          <w:rFonts w:ascii="宋体" w:eastAsia="宋体" w:hAnsi="Times New Roman" w:cs="宋体"/>
          <w:b/>
          <w:bCs/>
          <w:color w:val="0000FF"/>
          <w:kern w:val="0"/>
          <w:sz w:val="24"/>
          <w:szCs w:val="24"/>
          <w:lang w:val="zh-CN"/>
        </w:rPr>
        <w:t>IPSEC-GROUP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 xml:space="preserve"> key </w:t>
      </w:r>
      <w:r>
        <w:rPr>
          <w:rFonts w:ascii="宋体" w:eastAsia="宋体" w:hAnsi="Times New Roman" w:cs="宋体"/>
          <w:b/>
          <w:bCs/>
          <w:color w:val="0000FF"/>
          <w:kern w:val="0"/>
          <w:sz w:val="24"/>
          <w:szCs w:val="24"/>
          <w:lang w:val="zh-CN"/>
        </w:rPr>
        <w:t>xiangweixing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 xml:space="preserve">  conn manual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 xml:space="preserve">  peer 202.100.1.1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对端地址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 xml:space="preserve">  mode client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int s1/0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 crypto ipsec client ezvpn EZVPN outside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int e0/0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 crypto ipsec client ezvpn EZVPN inside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ip route 0.0.0.0 0.0.0.0 s1/0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R2#crypto ipsec client ezvpn connect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R2#crypto ipset client ezvpn xauth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在客户端查看：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show crypto session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show crypto ipsec client ezvpn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在服务器端查看：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lastRenderedPageBreak/>
        <w:t>show crypto session group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show crypto session summary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-------------------------------------------------------------------------------------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SDM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配置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ipsec-VPN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HTTPS: tcp 443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端口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SSH: tcp 22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端口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kern w:val="0"/>
          <w:sz w:val="24"/>
          <w:szCs w:val="24"/>
          <w:highlight w:val="white"/>
          <w:lang w:val="zh-CN"/>
        </w:rPr>
        <w:t>http://www.cisco.com/go/sdm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安装时要先装一个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JAVE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虚拟机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路由器上要先配置：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 domain-name cisco.com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clock timezone GMT +8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clock set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 http secure-server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username ccnp privilege 15 password cisco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line vty 0 4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login local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只能用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local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transport input ssh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只允许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ssh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测试：从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R3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上登录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R2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一下：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R3# ssh -l ccnp 202.100.12.2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password:cisco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----------------------------------------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crypto isakmp keepalive 10 3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开启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DBD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检测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crypto map MYMAP 10 ipsec-isakmp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set peer 202.100.13.3 default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set peer 202.100.1.2         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设置两个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peer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冗余备份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set tranform-set MYSET 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 xml:space="preserve">  match address VPN    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--------------------------------------------------------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UDP 500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协商过程所用的端口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t>NAT-T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使用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UDP 4500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端口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PKI--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公共密匙架构，基于证书的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VPN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DPD(</w:t>
      </w:r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highlight w:val="yellow"/>
        </w:rPr>
        <w:t>Dead peer detection</w:t>
      </w: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)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失效对等体检测</w:t>
      </w: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--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用来检测链路是否可用，远端设备是否有效。通常用在</w:t>
      </w: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redun-VPN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中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原理：通过向对端对等体发送出一个</w:t>
      </w: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DPD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的检测消息来查询对端是否依然存活，当对端对等体收到后会回一个确认。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配置命令：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crypto isakmp keeplive 60 2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第一个计时器是空闲间隔计时器，第二个计时器是重传间隔计时器。默认重传三次。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注意：在两端有数据流传输的时候不会发出</w:t>
      </w: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DPD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报文。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必须满足两个条件才会发出</w:t>
      </w: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DPD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检测：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1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、空闲定时器到期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2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、本端有数据流要发向对端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=====================================================================================================================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IPSEC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框架中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，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IKE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之上的都是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协商之后的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数据的加密和封装。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而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IKE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就是探讨如何协商的以及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KEY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的问题。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SA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双方协商的结果和达成的共识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 xml:space="preserve">phase 1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authenticate the peers /dh key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negotiate a bidirectional SA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lastRenderedPageBreak/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main mode or aggressive mode  (LAN TO LAN  --MAIN MODE)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iskamp udp 500 ,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协商数据协议，属于控制层面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 xml:space="preserve">    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negotiate the -------------&gt;  negotiate the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policy&lt;-------------- policy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ab/>
        <w:t xml:space="preserve"> crypto isakmp policy 10 (</w:t>
      </w:r>
      <w:r>
        <w:rPr>
          <w:rFonts w:ascii="宋体" w:eastAsia="宋体" w:hAnsi="Arial" w:cs="宋体" w:hint="eastAsia"/>
          <w:b/>
          <w:bCs/>
          <w:color w:val="FF0000"/>
          <w:kern w:val="0"/>
          <w:sz w:val="24"/>
          <w:szCs w:val="24"/>
          <w:lang w:val="zh-CN"/>
        </w:rPr>
        <w:t>本地有效，</w:t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>samll good ,</w:t>
      </w:r>
      <w:r>
        <w:rPr>
          <w:rFonts w:ascii="宋体" w:eastAsia="宋体" w:hAnsi="Arial" w:cs="宋体" w:hint="eastAsia"/>
          <w:b/>
          <w:bCs/>
          <w:color w:val="FF0000"/>
          <w:kern w:val="0"/>
          <w:sz w:val="24"/>
          <w:szCs w:val="24"/>
          <w:lang w:val="zh-CN"/>
        </w:rPr>
        <w:t>对端序号可以不一样</w:t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>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ab/>
        <w:t xml:space="preserve"> authentication  per-share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ab/>
        <w:t xml:space="preserve"> encryption 3des  </w:t>
      </w:r>
      <w:r>
        <w:rPr>
          <w:rFonts w:ascii="宋体" w:eastAsia="宋体" w:hAnsi="Arial" w:cs="宋体" w:hint="eastAsia"/>
          <w:b/>
          <w:bCs/>
          <w:color w:val="FF0000"/>
          <w:kern w:val="0"/>
          <w:sz w:val="24"/>
          <w:szCs w:val="24"/>
          <w:lang w:val="zh-CN"/>
        </w:rPr>
        <w:t>加密协商数据包</w:t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 xml:space="preserve"> udp 500 ,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ab/>
        <w:t xml:space="preserve"> hash  md5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ab/>
        <w:t xml:space="preserve"> group 2  (</w:t>
      </w:r>
      <w:r>
        <w:rPr>
          <w:rFonts w:ascii="宋体" w:eastAsia="宋体" w:hAnsi="Arial" w:cs="宋体" w:hint="eastAsia"/>
          <w:b/>
          <w:bCs/>
          <w:color w:val="FF0000"/>
          <w:kern w:val="0"/>
          <w:sz w:val="24"/>
          <w:szCs w:val="24"/>
          <w:lang w:val="zh-CN"/>
        </w:rPr>
        <w:t>加密协商数据包、</w:t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 xml:space="preserve">MD5 </w:t>
      </w:r>
      <w:r>
        <w:rPr>
          <w:rFonts w:ascii="宋体" w:eastAsia="宋体" w:hAnsi="Arial" w:cs="宋体" w:hint="eastAsia"/>
          <w:b/>
          <w:bCs/>
          <w:color w:val="FF0000"/>
          <w:kern w:val="0"/>
          <w:sz w:val="24"/>
          <w:szCs w:val="24"/>
          <w:lang w:val="zh-CN"/>
        </w:rPr>
        <w:t>认证的</w:t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 xml:space="preserve">KEY , </w:t>
      </w:r>
      <w:r>
        <w:rPr>
          <w:rFonts w:ascii="宋体" w:eastAsia="宋体" w:hAnsi="Arial" w:cs="宋体" w:hint="eastAsia"/>
          <w:b/>
          <w:bCs/>
          <w:color w:val="FF0000"/>
          <w:kern w:val="0"/>
          <w:sz w:val="24"/>
          <w:szCs w:val="24"/>
          <w:lang w:val="zh-CN"/>
        </w:rPr>
        <w:t>后续</w:t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 xml:space="preserve">ESP </w:t>
      </w:r>
      <w:r>
        <w:rPr>
          <w:rFonts w:ascii="宋体" w:eastAsia="宋体" w:hAnsi="Arial" w:cs="宋体" w:hint="eastAsia"/>
          <w:b/>
          <w:bCs/>
          <w:color w:val="FF0000"/>
          <w:kern w:val="0"/>
          <w:sz w:val="24"/>
          <w:szCs w:val="24"/>
          <w:lang w:val="zh-CN"/>
        </w:rPr>
        <w:t>加密的</w:t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>KEY</w:t>
      </w:r>
      <w:r>
        <w:rPr>
          <w:rFonts w:ascii="宋体" w:eastAsia="宋体" w:hAnsi="Arial" w:cs="宋体" w:hint="eastAsia"/>
          <w:b/>
          <w:bCs/>
          <w:color w:val="FF0000"/>
          <w:kern w:val="0"/>
          <w:sz w:val="24"/>
          <w:szCs w:val="24"/>
          <w:lang w:val="zh-CN"/>
        </w:rPr>
        <w:t>，都是在第一阶段完成</w:t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>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DH exchange --------------&gt;   (group 2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、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>5.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等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配置对了，就自动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产生交互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>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&lt;---------------  DH exchange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 xml:space="preserve"> ----------------------&gt;  verify the peer 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第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>5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个包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开始加密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&lt;---------------------     identity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==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》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 xml:space="preserve">SA 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形成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（可以理解成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：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暂时存放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DH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生成的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3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个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KEY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，后来这些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KEY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都给了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ipsec sa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）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>phase 2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lastRenderedPageBreak/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crypto ipsec transform-set  TS  (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对真正的数据加密和认证了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,TS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是个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>TAG)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 xml:space="preserve">crypto ipsec transform-set TS esp-des esp-md5-hmac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  <w:tab/>
        <w:t xml:space="preserve">mode tunle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FF0000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>====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》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 SA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 xml:space="preserve">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形成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，双向，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发出数据，接受数据。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SA  DB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:destination ip address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 xml:space="preserve">:SPI 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安全索引号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:protocal (ESP OR AH)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>phase 2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ipsec SAs /SPIs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Quick mode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 crypto map  MYMPY  10 ipsec-isakmp (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这里的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ipsec-isakmp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指定的是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这是一个什么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VPN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，是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ipsec vpn   ,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还是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GETvpn ,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还是老式手动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>VPN)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set peer 202.100.45.5  (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对等体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>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>match ip add VPN  (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命名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>ACL)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 xml:space="preserve">set  transform- set TS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Arial" w:cs="宋体" w:hint="eastAsia"/>
          <w:b/>
          <w:bCs/>
          <w:color w:val="0000FF"/>
          <w:kern w:val="0"/>
          <w:sz w:val="24"/>
          <w:szCs w:val="24"/>
          <w:lang w:val="zh-CN"/>
        </w:rPr>
        <w:t>调用</w:t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</w: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ab/>
        <w:t xml:space="preserve">cryro map MYMPY 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>debug ipsec sa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>debug isakmp sa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  <w:t xml:space="preserve">debug crypto ipsec error </w:t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FF"/>
          <w:kern w:val="0"/>
          <w:sz w:val="24"/>
          <w:szCs w:val="24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ab/>
      </w: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91A4A" w:rsidRDefault="00391A4A" w:rsidP="00391A4A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white"/>
        </w:rPr>
      </w:pPr>
    </w:p>
    <w:p w:rsidR="000C6F41" w:rsidRDefault="000C6F41"/>
    <w:sectPr w:rsidR="000C6F41" w:rsidSect="001124E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F41" w:rsidRDefault="000C6F41" w:rsidP="00391A4A">
      <w:r>
        <w:separator/>
      </w:r>
    </w:p>
  </w:endnote>
  <w:endnote w:type="continuationSeparator" w:id="1">
    <w:p w:rsidR="000C6F41" w:rsidRDefault="000C6F41" w:rsidP="00391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F41" w:rsidRDefault="000C6F41" w:rsidP="00391A4A">
      <w:r>
        <w:separator/>
      </w:r>
    </w:p>
  </w:footnote>
  <w:footnote w:type="continuationSeparator" w:id="1">
    <w:p w:rsidR="000C6F41" w:rsidRDefault="000C6F41" w:rsidP="00391A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A4A"/>
    <w:rsid w:val="000C6F41"/>
    <w:rsid w:val="00391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1A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1A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2114</Words>
  <Characters>12053</Characters>
  <Application>Microsoft Office Word</Application>
  <DocSecurity>0</DocSecurity>
  <Lines>100</Lines>
  <Paragraphs>28</Paragraphs>
  <ScaleCrop>false</ScaleCrop>
  <Company/>
  <LinksUpToDate>false</LinksUpToDate>
  <CharactersWithSpaces>14139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2015-03-21T04:53:00Z</dcterms:created>
  <dcterms:modified xsi:type="dcterms:W3CDTF">2015-03-21T04:53:00Z</dcterms:modified>
</cp:coreProperties>
</file>