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6B40" w14:textId="283A303F" w:rsidR="00013710" w:rsidRPr="003C6FAE" w:rsidRDefault="00013710" w:rsidP="00013710">
      <w:pPr>
        <w:pStyle w:val="NormalWeb"/>
        <w:spacing w:before="0" w:beforeAutospacing="0" w:after="120" w:afterAutospacing="0"/>
        <w:jc w:val="center"/>
        <w:rPr>
          <w:rFonts w:asciiTheme="minorHAnsi" w:hAnsiTheme="minorHAnsi" w:cstheme="minorHAnsi"/>
          <w:color w:val="000000"/>
          <w:sz w:val="40"/>
          <w:szCs w:val="40"/>
        </w:rPr>
      </w:pPr>
      <w:r w:rsidRPr="003C6FAE">
        <w:rPr>
          <w:rFonts w:asciiTheme="minorHAnsi" w:hAnsiTheme="minorHAnsi" w:cstheme="minorHAnsi"/>
          <w:color w:val="000000"/>
        </w:rPr>
        <w:t>ТОО "</w:t>
      </w:r>
      <w:r w:rsidRPr="003C6FAE">
        <w:rPr>
          <w:rFonts w:asciiTheme="minorHAnsi" w:hAnsiTheme="minorHAnsi" w:cstheme="minorHAnsi"/>
          <w:color w:val="000000"/>
          <w:lang w:val="en-US"/>
        </w:rPr>
        <w:t>Sanaly</w:t>
      </w:r>
      <w:r w:rsidRPr="003C6FAE">
        <w:rPr>
          <w:rFonts w:asciiTheme="minorHAnsi" w:hAnsiTheme="minorHAnsi" w:cstheme="minorHAnsi"/>
          <w:color w:val="000000"/>
        </w:rPr>
        <w:t xml:space="preserve"> </w:t>
      </w:r>
      <w:r w:rsidRPr="003C6FAE">
        <w:rPr>
          <w:rFonts w:asciiTheme="minorHAnsi" w:hAnsiTheme="minorHAnsi" w:cstheme="minorHAnsi"/>
          <w:color w:val="000000"/>
          <w:lang w:val="en-US"/>
        </w:rPr>
        <w:t>Systems</w:t>
      </w:r>
      <w:r w:rsidRPr="003C6FAE">
        <w:rPr>
          <w:rFonts w:asciiTheme="minorHAnsi" w:hAnsiTheme="minorHAnsi" w:cstheme="minorHAnsi"/>
          <w:color w:val="000000"/>
        </w:rPr>
        <w:t>"</w:t>
      </w:r>
    </w:p>
    <w:p w14:paraId="474FF7D6" w14:textId="57E86780" w:rsidR="00013710" w:rsidRPr="003C6FAE" w:rsidRDefault="00013710" w:rsidP="00013710">
      <w:pPr>
        <w:pStyle w:val="NormalWeb"/>
        <w:spacing w:before="0" w:beforeAutospacing="0" w:after="12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  <w:sz w:val="40"/>
          <w:szCs w:val="40"/>
        </w:rPr>
        <w:t>Политика конфиденциальности</w:t>
      </w:r>
    </w:p>
    <w:p w14:paraId="5670F624" w14:textId="77777777" w:rsidR="00245A97" w:rsidRDefault="00245A97" w:rsidP="00C84AB0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</w:p>
    <w:p w14:paraId="2B1F9FD6" w14:textId="77841050" w:rsidR="00C84AB0" w:rsidRPr="003C6FAE" w:rsidRDefault="00245A97" w:rsidP="00C84AB0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г</w:t>
      </w:r>
      <w:r w:rsidR="003C6FAE" w:rsidRPr="003C6FAE">
        <w:rPr>
          <w:rFonts w:asciiTheme="minorHAnsi" w:hAnsiTheme="minorHAnsi" w:cstheme="minorHAnsi"/>
          <w:color w:val="000000"/>
        </w:rPr>
        <w:t>. Астана 01.10.2025</w:t>
      </w:r>
    </w:p>
    <w:p w14:paraId="7908DE18" w14:textId="36D3E335" w:rsidR="00013710" w:rsidRPr="003C6FAE" w:rsidRDefault="00013710" w:rsidP="00013710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</w:rPr>
        <w:t xml:space="preserve">В Политике конфиденциальности (далее — Политика) указан перечень персональных данных (далее — </w:t>
      </w:r>
      <w:r w:rsidRPr="00417848">
        <w:rPr>
          <w:rFonts w:asciiTheme="minorHAnsi" w:hAnsiTheme="minorHAnsi" w:cstheme="minorHAnsi"/>
          <w:color w:val="000000"/>
        </w:rPr>
        <w:t>Данные), которые могут быть запрошены у пользователей (далее — Пользователь) на сайте</w:t>
      </w:r>
      <w:r w:rsidR="00417848" w:rsidRPr="00417848">
        <w:rPr>
          <w:rFonts w:asciiTheme="minorHAnsi" w:hAnsiTheme="minorHAnsi" w:cstheme="minorHAnsi"/>
          <w:color w:val="000000"/>
        </w:rPr>
        <w:t xml:space="preserve"> </w:t>
      </w:r>
      <w:hyperlink r:id="rId9" w:history="1">
        <w:r w:rsidR="00417848" w:rsidRPr="00E5571C">
          <w:rPr>
            <w:rStyle w:val="Hyperlink"/>
            <w:lang w:val="en-US"/>
          </w:rPr>
          <w:t>https</w:t>
        </w:r>
        <w:r w:rsidR="00417848" w:rsidRPr="00E5571C">
          <w:rPr>
            <w:rStyle w:val="Hyperlink"/>
          </w:rPr>
          <w:t>://</w:t>
        </w:r>
        <w:proofErr w:type="spellStart"/>
        <w:r w:rsidR="00417848" w:rsidRPr="00E5571C">
          <w:rPr>
            <w:rStyle w:val="Hyperlink"/>
            <w:lang w:val="en-US"/>
          </w:rPr>
          <w:t>sanaly</w:t>
        </w:r>
        <w:proofErr w:type="spellEnd"/>
        <w:r w:rsidR="00417848" w:rsidRPr="00E5571C">
          <w:rPr>
            <w:rStyle w:val="Hyperlink"/>
          </w:rPr>
          <w:t>.</w:t>
        </w:r>
        <w:proofErr w:type="spellStart"/>
        <w:r w:rsidR="00417848" w:rsidRPr="00E5571C">
          <w:rPr>
            <w:rStyle w:val="Hyperlink"/>
            <w:lang w:val="en-US"/>
          </w:rPr>
          <w:t>kz</w:t>
        </w:r>
        <w:proofErr w:type="spellEnd"/>
        <w:r w:rsidR="00417848" w:rsidRPr="00E5571C">
          <w:rPr>
            <w:rStyle w:val="Hyperlink"/>
          </w:rPr>
          <w:t>/</w:t>
        </w:r>
      </w:hyperlink>
      <w:r w:rsidR="00417848" w:rsidRPr="00417848">
        <w:t xml:space="preserve"> </w:t>
      </w:r>
      <w:r w:rsidRPr="00417848">
        <w:rPr>
          <w:rFonts w:asciiTheme="minorHAnsi" w:hAnsiTheme="minorHAnsi" w:cstheme="minorHAnsi"/>
          <w:color w:val="000000"/>
        </w:rPr>
        <w:t>(далее</w:t>
      </w:r>
      <w:r w:rsidRPr="003C6FAE">
        <w:rPr>
          <w:rFonts w:asciiTheme="minorHAnsi" w:hAnsiTheme="minorHAnsi" w:cstheme="minorHAnsi"/>
          <w:color w:val="000000"/>
        </w:rPr>
        <w:t xml:space="preserve"> — Сайт), а также способы обработки таких данных.</w:t>
      </w:r>
    </w:p>
    <w:p w14:paraId="71C45C5D" w14:textId="7D3894FB" w:rsidR="00013710" w:rsidRPr="003C6FAE" w:rsidRDefault="00013710" w:rsidP="002F639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Политика применяется также к информации, которую ТОО "</w:t>
      </w:r>
      <w:r w:rsidRPr="003C6FAE">
        <w:rPr>
          <w:rFonts w:asciiTheme="minorHAnsi" w:hAnsiTheme="minorHAnsi" w:cstheme="minorHAnsi"/>
          <w:color w:val="000000"/>
          <w:lang w:val="en-US"/>
        </w:rPr>
        <w:t>Sanaly</w:t>
      </w:r>
      <w:r w:rsidRPr="003C6FAE">
        <w:rPr>
          <w:rFonts w:asciiTheme="minorHAnsi" w:hAnsiTheme="minorHAnsi" w:cstheme="minorHAnsi"/>
          <w:color w:val="000000"/>
        </w:rPr>
        <w:t xml:space="preserve"> </w:t>
      </w:r>
      <w:r w:rsidRPr="003C6FAE">
        <w:rPr>
          <w:rFonts w:asciiTheme="minorHAnsi" w:hAnsiTheme="minorHAnsi" w:cstheme="minorHAnsi"/>
          <w:color w:val="000000"/>
          <w:lang w:val="en-US"/>
        </w:rPr>
        <w:t>Systems</w:t>
      </w:r>
      <w:r w:rsidRPr="003C6FAE">
        <w:rPr>
          <w:rFonts w:asciiTheme="minorHAnsi" w:hAnsiTheme="minorHAnsi" w:cstheme="minorHAnsi"/>
          <w:color w:val="000000"/>
        </w:rPr>
        <w:t>" (далее — Оператор) получило в результате эксплуатации Пользователем его Сайта.</w:t>
      </w:r>
    </w:p>
    <w:p w14:paraId="1B36A5D5" w14:textId="15184FED" w:rsidR="00013710" w:rsidRPr="003C6FAE" w:rsidRDefault="00013710" w:rsidP="00013710">
      <w:pPr>
        <w:pStyle w:val="Heading1"/>
        <w:numPr>
          <w:ilvl w:val="0"/>
          <w:numId w:val="0"/>
        </w:numPr>
        <w:spacing w:before="0" w:after="120" w:line="240" w:lineRule="auto"/>
        <w:rPr>
          <w:rFonts w:asciiTheme="minorHAnsi" w:hAnsiTheme="minorHAnsi" w:cstheme="minorHAnsi"/>
          <w:sz w:val="32"/>
          <w:szCs w:val="32"/>
        </w:rPr>
      </w:pPr>
      <w:r w:rsidRPr="003C6FAE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1. </w:t>
      </w:r>
      <w:r w:rsidRPr="003C6FAE">
        <w:rPr>
          <w:rFonts w:asciiTheme="minorHAnsi" w:hAnsiTheme="minorHAnsi" w:cstheme="minorHAnsi"/>
          <w:b w:val="0"/>
          <w:bCs w:val="0"/>
          <w:color w:val="000000"/>
        </w:rPr>
        <w:t>Предмет Политики</w:t>
      </w:r>
    </w:p>
    <w:p w14:paraId="3120ED28" w14:textId="38569C3C" w:rsidR="0033647B" w:rsidRPr="0033647B" w:rsidRDefault="00013710" w:rsidP="003364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BE5A77">
        <w:rPr>
          <w:rFonts w:asciiTheme="minorHAnsi" w:hAnsiTheme="minorHAnsi" w:cstheme="minorHAnsi"/>
          <w:color w:val="000000"/>
        </w:rPr>
        <w:t xml:space="preserve">1.1. </w:t>
      </w:r>
      <w:r w:rsidR="0033647B" w:rsidRPr="0033647B">
        <w:rPr>
          <w:rFonts w:asciiTheme="minorHAnsi" w:hAnsiTheme="minorHAnsi" w:cstheme="minorHAnsi"/>
          <w:color w:val="000000"/>
        </w:rPr>
        <w:t xml:space="preserve">Используя Сайт, Пользователь автоматически соглашается с условиями настоящей Политики, </w:t>
      </w:r>
      <w:r w:rsidR="0033647B" w:rsidRPr="00BE5A77">
        <w:rPr>
          <w:rFonts w:asciiTheme="minorHAnsi" w:hAnsiTheme="minorHAnsi" w:cstheme="minorHAnsi"/>
          <w:color w:val="000000"/>
        </w:rPr>
        <w:t>независимо от прохождения регистрации</w:t>
      </w:r>
      <w:r w:rsidR="0033647B">
        <w:rPr>
          <w:rFonts w:asciiTheme="minorHAnsi" w:hAnsiTheme="minorHAnsi" w:cstheme="minorHAnsi"/>
          <w:color w:val="000000"/>
        </w:rPr>
        <w:t xml:space="preserve">. </w:t>
      </w:r>
      <w:r w:rsidR="0033647B" w:rsidRPr="0033647B">
        <w:rPr>
          <w:rFonts w:asciiTheme="minorHAnsi" w:hAnsiTheme="minorHAnsi" w:cstheme="minorHAnsi"/>
          <w:color w:val="000000"/>
        </w:rPr>
        <w:t xml:space="preserve">Если Пользователь не согласен с Политикой, он обязан прекратить использование Сайта. </w:t>
      </w:r>
    </w:p>
    <w:p w14:paraId="445AC982" w14:textId="27B04A59" w:rsidR="00013710" w:rsidRPr="003C6FAE" w:rsidRDefault="00013710" w:rsidP="00013710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</w:rPr>
        <w:t>1.2. Подлежащие обработке персональные данные Пользователя:</w:t>
      </w:r>
    </w:p>
    <w:p w14:paraId="69F1545E" w14:textId="77777777" w:rsidR="00013710" w:rsidRPr="003C6FAE" w:rsidRDefault="00013710" w:rsidP="00F21015">
      <w:pPr>
        <w:pStyle w:val="NormalWeb"/>
        <w:numPr>
          <w:ilvl w:val="0"/>
          <w:numId w:val="4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фамилия, имя, отчество;</w:t>
      </w:r>
    </w:p>
    <w:p w14:paraId="6A3E99AD" w14:textId="77777777" w:rsidR="00013710" w:rsidRPr="003C6FAE" w:rsidRDefault="00013710" w:rsidP="00F21015">
      <w:pPr>
        <w:pStyle w:val="NormalWeb"/>
        <w:numPr>
          <w:ilvl w:val="0"/>
          <w:numId w:val="4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контактный телефон;</w:t>
      </w:r>
    </w:p>
    <w:p w14:paraId="039C7687" w14:textId="12F95E2D" w:rsidR="00013710" w:rsidRPr="003C6FAE" w:rsidRDefault="00013710" w:rsidP="00F21015">
      <w:pPr>
        <w:pStyle w:val="NormalWeb"/>
        <w:numPr>
          <w:ilvl w:val="0"/>
          <w:numId w:val="4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электронная почта.</w:t>
      </w:r>
    </w:p>
    <w:p w14:paraId="247BBD89" w14:textId="77777777" w:rsidR="00013710" w:rsidRPr="003C6FAE" w:rsidRDefault="00013710" w:rsidP="00013710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</w:rPr>
        <w:t>1.3. Подлежащие обработке технические данные Пользователя:</w:t>
      </w:r>
    </w:p>
    <w:p w14:paraId="3A22F5DB" w14:textId="77777777" w:rsidR="00013710" w:rsidRPr="003C6FAE" w:rsidRDefault="00013710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IP-адрес;</w:t>
      </w:r>
    </w:p>
    <w:p w14:paraId="6A3E982A" w14:textId="77777777" w:rsidR="00013710" w:rsidRPr="003C6FAE" w:rsidRDefault="00013710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данные браузера;</w:t>
      </w:r>
    </w:p>
    <w:p w14:paraId="7E6079A4" w14:textId="77777777" w:rsidR="00013710" w:rsidRPr="003C6FAE" w:rsidRDefault="00013710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время посещения Сайта;</w:t>
      </w:r>
    </w:p>
    <w:p w14:paraId="45ABB2EC" w14:textId="77777777" w:rsidR="00013710" w:rsidRPr="003C6FAE" w:rsidRDefault="00013710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14" w:hanging="357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адрес предыдущей страницы.</w:t>
      </w:r>
    </w:p>
    <w:p w14:paraId="66FBD236" w14:textId="77777777" w:rsidR="00013710" w:rsidRPr="003C6FAE" w:rsidRDefault="00013710" w:rsidP="00013710">
      <w:pPr>
        <w:pStyle w:val="Heading1"/>
        <w:numPr>
          <w:ilvl w:val="0"/>
          <w:numId w:val="0"/>
        </w:numPr>
        <w:spacing w:before="0" w:after="120" w:line="240" w:lineRule="auto"/>
        <w:ind w:left="432" w:hanging="432"/>
        <w:rPr>
          <w:rFonts w:asciiTheme="minorHAnsi" w:hAnsiTheme="minorHAnsi" w:cstheme="minorHAnsi"/>
          <w:sz w:val="52"/>
          <w:szCs w:val="52"/>
        </w:rPr>
      </w:pPr>
      <w:r w:rsidRPr="003C6FAE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2. </w:t>
      </w:r>
      <w:r w:rsidRPr="003C6FAE">
        <w:rPr>
          <w:rFonts w:asciiTheme="minorHAnsi" w:hAnsiTheme="minorHAnsi" w:cstheme="minorHAnsi"/>
          <w:b w:val="0"/>
          <w:bCs w:val="0"/>
          <w:color w:val="000000"/>
        </w:rPr>
        <w:t>Цели обработки Данных</w:t>
      </w:r>
    </w:p>
    <w:p w14:paraId="046C64B6" w14:textId="105E8508" w:rsidR="00013710" w:rsidRPr="003C6FAE" w:rsidRDefault="00013710" w:rsidP="00013710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</w:rPr>
        <w:t>2.1. Оператор использует данные Пользователя для следующих целей:</w:t>
      </w:r>
    </w:p>
    <w:p w14:paraId="4C887DBB" w14:textId="0C12E803" w:rsidR="003C6FAE" w:rsidRPr="003C6FAE" w:rsidRDefault="003C6FAE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Для информирования о дате запуска Платформы</w:t>
      </w:r>
      <w:r w:rsidR="00A41818">
        <w:rPr>
          <w:rFonts w:asciiTheme="minorHAnsi" w:hAnsiTheme="minorHAnsi" w:cstheme="minorHAnsi"/>
          <w:color w:val="000000"/>
        </w:rPr>
        <w:t xml:space="preserve"> Оператора (далее </w:t>
      </w:r>
      <w:r w:rsidR="00A41818" w:rsidRPr="003C6FAE">
        <w:rPr>
          <w:rFonts w:asciiTheme="minorHAnsi" w:hAnsiTheme="minorHAnsi" w:cstheme="minorHAnsi"/>
          <w:color w:val="000000"/>
        </w:rPr>
        <w:t>—</w:t>
      </w:r>
      <w:r w:rsidR="00A41818">
        <w:rPr>
          <w:rFonts w:asciiTheme="minorHAnsi" w:hAnsiTheme="minorHAnsi" w:cstheme="minorHAnsi"/>
          <w:color w:val="000000"/>
        </w:rPr>
        <w:t xml:space="preserve"> Платформа)</w:t>
      </w:r>
      <w:r w:rsidR="00417848" w:rsidRPr="00417848">
        <w:rPr>
          <w:rFonts w:asciiTheme="minorHAnsi" w:hAnsiTheme="minorHAnsi" w:cstheme="minorHAnsi"/>
          <w:color w:val="000000"/>
        </w:rPr>
        <w:t xml:space="preserve"> </w:t>
      </w:r>
      <w:r w:rsidR="00417848">
        <w:rPr>
          <w:rFonts w:asciiTheme="minorHAnsi" w:hAnsiTheme="minorHAnsi" w:cstheme="minorHAnsi"/>
          <w:color w:val="000000"/>
        </w:rPr>
        <w:t xml:space="preserve">и дате старта регистрации пользователей для открытия </w:t>
      </w:r>
      <w:proofErr w:type="spellStart"/>
      <w:r w:rsidR="00417848">
        <w:rPr>
          <w:rFonts w:asciiTheme="minorHAnsi" w:hAnsiTheme="minorHAnsi" w:cstheme="minorHAnsi"/>
          <w:color w:val="000000"/>
          <w:lang w:val="en-US"/>
        </w:rPr>
        <w:t>sKZT</w:t>
      </w:r>
      <w:proofErr w:type="spellEnd"/>
      <w:r w:rsidR="00417848" w:rsidRPr="00417848">
        <w:rPr>
          <w:rFonts w:asciiTheme="minorHAnsi" w:hAnsiTheme="minorHAnsi" w:cstheme="minorHAnsi"/>
          <w:color w:val="000000"/>
        </w:rPr>
        <w:t xml:space="preserve"> </w:t>
      </w:r>
      <w:r w:rsidR="00417848">
        <w:rPr>
          <w:rFonts w:asciiTheme="minorHAnsi" w:hAnsiTheme="minorHAnsi" w:cstheme="minorHAnsi"/>
          <w:color w:val="000000"/>
          <w:lang w:val="en-US"/>
        </w:rPr>
        <w:t>wallet</w:t>
      </w:r>
      <w:r w:rsidRPr="003C6FAE">
        <w:rPr>
          <w:rFonts w:asciiTheme="minorHAnsi" w:hAnsiTheme="minorHAnsi" w:cstheme="minorHAnsi"/>
          <w:color w:val="000000"/>
        </w:rPr>
        <w:t>;</w:t>
      </w:r>
    </w:p>
    <w:p w14:paraId="2B4C3A77" w14:textId="45415799" w:rsidR="003C6FAE" w:rsidRPr="003C6FAE" w:rsidRDefault="003C6FAE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Для информирования о новых продуктах, функциях и обновлениях Платформы</w:t>
      </w:r>
      <w:r w:rsidR="00BF608F">
        <w:rPr>
          <w:rFonts w:asciiTheme="minorHAnsi" w:hAnsiTheme="minorHAnsi" w:cstheme="minorHAnsi"/>
          <w:color w:val="000000"/>
        </w:rPr>
        <w:t>;</w:t>
      </w:r>
    </w:p>
    <w:p w14:paraId="7DFDE807" w14:textId="18201D52" w:rsidR="003C6FAE" w:rsidRPr="00BE5A77" w:rsidRDefault="003C6FAE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 xml:space="preserve">Для отправки маркетинговых и рекламных сообщений от имени </w:t>
      </w:r>
      <w:r w:rsidR="001608CF">
        <w:rPr>
          <w:rFonts w:asciiTheme="minorHAnsi" w:hAnsiTheme="minorHAnsi" w:cstheme="minorHAnsi"/>
          <w:color w:val="000000"/>
        </w:rPr>
        <w:t>Оператора</w:t>
      </w:r>
      <w:r w:rsidRPr="00BE5A77">
        <w:rPr>
          <w:rFonts w:asciiTheme="minorHAnsi" w:hAnsiTheme="minorHAnsi" w:cstheme="minorHAnsi"/>
          <w:color w:val="000000"/>
        </w:rPr>
        <w:t xml:space="preserve"> </w:t>
      </w:r>
      <w:r w:rsidRPr="003C6FAE">
        <w:rPr>
          <w:rFonts w:asciiTheme="minorHAnsi" w:hAnsiTheme="minorHAnsi" w:cstheme="minorHAnsi"/>
          <w:color w:val="000000"/>
        </w:rPr>
        <w:t>(</w:t>
      </w:r>
      <w:r w:rsidRPr="00BE5A77">
        <w:rPr>
          <w:rFonts w:asciiTheme="minorHAnsi" w:hAnsiTheme="minorHAnsi" w:cstheme="minorHAnsi"/>
          <w:color w:val="000000"/>
        </w:rPr>
        <w:t>при наличии согласия</w:t>
      </w:r>
      <w:r w:rsidR="001608CF">
        <w:rPr>
          <w:rFonts w:asciiTheme="minorHAnsi" w:hAnsiTheme="minorHAnsi" w:cstheme="minorHAnsi"/>
          <w:color w:val="000000"/>
        </w:rPr>
        <w:t xml:space="preserve"> Пользователя</w:t>
      </w:r>
      <w:r w:rsidRPr="00BE5A77">
        <w:rPr>
          <w:rFonts w:asciiTheme="minorHAnsi" w:hAnsiTheme="minorHAnsi" w:cstheme="minorHAnsi"/>
          <w:color w:val="000000"/>
        </w:rPr>
        <w:t>)</w:t>
      </w:r>
      <w:r w:rsidR="0033647B">
        <w:rPr>
          <w:rFonts w:asciiTheme="minorHAnsi" w:hAnsiTheme="minorHAnsi" w:cstheme="minorHAnsi"/>
          <w:color w:val="000000"/>
        </w:rPr>
        <w:t>;</w:t>
      </w:r>
    </w:p>
    <w:p w14:paraId="71367187" w14:textId="77ECE004" w:rsidR="00013710" w:rsidRPr="003C6FAE" w:rsidRDefault="003C6FAE" w:rsidP="00F210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714" w:hanging="357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Для п</w:t>
      </w:r>
      <w:r w:rsidR="00013710" w:rsidRPr="003C6FAE">
        <w:rPr>
          <w:rFonts w:asciiTheme="minorHAnsi" w:hAnsiTheme="minorHAnsi" w:cstheme="minorHAnsi"/>
          <w:color w:val="000000"/>
        </w:rPr>
        <w:t>роведени</w:t>
      </w:r>
      <w:r w:rsidRPr="003C6FAE">
        <w:rPr>
          <w:rFonts w:asciiTheme="minorHAnsi" w:hAnsiTheme="minorHAnsi" w:cstheme="minorHAnsi"/>
          <w:color w:val="000000"/>
        </w:rPr>
        <w:t>я</w:t>
      </w:r>
      <w:r w:rsidR="00013710" w:rsidRPr="003C6FAE">
        <w:rPr>
          <w:rFonts w:asciiTheme="minorHAnsi" w:hAnsiTheme="minorHAnsi" w:cstheme="minorHAnsi"/>
          <w:color w:val="000000"/>
        </w:rPr>
        <w:t xml:space="preserve"> маркетинговых, статистических и других исследований.</w:t>
      </w:r>
    </w:p>
    <w:p w14:paraId="50AE4D44" w14:textId="77777777" w:rsidR="00013710" w:rsidRPr="003C6FAE" w:rsidRDefault="00013710" w:rsidP="003C6FAE">
      <w:pPr>
        <w:pStyle w:val="Heading1"/>
        <w:numPr>
          <w:ilvl w:val="0"/>
          <w:numId w:val="0"/>
        </w:numPr>
        <w:spacing w:before="0" w:after="120" w:line="240" w:lineRule="auto"/>
        <w:ind w:left="432" w:hanging="432"/>
        <w:rPr>
          <w:rFonts w:asciiTheme="minorHAnsi" w:hAnsiTheme="minorHAnsi" w:cstheme="minorHAnsi"/>
          <w:sz w:val="48"/>
          <w:szCs w:val="48"/>
        </w:rPr>
      </w:pPr>
      <w:r w:rsidRPr="003C6FAE">
        <w:rPr>
          <w:rFonts w:asciiTheme="minorHAnsi" w:hAnsiTheme="minorHAnsi" w:cstheme="minorHAnsi"/>
          <w:b w:val="0"/>
          <w:bCs w:val="0"/>
          <w:color w:val="000000"/>
        </w:rPr>
        <w:t>3. Способы и сроки обработки Данных</w:t>
      </w:r>
    </w:p>
    <w:p w14:paraId="49D7020B" w14:textId="77777777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3.1. Политика вступает в силу с момента, когда Пользователь в первый раз заходит на Сайт, и действует бессрочно.</w:t>
      </w:r>
    </w:p>
    <w:p w14:paraId="2FCB5ED1" w14:textId="52157502" w:rsidR="002F6392" w:rsidRDefault="00013710" w:rsidP="00C84AB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2F6392">
        <w:rPr>
          <w:rFonts w:asciiTheme="minorHAnsi" w:hAnsiTheme="minorHAnsi" w:cstheme="minorHAnsi"/>
          <w:color w:val="000000"/>
        </w:rPr>
        <w:t xml:space="preserve">3.2. </w:t>
      </w:r>
      <w:r w:rsidR="002F6392" w:rsidRPr="002F6392">
        <w:rPr>
          <w:rFonts w:asciiTheme="minorHAnsi" w:hAnsiTheme="minorHAnsi" w:cstheme="minorHAnsi"/>
          <w:color w:val="000000"/>
        </w:rPr>
        <w:t>Оператор может передавать Пользовательские данные</w:t>
      </w:r>
      <w:r w:rsidR="002F6392">
        <w:rPr>
          <w:rFonts w:asciiTheme="minorHAnsi" w:hAnsiTheme="minorHAnsi" w:cstheme="minorHAnsi"/>
          <w:color w:val="000000"/>
        </w:rPr>
        <w:t xml:space="preserve"> </w:t>
      </w:r>
      <w:r w:rsidR="002F6392" w:rsidRPr="002F6392">
        <w:rPr>
          <w:rFonts w:asciiTheme="minorHAnsi" w:hAnsiTheme="minorHAnsi" w:cstheme="minorHAnsi"/>
          <w:color w:val="000000"/>
        </w:rPr>
        <w:t>дочерним компаниям</w:t>
      </w:r>
      <w:r w:rsidR="003B4075">
        <w:rPr>
          <w:rFonts w:asciiTheme="minorHAnsi" w:hAnsiTheme="minorHAnsi" w:cstheme="minorHAnsi"/>
          <w:color w:val="000000"/>
        </w:rPr>
        <w:t xml:space="preserve">, </w:t>
      </w:r>
      <w:r w:rsidR="002F6392" w:rsidRPr="002F6392">
        <w:rPr>
          <w:rFonts w:asciiTheme="minorHAnsi" w:hAnsiTheme="minorHAnsi" w:cstheme="minorHAnsi"/>
          <w:color w:val="000000"/>
        </w:rPr>
        <w:t>аффилированным лицам</w:t>
      </w:r>
      <w:r w:rsidR="003B4075">
        <w:rPr>
          <w:rFonts w:asciiTheme="minorHAnsi" w:hAnsiTheme="minorHAnsi" w:cstheme="minorHAnsi"/>
          <w:color w:val="000000"/>
        </w:rPr>
        <w:t xml:space="preserve">, </w:t>
      </w:r>
      <w:r w:rsidR="003B4075" w:rsidRPr="002F6392">
        <w:rPr>
          <w:rFonts w:asciiTheme="minorHAnsi" w:hAnsiTheme="minorHAnsi" w:cstheme="minorHAnsi"/>
          <w:color w:val="000000"/>
        </w:rPr>
        <w:t xml:space="preserve">иным </w:t>
      </w:r>
      <w:r w:rsidR="001B0EB3">
        <w:rPr>
          <w:rFonts w:asciiTheme="minorHAnsi" w:hAnsiTheme="minorHAnsi" w:cstheme="minorHAnsi"/>
          <w:color w:val="000000"/>
        </w:rPr>
        <w:t>п</w:t>
      </w:r>
      <w:r w:rsidR="003B4075" w:rsidRPr="002F6392">
        <w:rPr>
          <w:rFonts w:asciiTheme="minorHAnsi" w:hAnsiTheme="minorHAnsi" w:cstheme="minorHAnsi"/>
          <w:color w:val="000000"/>
        </w:rPr>
        <w:t>оставщикам услуг Платформы</w:t>
      </w:r>
      <w:r w:rsidR="003B4075">
        <w:rPr>
          <w:rFonts w:asciiTheme="minorHAnsi" w:hAnsiTheme="minorHAnsi" w:cstheme="minorHAnsi"/>
          <w:color w:val="000000"/>
        </w:rPr>
        <w:t xml:space="preserve"> и государственным органам</w:t>
      </w:r>
      <w:r w:rsidR="003B4075" w:rsidRPr="002F6392">
        <w:rPr>
          <w:rFonts w:asciiTheme="minorHAnsi" w:hAnsiTheme="minorHAnsi" w:cstheme="minorHAnsi"/>
          <w:color w:val="000000"/>
        </w:rPr>
        <w:t xml:space="preserve"> </w:t>
      </w:r>
      <w:r w:rsidR="002F6392" w:rsidRPr="002F6392">
        <w:rPr>
          <w:rFonts w:asciiTheme="minorHAnsi" w:hAnsiTheme="minorHAnsi" w:cstheme="minorHAnsi"/>
          <w:color w:val="000000"/>
        </w:rPr>
        <w:t>для предоставления услуг и соблюдения требований законодательства</w:t>
      </w:r>
      <w:r w:rsidR="003B4075">
        <w:rPr>
          <w:rFonts w:asciiTheme="minorHAnsi" w:hAnsiTheme="minorHAnsi" w:cstheme="minorHAnsi"/>
          <w:color w:val="000000"/>
        </w:rPr>
        <w:t>.</w:t>
      </w:r>
    </w:p>
    <w:p w14:paraId="60D8FF65" w14:textId="77777777" w:rsidR="00A20B2E" w:rsidRDefault="00A20B2E" w:rsidP="00C84AB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B78AE32" w14:textId="49432410" w:rsidR="00013710" w:rsidRPr="002F6392" w:rsidRDefault="00013710" w:rsidP="00C84AB0">
      <w:pPr>
        <w:pStyle w:val="NormalWeb"/>
        <w:spacing w:after="120" w:afterAutospacing="0"/>
        <w:rPr>
          <w:rFonts w:asciiTheme="minorHAnsi" w:eastAsiaTheme="majorEastAsia" w:hAnsiTheme="minorHAnsi" w:cstheme="minorHAnsi"/>
          <w:caps/>
          <w:color w:val="000000"/>
          <w:spacing w:val="4"/>
          <w:sz w:val="28"/>
          <w:szCs w:val="28"/>
          <w:lang w:eastAsia="en-US"/>
        </w:rPr>
      </w:pPr>
      <w:r w:rsidRPr="002F6392">
        <w:rPr>
          <w:rFonts w:asciiTheme="minorHAnsi" w:eastAsiaTheme="majorEastAsia" w:hAnsiTheme="minorHAnsi" w:cstheme="minorHAnsi"/>
          <w:caps/>
          <w:color w:val="000000"/>
          <w:spacing w:val="4"/>
          <w:sz w:val="28"/>
          <w:szCs w:val="28"/>
          <w:lang w:eastAsia="en-US"/>
        </w:rPr>
        <w:lastRenderedPageBreak/>
        <w:t>4. Защита Данных</w:t>
      </w:r>
    </w:p>
    <w:p w14:paraId="6FBFA142" w14:textId="77777777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4.1. Оператор хранит и оберегает Данные от несанкционированного доступа и распространения в соответствии с внутренними правилами и регламентами.</w:t>
      </w:r>
    </w:p>
    <w:p w14:paraId="259A4CCD" w14:textId="313D4505" w:rsidR="00013710" w:rsidRPr="003C6FAE" w:rsidRDefault="00013710" w:rsidP="000C34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</w:rPr>
        <w:t xml:space="preserve">4.2. Оператор сохраняет конфиденциальность в отношении </w:t>
      </w:r>
      <w:r w:rsidR="001B0EB3">
        <w:rPr>
          <w:rFonts w:asciiTheme="minorHAnsi" w:hAnsiTheme="minorHAnsi" w:cstheme="minorHAnsi"/>
          <w:color w:val="000000"/>
        </w:rPr>
        <w:t>д</w:t>
      </w:r>
      <w:r w:rsidRPr="003C6FAE">
        <w:rPr>
          <w:rFonts w:asciiTheme="minorHAnsi" w:hAnsiTheme="minorHAnsi" w:cstheme="minorHAnsi"/>
          <w:color w:val="000000"/>
        </w:rPr>
        <w:t>анных Пользователя за исключением случаев, когда Пользователь делает их общедоступными.</w:t>
      </w:r>
    </w:p>
    <w:p w14:paraId="2B8116A3" w14:textId="77777777" w:rsidR="00013710" w:rsidRPr="003C6FAE" w:rsidRDefault="00013710" w:rsidP="002F6392">
      <w:pPr>
        <w:pStyle w:val="Heading1"/>
        <w:numPr>
          <w:ilvl w:val="0"/>
          <w:numId w:val="0"/>
        </w:numPr>
        <w:spacing w:before="0" w:after="120" w:line="240" w:lineRule="auto"/>
        <w:ind w:left="432" w:hanging="432"/>
        <w:rPr>
          <w:rFonts w:asciiTheme="minorHAnsi" w:hAnsiTheme="minorHAnsi" w:cstheme="minorHAnsi"/>
          <w:sz w:val="32"/>
          <w:szCs w:val="32"/>
        </w:rPr>
      </w:pPr>
      <w:r w:rsidRPr="002F6392">
        <w:rPr>
          <w:rFonts w:asciiTheme="minorHAnsi" w:hAnsiTheme="minorHAnsi" w:cstheme="minorHAnsi"/>
          <w:b w:val="0"/>
          <w:bCs w:val="0"/>
          <w:color w:val="000000"/>
        </w:rPr>
        <w:t>5</w:t>
      </w:r>
      <w:r w:rsidRPr="003C6FAE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. </w:t>
      </w:r>
      <w:r w:rsidRPr="002F6392">
        <w:rPr>
          <w:rFonts w:asciiTheme="minorHAnsi" w:hAnsiTheme="minorHAnsi" w:cstheme="minorHAnsi"/>
          <w:b w:val="0"/>
          <w:bCs w:val="0"/>
          <w:color w:val="000000"/>
        </w:rPr>
        <w:t>Права и обязанности</w:t>
      </w:r>
    </w:p>
    <w:p w14:paraId="5C38443C" w14:textId="470E38A6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5.1. Оператор охраняет конфиденциальность Данных Пользователя. Если Данные будут утрачены или разглашены, Оператор обязан уведомить об этом Пользователя.</w:t>
      </w:r>
    </w:p>
    <w:p w14:paraId="61E37568" w14:textId="547AED3F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5.2. Оператор обязан принять все меры, чтобы предотвратить убытки и другие негативные последствия утраты и разглашения Данных.</w:t>
      </w:r>
    </w:p>
    <w:p w14:paraId="43073D1F" w14:textId="27B1B084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5.3. Оператор не вправе продавать, обменивать, публиковать или разглашать другими способами Данные Пользователя.</w:t>
      </w:r>
    </w:p>
    <w:p w14:paraId="03D2CC92" w14:textId="1B58CE2E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5.4. Оператор вправе изменять Политику. Пользователь обязан самостоятельно отслеживать изменения.</w:t>
      </w:r>
    </w:p>
    <w:p w14:paraId="48FEB6A9" w14:textId="77777777" w:rsidR="00013710" w:rsidRPr="003C6FAE" w:rsidRDefault="00013710" w:rsidP="004B797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C6FAE">
        <w:rPr>
          <w:rFonts w:asciiTheme="minorHAnsi" w:hAnsiTheme="minorHAnsi" w:cstheme="minorHAnsi"/>
          <w:color w:val="000000"/>
        </w:rPr>
        <w:t>5.5. Пользователь вправе сделать запрос на блокировку Данных.</w:t>
      </w:r>
    </w:p>
    <w:p w14:paraId="6EB23F05" w14:textId="77777777" w:rsidR="00013710" w:rsidRPr="002F6392" w:rsidRDefault="00013710" w:rsidP="002F6392">
      <w:pPr>
        <w:pStyle w:val="Heading1"/>
        <w:numPr>
          <w:ilvl w:val="0"/>
          <w:numId w:val="0"/>
        </w:numPr>
        <w:spacing w:before="0" w:after="120" w:line="240" w:lineRule="auto"/>
        <w:ind w:left="432" w:hanging="432"/>
        <w:rPr>
          <w:rFonts w:asciiTheme="minorHAnsi" w:hAnsiTheme="minorHAnsi" w:cstheme="minorHAnsi"/>
        </w:rPr>
      </w:pPr>
      <w:r w:rsidRPr="002F6392">
        <w:rPr>
          <w:rFonts w:asciiTheme="minorHAnsi" w:hAnsiTheme="minorHAnsi" w:cstheme="minorHAnsi"/>
          <w:b w:val="0"/>
          <w:bCs w:val="0"/>
          <w:color w:val="000000"/>
        </w:rPr>
        <w:t>6. Разрешение споров</w:t>
      </w:r>
    </w:p>
    <w:p w14:paraId="784B7EE0" w14:textId="0E8A1036" w:rsidR="00013710" w:rsidRPr="002F6392" w:rsidRDefault="00013710" w:rsidP="00C84AB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6.1. Споры и разногласия Пользователя и Оператора по вопросам, связанным с Политикой, разрешаются на переговорах.</w:t>
      </w:r>
    </w:p>
    <w:p w14:paraId="6F6D911F" w14:textId="77777777" w:rsidR="00F21015" w:rsidRDefault="00013710" w:rsidP="00F210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3C6FAE">
        <w:rPr>
          <w:rFonts w:asciiTheme="minorHAnsi" w:hAnsiTheme="minorHAnsi" w:cstheme="minorHAnsi"/>
          <w:color w:val="000000"/>
        </w:rPr>
        <w:t>6.2. Если на переговорах Пользователь и Оператор не смогут достичь согласия, спор передается в суд.</w:t>
      </w:r>
    </w:p>
    <w:p w14:paraId="2E3AEE01" w14:textId="7D3C5843" w:rsidR="00F21015" w:rsidRPr="00F21015" w:rsidRDefault="00F21015" w:rsidP="00F21015">
      <w:pPr>
        <w:pStyle w:val="Heading1"/>
        <w:numPr>
          <w:ilvl w:val="0"/>
          <w:numId w:val="0"/>
        </w:numPr>
        <w:spacing w:before="0"/>
        <w:ind w:left="431" w:hanging="431"/>
        <w:rPr>
          <w:rFonts w:eastAsia="Times New Roman"/>
          <w:b w:val="0"/>
          <w:bCs w:val="0"/>
        </w:rPr>
      </w:pPr>
      <w:r w:rsidRPr="00F21015">
        <w:rPr>
          <w:b w:val="0"/>
          <w:bCs w:val="0"/>
        </w:rPr>
        <w:t>7. КОНТАКТНЫЕ ДАННЫЕ</w:t>
      </w:r>
    </w:p>
    <w:p w14:paraId="249FC3AB" w14:textId="0FBA1EAF" w:rsidR="00865AE8" w:rsidRPr="003C6FAE" w:rsidRDefault="00F21015" w:rsidP="00F21015">
      <w:pPr>
        <w:spacing w:after="120" w:line="240" w:lineRule="auto"/>
        <w:rPr>
          <w:rFonts w:cstheme="minorHAnsi"/>
          <w:sz w:val="24"/>
          <w:szCs w:val="24"/>
        </w:rPr>
      </w:pPr>
      <w:r w:rsidRPr="00F21015">
        <w:rPr>
          <w:rFonts w:cstheme="minorHAnsi"/>
          <w:sz w:val="24"/>
          <w:szCs w:val="24"/>
        </w:rPr>
        <w:t>По всем вопросам, связанным с настоящей Политикой конфиденциальности, вы можете связаться с нами по следующему адресу электронной почты: skzt@sanaly.kz</w:t>
      </w:r>
    </w:p>
    <w:sectPr w:rsidR="00865AE8" w:rsidRPr="003C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7AE"/>
    <w:multiLevelType w:val="hybridMultilevel"/>
    <w:tmpl w:val="BEB01FF8"/>
    <w:lvl w:ilvl="0" w:tplc="981E54D6">
      <w:start w:val="1"/>
      <w:numFmt w:val="decimal"/>
      <w:pStyle w:val="Numbered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C6543"/>
    <w:multiLevelType w:val="multilevel"/>
    <w:tmpl w:val="F96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B7F1B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C451842"/>
    <w:multiLevelType w:val="hybridMultilevel"/>
    <w:tmpl w:val="3580BF9E"/>
    <w:lvl w:ilvl="0" w:tplc="2EBAF74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35A84"/>
    <w:multiLevelType w:val="multilevel"/>
    <w:tmpl w:val="34F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8"/>
    <w:rsid w:val="00000EF9"/>
    <w:rsid w:val="00013710"/>
    <w:rsid w:val="00080EAF"/>
    <w:rsid w:val="00080F0E"/>
    <w:rsid w:val="00083B19"/>
    <w:rsid w:val="000C3447"/>
    <w:rsid w:val="000D5FC9"/>
    <w:rsid w:val="000E4968"/>
    <w:rsid w:val="000F23C6"/>
    <w:rsid w:val="000F76F8"/>
    <w:rsid w:val="00101825"/>
    <w:rsid w:val="00127698"/>
    <w:rsid w:val="00134E4E"/>
    <w:rsid w:val="001608CF"/>
    <w:rsid w:val="00174F17"/>
    <w:rsid w:val="0017642E"/>
    <w:rsid w:val="0018228A"/>
    <w:rsid w:val="00185C4C"/>
    <w:rsid w:val="00187EFF"/>
    <w:rsid w:val="00191206"/>
    <w:rsid w:val="001A2B2D"/>
    <w:rsid w:val="001B0EB3"/>
    <w:rsid w:val="001B34C1"/>
    <w:rsid w:val="001C7D28"/>
    <w:rsid w:val="001E3386"/>
    <w:rsid w:val="001F1A78"/>
    <w:rsid w:val="001F4BE2"/>
    <w:rsid w:val="00206B4B"/>
    <w:rsid w:val="00216AF3"/>
    <w:rsid w:val="0022507B"/>
    <w:rsid w:val="0023159A"/>
    <w:rsid w:val="00245A97"/>
    <w:rsid w:val="00270E77"/>
    <w:rsid w:val="002A0EC0"/>
    <w:rsid w:val="002A5A1A"/>
    <w:rsid w:val="002C48E3"/>
    <w:rsid w:val="002E0771"/>
    <w:rsid w:val="002F6392"/>
    <w:rsid w:val="0031290C"/>
    <w:rsid w:val="0033647B"/>
    <w:rsid w:val="003B4075"/>
    <w:rsid w:val="003C349B"/>
    <w:rsid w:val="003C6FAE"/>
    <w:rsid w:val="003E42AB"/>
    <w:rsid w:val="003E7137"/>
    <w:rsid w:val="003F71E5"/>
    <w:rsid w:val="004057F0"/>
    <w:rsid w:val="0040746D"/>
    <w:rsid w:val="00417848"/>
    <w:rsid w:val="004257F8"/>
    <w:rsid w:val="00434F76"/>
    <w:rsid w:val="0045116C"/>
    <w:rsid w:val="00457BD4"/>
    <w:rsid w:val="00486323"/>
    <w:rsid w:val="004B797D"/>
    <w:rsid w:val="004E29CA"/>
    <w:rsid w:val="004F3166"/>
    <w:rsid w:val="00506C72"/>
    <w:rsid w:val="00513678"/>
    <w:rsid w:val="00525320"/>
    <w:rsid w:val="00527D1A"/>
    <w:rsid w:val="0054299B"/>
    <w:rsid w:val="00542E60"/>
    <w:rsid w:val="00553489"/>
    <w:rsid w:val="00576FE7"/>
    <w:rsid w:val="005803C0"/>
    <w:rsid w:val="00591759"/>
    <w:rsid w:val="00595128"/>
    <w:rsid w:val="006019C6"/>
    <w:rsid w:val="00613400"/>
    <w:rsid w:val="006258BB"/>
    <w:rsid w:val="006579BE"/>
    <w:rsid w:val="0067229F"/>
    <w:rsid w:val="0069040F"/>
    <w:rsid w:val="006A7F65"/>
    <w:rsid w:val="006B0050"/>
    <w:rsid w:val="006B59E1"/>
    <w:rsid w:val="006C6391"/>
    <w:rsid w:val="006D2069"/>
    <w:rsid w:val="006E58E8"/>
    <w:rsid w:val="00715E4E"/>
    <w:rsid w:val="007225C2"/>
    <w:rsid w:val="00725460"/>
    <w:rsid w:val="0077239F"/>
    <w:rsid w:val="007A20BF"/>
    <w:rsid w:val="007B3684"/>
    <w:rsid w:val="007B5143"/>
    <w:rsid w:val="007F43DE"/>
    <w:rsid w:val="00865AAE"/>
    <w:rsid w:val="00865AE8"/>
    <w:rsid w:val="00892DB0"/>
    <w:rsid w:val="008B5E26"/>
    <w:rsid w:val="008E4646"/>
    <w:rsid w:val="009531F8"/>
    <w:rsid w:val="00967462"/>
    <w:rsid w:val="00A20B2E"/>
    <w:rsid w:val="00A41818"/>
    <w:rsid w:val="00A46761"/>
    <w:rsid w:val="00A53FEC"/>
    <w:rsid w:val="00A65408"/>
    <w:rsid w:val="00A84C38"/>
    <w:rsid w:val="00AC02D7"/>
    <w:rsid w:val="00AD38BB"/>
    <w:rsid w:val="00AF7C6B"/>
    <w:rsid w:val="00B442F4"/>
    <w:rsid w:val="00B85AF8"/>
    <w:rsid w:val="00BC50B1"/>
    <w:rsid w:val="00BD66D7"/>
    <w:rsid w:val="00BE4C19"/>
    <w:rsid w:val="00BE5A77"/>
    <w:rsid w:val="00BF4689"/>
    <w:rsid w:val="00BF4D4B"/>
    <w:rsid w:val="00BF608F"/>
    <w:rsid w:val="00C02E72"/>
    <w:rsid w:val="00C26B34"/>
    <w:rsid w:val="00C36F9F"/>
    <w:rsid w:val="00C57B15"/>
    <w:rsid w:val="00C84AB0"/>
    <w:rsid w:val="00CD76DA"/>
    <w:rsid w:val="00D02FD9"/>
    <w:rsid w:val="00D12A72"/>
    <w:rsid w:val="00D368D6"/>
    <w:rsid w:val="00D53ADF"/>
    <w:rsid w:val="00DC55DC"/>
    <w:rsid w:val="00DE483D"/>
    <w:rsid w:val="00DF37D5"/>
    <w:rsid w:val="00E12333"/>
    <w:rsid w:val="00EA01A2"/>
    <w:rsid w:val="00EC5661"/>
    <w:rsid w:val="00EE6BB8"/>
    <w:rsid w:val="00F043B6"/>
    <w:rsid w:val="00F11697"/>
    <w:rsid w:val="00F21015"/>
    <w:rsid w:val="00F872EB"/>
    <w:rsid w:val="00F901D7"/>
    <w:rsid w:val="00F973EF"/>
    <w:rsid w:val="00FA4B9A"/>
    <w:rsid w:val="00FC642F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860C"/>
  <w15:chartTrackingRefBased/>
  <w15:docId w15:val="{5850D675-B385-4099-82E6-923EE47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(11 pt)"/>
    <w:qFormat/>
    <w:rsid w:val="00C57B15"/>
  </w:style>
  <w:style w:type="paragraph" w:styleId="Heading1">
    <w:name w:val="heading 1"/>
    <w:basedOn w:val="Normal"/>
    <w:next w:val="Normal"/>
    <w:link w:val="Heading1Char"/>
    <w:uiPriority w:val="9"/>
    <w:qFormat/>
    <w:rsid w:val="00C57B15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15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B15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B15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7B15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7B15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7B15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15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15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">
    <w:name w:val="pj"/>
    <w:basedOn w:val="Normal"/>
    <w:rsid w:val="0086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">
    <w:name w:val="s0"/>
    <w:basedOn w:val="DefaultParagraphFont"/>
    <w:rsid w:val="00865AE8"/>
  </w:style>
  <w:style w:type="character" w:customStyle="1" w:styleId="a0">
    <w:name w:val="a"/>
    <w:basedOn w:val="DefaultParagraphFont"/>
    <w:rsid w:val="00865AE8"/>
  </w:style>
  <w:style w:type="character" w:styleId="Hyperlink">
    <w:name w:val="Hyperlink"/>
    <w:basedOn w:val="DefaultParagraphFont"/>
    <w:uiPriority w:val="99"/>
    <w:unhideWhenUsed/>
    <w:rsid w:val="00FE0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79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FE0479"/>
  </w:style>
  <w:style w:type="character" w:styleId="FollowedHyperlink">
    <w:name w:val="FollowedHyperlink"/>
    <w:basedOn w:val="DefaultParagraphFont"/>
    <w:uiPriority w:val="99"/>
    <w:semiHidden/>
    <w:unhideWhenUsed/>
    <w:rsid w:val="002A0EC0"/>
    <w:rPr>
      <w:color w:val="954F72" w:themeColor="followedHyperlink"/>
      <w:u w:val="single"/>
    </w:rPr>
  </w:style>
  <w:style w:type="paragraph" w:customStyle="1" w:styleId="pji">
    <w:name w:val="pji"/>
    <w:basedOn w:val="Normal"/>
    <w:rsid w:val="002A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DefaultParagraphFont"/>
    <w:rsid w:val="002A0EC0"/>
  </w:style>
  <w:style w:type="character" w:customStyle="1" w:styleId="s9">
    <w:name w:val="s9"/>
    <w:basedOn w:val="DefaultParagraphFont"/>
    <w:rsid w:val="002A0EC0"/>
  </w:style>
  <w:style w:type="character" w:customStyle="1" w:styleId="Heading1Char">
    <w:name w:val="Heading 1 Char"/>
    <w:basedOn w:val="DefaultParagraphFont"/>
    <w:link w:val="Heading1"/>
    <w:uiPriority w:val="9"/>
    <w:rsid w:val="00C57B1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7B1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7B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7B1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7B1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C57B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C57B1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1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1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57B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7B1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NormalWeb">
    <w:name w:val="Normal (Web)"/>
    <w:basedOn w:val="Normal"/>
    <w:uiPriority w:val="99"/>
    <w:unhideWhenUsed/>
    <w:rsid w:val="00D1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57B15"/>
    <w:rPr>
      <w:b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CD7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6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6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6DA"/>
    <w:rPr>
      <w:b/>
      <w:bCs/>
      <w:sz w:val="20"/>
      <w:szCs w:val="20"/>
    </w:rPr>
  </w:style>
  <w:style w:type="paragraph" w:customStyle="1" w:styleId="a">
    <w:name w:val="Ненумерованный список"/>
    <w:basedOn w:val="ListParagraph"/>
    <w:link w:val="Char"/>
    <w:rsid w:val="00083B19"/>
    <w:pPr>
      <w:numPr>
        <w:numId w:val="1"/>
      </w:numPr>
      <w:tabs>
        <w:tab w:val="left" w:pos="993"/>
      </w:tabs>
      <w:spacing w:line="360" w:lineRule="auto"/>
    </w:pPr>
    <w:rPr>
      <w:rFonts w:ascii="Arial" w:hAnsi="Arial" w:cs="Arial"/>
    </w:rPr>
  </w:style>
  <w:style w:type="character" w:customStyle="1" w:styleId="Char">
    <w:name w:val="Ненумерованный список Char"/>
    <w:basedOn w:val="DefaultParagraphFont"/>
    <w:link w:val="a"/>
    <w:rsid w:val="00083B19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3B19"/>
    <w:pPr>
      <w:ind w:left="720"/>
      <w:contextualSpacing/>
    </w:pPr>
  </w:style>
  <w:style w:type="paragraph" w:customStyle="1" w:styleId="tableHeading">
    <w:name w:val="tableHeading"/>
    <w:basedOn w:val="Normal"/>
    <w:link w:val="tableHeadingChar"/>
    <w:semiHidden/>
    <w:rsid w:val="00083B19"/>
    <w:pPr>
      <w:spacing w:line="360" w:lineRule="auto"/>
      <w:jc w:val="center"/>
    </w:pPr>
    <w:rPr>
      <w:rFonts w:eastAsia="Calibri" w:cs="Times New Roman"/>
      <w:sz w:val="20"/>
      <w:szCs w:val="20"/>
      <w:lang w:eastAsia="ru-RU"/>
    </w:rPr>
  </w:style>
  <w:style w:type="character" w:customStyle="1" w:styleId="tableHeadingChar">
    <w:name w:val="tableHeading Char"/>
    <w:basedOn w:val="DefaultParagraphFont"/>
    <w:link w:val="tableHeading"/>
    <w:semiHidden/>
    <w:rsid w:val="00083B19"/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customStyle="1" w:styleId="a1">
    <w:name w:val="Заголовок таблицы"/>
    <w:basedOn w:val="Normal"/>
    <w:semiHidden/>
    <w:rsid w:val="00083B19"/>
    <w:pPr>
      <w:spacing w:before="60" w:after="60"/>
      <w:contextualSpacing/>
      <w:jc w:val="center"/>
    </w:pPr>
    <w:rPr>
      <w:rFonts w:eastAsia="Calibri" w:cs="Times New Roman"/>
      <w:b/>
      <w:sz w:val="24"/>
      <w:szCs w:val="20"/>
    </w:rPr>
  </w:style>
  <w:style w:type="paragraph" w:customStyle="1" w:styleId="Code">
    <w:name w:val="Code"/>
    <w:basedOn w:val="Normal"/>
    <w:link w:val="CodeChar"/>
    <w:uiPriority w:val="5"/>
    <w:rsid w:val="00083B19"/>
    <w:pPr>
      <w:shd w:val="clear" w:color="auto" w:fill="E7E6E6" w:themeFill="background2"/>
      <w:spacing w:line="276" w:lineRule="auto"/>
    </w:pPr>
    <w:rPr>
      <w:rFonts w:ascii="Courier New" w:eastAsia="Times New Roman" w:hAnsi="Courier New" w:cs="Courier New"/>
      <w:szCs w:val="24"/>
    </w:rPr>
  </w:style>
  <w:style w:type="character" w:customStyle="1" w:styleId="CodeChar">
    <w:name w:val="Code Char"/>
    <w:basedOn w:val="DefaultParagraphFont"/>
    <w:link w:val="Code"/>
    <w:uiPriority w:val="5"/>
    <w:rsid w:val="00083B19"/>
    <w:rPr>
      <w:rFonts w:ascii="Courier New" w:eastAsia="Times New Roman" w:hAnsi="Courier New" w:cs="Courier New"/>
      <w:szCs w:val="24"/>
      <w:shd w:val="clear" w:color="auto" w:fill="E7E6E6" w:themeFill="background2"/>
      <w:lang w:val="en-US"/>
    </w:rPr>
  </w:style>
  <w:style w:type="paragraph" w:customStyle="1" w:styleId="NumberedHeading2">
    <w:name w:val="Numbered Heading 2"/>
    <w:basedOn w:val="Normal"/>
    <w:link w:val="NumberedHeading2Char"/>
    <w:uiPriority w:val="9"/>
    <w:rsid w:val="00083B19"/>
    <w:pPr>
      <w:numPr>
        <w:numId w:val="2"/>
      </w:numPr>
      <w:spacing w:before="100" w:beforeAutospacing="1" w:after="100" w:afterAutospacing="1"/>
      <w:outlineLvl w:val="1"/>
    </w:pPr>
    <w:rPr>
      <w:rFonts w:eastAsia="Times New Roman" w:cs="Times New Roman"/>
      <w:b/>
      <w:bCs/>
      <w:sz w:val="32"/>
      <w:szCs w:val="32"/>
    </w:rPr>
  </w:style>
  <w:style w:type="character" w:customStyle="1" w:styleId="NumberedHeading2Char">
    <w:name w:val="Numbered Heading 2 Char"/>
    <w:basedOn w:val="DefaultParagraphFont"/>
    <w:link w:val="NumberedHeading2"/>
    <w:uiPriority w:val="9"/>
    <w:rsid w:val="00083B19"/>
    <w:rPr>
      <w:rFonts w:eastAsia="Times New Roman" w:cs="Times New Roman"/>
      <w:b/>
      <w:bCs/>
      <w:sz w:val="32"/>
      <w:szCs w:val="32"/>
    </w:rPr>
  </w:style>
  <w:style w:type="paragraph" w:customStyle="1" w:styleId="Text12pt">
    <w:name w:val="Text (12 pt)"/>
    <w:basedOn w:val="Normal"/>
    <w:link w:val="Text12ptChar"/>
    <w:autoRedefine/>
    <w:rsid w:val="00083B19"/>
    <w:pPr>
      <w:spacing w:line="276" w:lineRule="auto"/>
      <w:contextualSpacing/>
    </w:pPr>
    <w:rPr>
      <w:rFonts w:cs="Times New Roman"/>
      <w:sz w:val="24"/>
      <w:szCs w:val="24"/>
    </w:rPr>
  </w:style>
  <w:style w:type="character" w:customStyle="1" w:styleId="Text12ptChar">
    <w:name w:val="Text (12 pt) Char"/>
    <w:basedOn w:val="DefaultParagraphFont"/>
    <w:link w:val="Text12pt"/>
    <w:rsid w:val="00083B19"/>
    <w:rPr>
      <w:rFonts w:ascii="Times New Roman" w:eastAsiaTheme="maj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B15"/>
    <w:rPr>
      <w:b/>
      <w:bCs/>
      <w:sz w:val="18"/>
      <w:szCs w:val="18"/>
    </w:rPr>
  </w:style>
  <w:style w:type="paragraph" w:styleId="NoSpacing">
    <w:name w:val="No Spacing"/>
    <w:uiPriority w:val="1"/>
    <w:qFormat/>
    <w:rsid w:val="00C57B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B15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7B1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B15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7B1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57B1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B1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1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1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57B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57B1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7B1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7B1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57B15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27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61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63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98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83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19">
              <w:marLeft w:val="0"/>
              <w:marRight w:val="0"/>
              <w:marTop w:val="3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analy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4E1BF9DA96D4F88ABAA948C680BD3" ma:contentTypeVersion="2" ma:contentTypeDescription="Create a new document." ma:contentTypeScope="" ma:versionID="6c29e150f8f4b9dfe7745a8f870d8c19">
  <xsd:schema xmlns:xsd="http://www.w3.org/2001/XMLSchema" xmlns:xs="http://www.w3.org/2001/XMLSchema" xmlns:p="http://schemas.microsoft.com/office/2006/metadata/properties" xmlns:ns2="dbe487bc-162b-40fc-9cbf-9adc37e864f6" targetNamespace="http://schemas.microsoft.com/office/2006/metadata/properties" ma:root="true" ma:fieldsID="06180b13dc8e8cca045e1ce27f67f866" ns2:_="">
    <xsd:import namespace="dbe487bc-162b-40fc-9cbf-9adc37e864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487bc-162b-40fc-9cbf-9adc37e864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5D328-8DA0-4A2B-9DD8-307401B49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597FD2-2756-4B42-9A7C-3E9D5C61A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2F133-E73F-4676-9AC1-2E04D5474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487bc-162b-40fc-9cbf-9adc37e86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251D43-5A31-48AD-9BC4-DA60B2770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Solodukha Maria</dc:creator>
  <cp:keywords/>
  <dc:description/>
  <cp:lastModifiedBy>Nikolskaya Natalia</cp:lastModifiedBy>
  <cp:revision>143</cp:revision>
  <dcterms:created xsi:type="dcterms:W3CDTF">2025-08-28T09:57:00Z</dcterms:created>
  <dcterms:modified xsi:type="dcterms:W3CDTF">2025-09-25T09:22:00Z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0x0101001E84E1BF9DA96D4F88ABAA948C680BD3</vt:lpwstr>
  </property>
</Properties>
</file>