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4 - Conditionals and If Statements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https://scratch.mit.edu/projects/342091456/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scratch project that asks the user to input a word and has the sprite say the number of vowels (including y) in the input.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Hint: this will also utilize your knowledge of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https://scratch.mit.edu/projects/337275730/editor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the sprite ask the user to enter a number.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answer as a variable.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creating 3 ‘If - Then - Else’ statements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first will be if the users Answer &lt;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second will be if the users Answer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third will be if the users Answer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less than 0 it should say “Your answer is negative!”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greater than 0 it should say “Your answer is Positive!”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equal to 0 it should say “Your answer is neither positive or negative!”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 out your else statement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Using the starter file 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https://scratch.mit.edu/projects/337276556/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sprite asks the user to enter a number 1-10, if the user doesn’t it will say an Error code and make you restart the program. Go through this code and understand why it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you are going to do is make Casey the sprite count up to the number the user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Casey should count starting at 1  saying each number separately up to the number the user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Figure out where you need to put the repeat until command and put in the correct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https://scratch.mit.edu/projects/337274974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“If - Then - Else” statements make the ball say its color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that relates with its costume number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costume number = 1 should make the ball say “yellow”.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this 5 times until you have the ball say each of its color.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something in the last else statement that would make sense for this situation.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Extra: Why is including something in this else statement a better idea than leaving it blank?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Extra 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https://scratch.mit.edu/projects/342087595/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Write a scratch project that multiplies two natural numbers without using the multiplication operator.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th Vickers" w:id="0" w:date="2019-10-18T13:41:5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(Hint: look at the costumes and check the numbers that correlate with each color)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342091456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cratch.mit.edu/projects/337276556/" TargetMode="External"/><Relationship Id="rId12" Type="http://schemas.openxmlformats.org/officeDocument/2006/relationships/hyperlink" Target="https://scratch.mit.edu/projects/337275730/edito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scratch.mit.edu/projects/342087595/" TargetMode="External"/><Relationship Id="rId14" Type="http://schemas.openxmlformats.org/officeDocument/2006/relationships/hyperlink" Target="https://scratch.mit.edu/projects/337274974" TargetMode="Externa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vObQpLzLuOIsAvqzELZK8ooSA==">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