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Quantifying the Performance Isolation Properties of Virtualization Systems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&lt;web2.clarkson.edu/class/cs644/isolation/&gt; </w:t>
      </w:r>
      <w:r>
        <w:rPr>
          <w:i w:val="false"/>
          <w:iCs w:val="false"/>
        </w:rPr>
        <w:t>(download for profiling suite)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Performance Isolation of a Misbehaving Virtual Machine with Xen, VMware and Solaris Containers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&lt;web2.clarkson.edu/class/cs644/isolation/&gt; </w:t>
      </w:r>
      <w:r>
        <w:rPr>
          <w:i w:val="false"/>
          <w:iCs w:val="false"/>
        </w:rPr>
        <w:t>(download for profiling suite)</w:t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 w:val="false"/>
          <w:iCs w:val="false"/>
        </w:rPr>
        <w:t>Container-based Operating System Virtualization: A Scalable, High-performance Alternative to Hypervisors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&lt;https://en.wikipedia.org/wiki/Operating-system-level_virtualization&gt;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>page 3, section 2.2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ab/>
        <w:t>quantifying isolation in three ways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>fault isolation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</w:rPr>
        <w:t>ability to limit a buggy VM from affecting stored state/correct operation of another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>resource isolation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</w:rPr>
        <w:t>ability to guarantee fair share of resources to avoid cross-talk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</w:rPr>
        <w:t>physical and logical resources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i w:val="false"/>
          <w:iCs w:val="false"/>
        </w:rPr>
        <w:t>physical, e.g. cycles, memory, link bandwidth, disk space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  <w:i w:val="false"/>
          <w:iCs w:val="false"/>
        </w:rPr>
        <w:t>logical, e.g. file descriptors, ports, PIDs, memory buffers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>security isolation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</w:rPr>
        <w:t>extent of limiting access to (and information about) logical objects, e.g. files, virtual memory addresses, port numbers, UIDs, PIDs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  <w:i w:val="false"/>
          <w:iCs w:val="false"/>
        </w:rPr>
        <w:t>promotes configuration independence (avoid global naming conflicts) and safety (sharing global namespace allows read but not write access)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 Updated Performance Comparison of Virtual Machines and Linux Containers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page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controlling level of isolation in containers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cgroups (linux control groups) limit memory/cpu consumption of containers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iBench: Quantifying Interference for Datacenter Applications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Performance Evaluation of Container-based Virtualization for High Performance Computing Environments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Noto Sans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LibreOffice/5.2.4.2.0$Linux_X86_64 LibreOffice_project/20m0$Build-2</Application>
  <Pages>1</Pages>
  <Words>190</Words>
  <Characters>1367</Characters>
  <CharactersWithSpaces>1526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2017-01-24T13:27:13Z</dcterms:created>
  <dc:creator/>
  <dc:description/>
  <dc:language>en-US</dc:language>
  <cp:lastModifiedBy/>
  <dcterms:modified xsi:type="dcterms:W3CDTF">2017-01-24T14:53:06Z</dcterms:modified>
  <cp:revision>23</cp:revision>
  <dc:subject/>
  <dc:title/>
</cp:coreProperties>
</file>