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7F4DCA" w:rsidRPr="005E2BFA" w:rsidTr="00983849">
        <w:tc>
          <w:tcPr>
            <w:tcW w:w="3676" w:type="pct"/>
          </w:tcPr>
          <w:p w:rsidR="007F4DCA" w:rsidRPr="005E2BFA" w:rsidRDefault="007F4DCA" w:rsidP="00983849">
            <w:pPr>
              <w:spacing w:line="240" w:lineRule="auto"/>
              <w:ind w:left="380" w:hanging="380"/>
            </w:pPr>
            <w:bookmarkStart w:id="0" w:name="_GoBack"/>
            <w:bookmarkEnd w:id="0"/>
            <w:r w:rsidRPr="005E2BFA">
              <w:t>S1 Analiza principiilor realizării diagramelor UML în soluţionarea problemelor pe diverse domenii, evidenţiind principalele funcţionalităţi.</w:t>
            </w:r>
          </w:p>
        </w:tc>
      </w:tr>
      <w:tr w:rsidR="007F4DCA" w:rsidRPr="005E2BFA" w:rsidTr="00983849">
        <w:tc>
          <w:tcPr>
            <w:tcW w:w="3676" w:type="pct"/>
          </w:tcPr>
          <w:p w:rsidR="007F4DCA" w:rsidRPr="005E2BFA" w:rsidRDefault="007F4DCA" w:rsidP="00983849">
            <w:pPr>
              <w:spacing w:line="240" w:lineRule="auto"/>
              <w:ind w:left="380" w:hanging="380"/>
            </w:pPr>
            <w:r w:rsidRPr="005E2BFA">
              <w:t>S2 Analiza principiilor realizării diagramelor cazurilor de utilizare pentru soluţionarea problemelor logice pe diverse domenii, evidenţiind principalele precedente şi funcţionalităţi.</w:t>
            </w:r>
          </w:p>
        </w:tc>
      </w:tr>
      <w:tr w:rsidR="007F4DCA" w:rsidRPr="005E2BFA" w:rsidTr="00983849">
        <w:tc>
          <w:tcPr>
            <w:tcW w:w="3676" w:type="pct"/>
          </w:tcPr>
          <w:p w:rsidR="007F4DCA" w:rsidRPr="005E2BFA" w:rsidRDefault="007F4DCA" w:rsidP="00983849">
            <w:pPr>
              <w:spacing w:line="240" w:lineRule="auto"/>
              <w:ind w:left="380" w:hanging="380"/>
            </w:pPr>
            <w:r w:rsidRPr="005E2BFA">
              <w:t>S3 Elaborarea diagramelor de secvenţă, evidenţiind specificul lor de implementare în modelare.</w:t>
            </w:r>
          </w:p>
        </w:tc>
      </w:tr>
      <w:tr w:rsidR="007F4DCA" w:rsidRPr="005E2BFA" w:rsidTr="00983849">
        <w:tc>
          <w:tcPr>
            <w:tcW w:w="3676" w:type="pct"/>
          </w:tcPr>
          <w:p w:rsidR="007F4DCA" w:rsidRPr="005E2BFA" w:rsidRDefault="007F4DCA" w:rsidP="00983849">
            <w:pPr>
              <w:spacing w:line="240" w:lineRule="auto"/>
              <w:ind w:left="380" w:hanging="380"/>
            </w:pPr>
            <w:r w:rsidRPr="005E2BFA">
              <w:t>S4 Elaborarea diagramei de colaborare: descrieri, reprezentări şi utilizări.</w:t>
            </w:r>
          </w:p>
        </w:tc>
      </w:tr>
      <w:tr w:rsidR="007F4DCA" w:rsidRPr="005E2BFA" w:rsidTr="00983849">
        <w:tc>
          <w:tcPr>
            <w:tcW w:w="3676" w:type="pct"/>
          </w:tcPr>
          <w:p w:rsidR="007F4DCA" w:rsidRPr="005E2BFA" w:rsidRDefault="007F4DCA" w:rsidP="00983849">
            <w:pPr>
              <w:spacing w:line="240" w:lineRule="auto"/>
              <w:ind w:left="380" w:hanging="380"/>
            </w:pPr>
            <w:r w:rsidRPr="005E2BFA">
              <w:t>S5 Analiza abstracţiilor şi claselor: specificul lor de implementare în UML. Diverse tipuri de clase.</w:t>
            </w:r>
          </w:p>
        </w:tc>
      </w:tr>
      <w:tr w:rsidR="007F4DCA" w:rsidRPr="005E2BFA" w:rsidTr="00983849">
        <w:tc>
          <w:tcPr>
            <w:tcW w:w="3676" w:type="pct"/>
          </w:tcPr>
          <w:p w:rsidR="007F4DCA" w:rsidRPr="005E2BFA" w:rsidRDefault="007F4DCA" w:rsidP="00983849">
            <w:pPr>
              <w:spacing w:line="240" w:lineRule="auto"/>
              <w:ind w:left="380" w:hanging="380"/>
            </w:pPr>
            <w:r w:rsidRPr="005E2BFA">
              <w:t>S6 Dezvoltarea elaborărilor cu diagramele de stare pentru modelele precedente cu modificări, perfectări şi completări respective</w:t>
            </w:r>
          </w:p>
        </w:tc>
      </w:tr>
      <w:tr w:rsidR="007F4DCA" w:rsidRPr="005E2BFA" w:rsidTr="00983849">
        <w:tc>
          <w:tcPr>
            <w:tcW w:w="3676" w:type="pct"/>
          </w:tcPr>
          <w:p w:rsidR="007F4DCA" w:rsidRPr="005E2BFA" w:rsidRDefault="007F4DCA" w:rsidP="00983849">
            <w:pPr>
              <w:spacing w:line="240" w:lineRule="auto"/>
              <w:ind w:left="380" w:hanging="380"/>
            </w:pPr>
            <w:r w:rsidRPr="005E2BFA">
              <w:t>S7 Dezvoltarea elaborărilor cu diagramele activităţilor pentru modelele precedente cu modificări, perfectări şi completări respective</w:t>
            </w:r>
          </w:p>
        </w:tc>
      </w:tr>
      <w:tr w:rsidR="007F4DCA" w:rsidRPr="005E2BFA" w:rsidTr="00983849">
        <w:tc>
          <w:tcPr>
            <w:tcW w:w="3676" w:type="pct"/>
          </w:tcPr>
          <w:p w:rsidR="007F4DCA" w:rsidRPr="005E2BFA" w:rsidRDefault="007F4DCA" w:rsidP="00983849">
            <w:pPr>
              <w:spacing w:line="240" w:lineRule="auto"/>
              <w:ind w:left="380" w:hanging="380"/>
            </w:pPr>
            <w:r w:rsidRPr="005E2BFA">
              <w:t>S8 Dezvoltarea elaborărilor cu diagramele componentelor şi de plasare pentru modelele precedente cu modificări, perfectări şi completări respective</w:t>
            </w:r>
          </w:p>
        </w:tc>
      </w:tr>
    </w:tbl>
    <w:p w:rsidR="006D71CC" w:rsidRPr="005E2BFA" w:rsidRDefault="006D71CC">
      <w:pPr>
        <w:rPr>
          <w:rFonts w:ascii="Times New Roman" w:hAnsi="Times New Roman"/>
        </w:rPr>
      </w:pPr>
    </w:p>
    <w:sectPr w:rsidR="006D71CC" w:rsidRPr="005E2BFA" w:rsidSect="006D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CA"/>
    <w:rsid w:val="005E2BFA"/>
    <w:rsid w:val="006D71CC"/>
    <w:rsid w:val="007F4DCA"/>
    <w:rsid w:val="009B3380"/>
    <w:rsid w:val="00E1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CA"/>
    <w:pPr>
      <w:spacing w:before="120" w:after="0" w:line="360" w:lineRule="auto"/>
      <w:ind w:firstLine="567"/>
      <w:jc w:val="both"/>
    </w:pPr>
    <w:rPr>
      <w:rFonts w:eastAsia="Times New Roman" w:cs="Times New Roman"/>
      <w:sz w:val="24"/>
      <w:szCs w:val="24"/>
      <w:lang w:val="ro-RO"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4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CA"/>
    <w:pPr>
      <w:spacing w:before="120" w:after="0" w:line="360" w:lineRule="auto"/>
      <w:ind w:firstLine="567"/>
      <w:jc w:val="both"/>
    </w:pPr>
    <w:rPr>
      <w:rFonts w:eastAsia="Times New Roman" w:cs="Times New Roman"/>
      <w:sz w:val="24"/>
      <w:szCs w:val="24"/>
      <w:lang w:val="ro-RO"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4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PC</cp:lastModifiedBy>
  <cp:revision>2</cp:revision>
  <dcterms:created xsi:type="dcterms:W3CDTF">2022-10-30T12:45:00Z</dcterms:created>
  <dcterms:modified xsi:type="dcterms:W3CDTF">2022-10-30T12:45:00Z</dcterms:modified>
</cp:coreProperties>
</file>