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rPr>
          <w:rFonts w:ascii="Calibri" w:cs="Calibri" w:eastAsia="Calibri" w:hAnsi="Calibri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highlight w:val="white"/>
          <w:vertAlign w:val="baseline"/>
          <w:rtl w:val="0"/>
        </w:rPr>
        <w:t xml:space="preserve">TOLBY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vertAlign w:val="baseline"/>
          <w:rtl w:val="0"/>
        </w:rPr>
        <w:t xml:space="preserve">(801) 834-8750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vertAlign w:val="baseline"/>
          <w:rtl w:val="0"/>
        </w:rPr>
        <w:t xml:space="preserve">hunt_tolby@yahoo.com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ab/>
        <w:t xml:space="preserve">                           portfoliourl               GitHub: hunttolby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CODING LANGUAGES </w:t>
      </w:r>
    </w:p>
    <w:tbl>
      <w:tblPr>
        <w:tblStyle w:val="Table1"/>
        <w:bidiVisual w:val="0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Javascript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jQuery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AngularJS</w:t>
            </w:r>
          </w:p>
        </w:tc>
      </w:tr>
      <w:tr>
        <w:trPr>
          <w:trHeight w:val="420" w:hRule="atLeast"/>
        </w:trPr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Express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Node.js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MongoDB</w:t>
            </w:r>
          </w:p>
        </w:tc>
      </w:tr>
      <w:tr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HTML5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CSS</w:t>
            </w:r>
          </w:p>
        </w:tc>
      </w:tr>
    </w:tbl>
    <w:p w:rsidR="00000000" w:rsidDel="00000000" w:rsidP="00000000" w:rsidRDefault="00000000" w:rsidRPr="00000000">
      <w:pPr>
        <w:pBdr/>
        <w:spacing w:after="16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Adobe Photoshop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Adobe Illustrator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Sony Vegas Pro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Video Editing</w:t>
            </w:r>
          </w:p>
        </w:tc>
      </w:tr>
      <w:tr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Ecommerce Platforms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Computer Hardware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 Equipment</w:t>
            </w:r>
          </w:p>
        </w:tc>
      </w:tr>
      <w:tr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Social Media Marketing</w:t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4.8" w:type="dxa"/>
              <w:left w:w="64.8" w:type="dxa"/>
              <w:bottom w:w="64.8" w:type="dxa"/>
              <w:right w:w="64.8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Entrepreneurship</w:t>
            </w:r>
          </w:p>
        </w:tc>
      </w:tr>
    </w:tbl>
    <w:p w:rsidR="00000000" w:rsidDel="00000000" w:rsidP="00000000" w:rsidRDefault="00000000" w:rsidRPr="00000000">
      <w:pPr>
        <w:pBdr/>
        <w:spacing w:after="16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WEB DEVELOPMENT PROJECTS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EMPLOYMENT HIST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ORY </w:t>
      </w:r>
    </w:p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MMC Direct Express,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 Customer Service Representative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                  NOV 2016 - JAN 2017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Sandy, 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Assisted customers over the phone with Direct Express debit cards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Credit Innovation Group,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 Credit Processing Manager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                     NOV 2015 - OCT 2016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         Draper, UT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before="0" w:line="240" w:lineRule="auto"/>
        <w:ind w:left="720" w:right="0" w:hanging="360"/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Managed 11 employees on the Credit Repair P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rocessing Team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ensuring accurate information was inputted and recorded.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before="0" w:line="240" w:lineRule="auto"/>
        <w:ind w:left="720" w:right="0" w:hanging="360"/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Organized and led team meetings on upcoming game plans, efficiency trainings and conflict resolution among team members.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before="0" w:line="240" w:lineRule="auto"/>
        <w:ind w:left="720" w:right="0" w:hanging="360"/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Assisted customers through email, maintaining positive and strong relationships.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Cinemark Theatres,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Crew Member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NOV 2014 - NOV 2015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               Draper,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before="0" w:line="240" w:lineRule="auto"/>
        <w:ind w:left="720" w:right="0" w:hanging="360"/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Provided excellent customer service through maintaining a clean workplace, theatre and a positive attitude.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before="0" w:line="240" w:lineRule="auto"/>
        <w:ind w:left="720" w:right="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Managed tills: ensuring computer was running correctly, counting money correctly, etc.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