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  <w:sz w:val="52"/>
        </w:rPr>
        <w:id w:val="-1076276395"/>
        <w:docPartObj>
          <w:docPartGallery w:val="Cover Pages"/>
          <w:docPartUnique/>
        </w:docPartObj>
      </w:sdtPr>
      <w:sdtEndPr/>
      <w:sdtContent>
        <w:p w:rsidR="00A05EED" w:rsidRDefault="00A05EED" w:rsidP="00A05EED">
          <w:pPr>
            <w:spacing w:line="259" w:lineRule="auto"/>
            <w:rPr>
              <w:rFonts w:eastAsiaTheme="majorEastAsia" w:cstheme="minorHAnsi"/>
              <w:color w:val="262626" w:themeColor="text1" w:themeTint="D9"/>
              <w:sz w:val="52"/>
              <w:szCs w:val="96"/>
            </w:rPr>
          </w:pPr>
          <w:r w:rsidRPr="00C2262B">
            <w:rPr>
              <w:rFonts w:eastAsiaTheme="majorEastAsia" w:cstheme="minorHAnsi"/>
              <w:noProof/>
              <w:color w:val="262626" w:themeColor="text1" w:themeTint="D9"/>
              <w:sz w:val="52"/>
              <w:szCs w:val="9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6686A8" wp14:editId="0748D0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8074C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074C6" w:rsidRDefault="008074C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F8665A" wp14:editId="677B4D87">
                                            <wp:extent cx="3095625" cy="1173758"/>
                                            <wp:effectExtent l="0" t="0" r="0" b="7620"/>
                                            <wp:docPr id="139" name="Bild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11785" cy="11798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0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F736A6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72"/>
                                            </w:rPr>
                                            <w:t>Programmierung II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F736A6" w:rsidP="00F736A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40"/>
                                              <w:szCs w:val="24"/>
                                            </w:rPr>
                                            <w:t>Lagerverwaltung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074C6" w:rsidRDefault="008074C6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Projektarbeit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8074C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C31196"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  <w:t>SS 201</w:t>
                                          </w:r>
                                          <w:r w:rsidR="00F736A6"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  <w:t>5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6119BA">
                                          <w:pPr>
                                            <w:pStyle w:val="KeinLeerraum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Jonas Bard</w:t>
                                          </w:r>
                                          <w:r w:rsidR="00F736A6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, Mathias Kiefer</w:t>
                                          </w:r>
                                        </w:p>
                                      </w:sdtContent>
                                    </w:sdt>
                                    <w:p w:rsidR="008074C6" w:rsidRDefault="008074C6">
                                      <w:pPr>
                                        <w:pStyle w:val="KeinLeerraum"/>
                                      </w:pPr>
                                    </w:p>
                                  </w:tc>
                                </w:tr>
                              </w:tbl>
                              <w:p w:rsidR="008074C6" w:rsidRDefault="008074C6" w:rsidP="00A05EE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B6686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8074C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074C6" w:rsidRDefault="008074C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F8665A" wp14:editId="677B4D87">
                                      <wp:extent cx="3095625" cy="1173758"/>
                                      <wp:effectExtent l="0" t="0" r="0" b="7620"/>
                                      <wp:docPr id="139" name="Bild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11785" cy="11798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0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74C6" w:rsidRDefault="00F736A6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72"/>
                                      </w:rPr>
                                      <w:t>Programmierung 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74C6" w:rsidRDefault="00F736A6" w:rsidP="00F736A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40"/>
                                        <w:szCs w:val="24"/>
                                      </w:rPr>
                                      <w:t>Lagerverwaltung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074C6" w:rsidRDefault="008074C6">
                                <w:pPr>
                                  <w:pStyle w:val="KeinLeerraum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Projektarbeit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</w:rPr>
                                  <w:alias w:val="Expose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074C6" w:rsidRDefault="008074C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31196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SS 201</w:t>
                                    </w:r>
                                    <w:r w:rsidR="00F736A6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74C6" w:rsidRDefault="006119BA">
                                    <w:pPr>
                                      <w:pStyle w:val="KeinLeerraum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Jonas Bard</w:t>
                                    </w:r>
                                    <w:r w:rsidR="00F736A6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, Mathias Kiefer</w:t>
                                    </w:r>
                                  </w:p>
                                </w:sdtContent>
                              </w:sdt>
                              <w:p w:rsidR="008074C6" w:rsidRDefault="008074C6">
                                <w:pPr>
                                  <w:pStyle w:val="KeinLeerraum"/>
                                </w:pPr>
                              </w:p>
                            </w:tc>
                          </w:tr>
                        </w:tbl>
                        <w:p w:rsidR="008074C6" w:rsidRDefault="008074C6" w:rsidP="00A05EE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theme="minorHAnsi"/>
              <w:sz w:val="52"/>
            </w:rPr>
            <w:br w:type="page"/>
          </w:r>
        </w:p>
      </w:sdtContent>
    </w:sdt>
    <w:p w:rsidR="00091EF7" w:rsidRDefault="00091EF7" w:rsidP="00091EF7">
      <w:pPr>
        <w:pStyle w:val="berschrift1"/>
      </w:pPr>
      <w:bookmarkStart w:id="0" w:name="_GoBack"/>
      <w:bookmarkEnd w:id="0"/>
      <w:r>
        <w:lastRenderedPageBreak/>
        <w:t>Aufgabenstellung</w:t>
      </w:r>
    </w:p>
    <w:p w:rsidR="00091EF7" w:rsidRPr="00C31196" w:rsidRDefault="00F736A6" w:rsidP="00027D49">
      <w:pPr>
        <w:jc w:val="both"/>
      </w:pPr>
      <w:r>
        <w:t>Aufgabenstellung</w:t>
      </w:r>
    </w:p>
    <w:p w:rsidR="00CB4B4F" w:rsidRDefault="00091EF7" w:rsidP="00091EF7">
      <w:pPr>
        <w:pStyle w:val="berschrift1"/>
      </w:pPr>
      <w:r>
        <w:t>Beschreibung der verschiedenen Bausteine</w:t>
      </w:r>
    </w:p>
    <w:p w:rsidR="00027D49" w:rsidRDefault="00F736A6" w:rsidP="00F736A6">
      <w:pPr>
        <w:pStyle w:val="berschrift2"/>
        <w:sectPr w:rsidR="00027D49" w:rsidSect="008B2B80">
          <w:footerReference w:type="default" r:id="rId10"/>
          <w:type w:val="continuous"/>
          <w:pgSz w:w="11906" w:h="16838"/>
          <w:pgMar w:top="1134" w:right="1418" w:bottom="851" w:left="1418" w:header="708" w:footer="708" w:gutter="0"/>
          <w:cols w:space="282"/>
          <w:docGrid w:linePitch="360"/>
        </w:sectPr>
      </w:pPr>
      <w:r>
        <w:t>Überschrift</w:t>
      </w:r>
    </w:p>
    <w:p w:rsidR="00FF36E0" w:rsidRDefault="00F736A6" w:rsidP="00027D49">
      <w:pPr>
        <w:jc w:val="both"/>
      </w:pPr>
      <w:r>
        <w:t>Beschreibung</w:t>
      </w:r>
    </w:p>
    <w:p w:rsidR="00091EF7" w:rsidRDefault="00F610BF" w:rsidP="00091EF7">
      <w:pPr>
        <w:pStyle w:val="berschrift1"/>
      </w:pPr>
      <w:r>
        <w:t>Entwicklungsprozess</w:t>
      </w:r>
    </w:p>
    <w:p w:rsidR="00247171" w:rsidRDefault="00F736A6" w:rsidP="00C503CB">
      <w:pPr>
        <w:pStyle w:val="berschrift2"/>
      </w:pPr>
      <w:r>
        <w:t>Überschrift</w:t>
      </w:r>
    </w:p>
    <w:p w:rsidR="00226F4E" w:rsidRPr="00226F4E" w:rsidRDefault="00F736A6" w:rsidP="00226F4E">
      <w:pPr>
        <w:jc w:val="both"/>
      </w:pPr>
      <w:r>
        <w:t>Entwicklungsprozess</w:t>
      </w:r>
    </w:p>
    <w:p w:rsidR="00091EF7" w:rsidRDefault="00091EF7" w:rsidP="00091EF7">
      <w:pPr>
        <w:pStyle w:val="berschrift1"/>
      </w:pPr>
      <w:r>
        <w:t>Besondere Probleme und deren Lösungen</w:t>
      </w:r>
    </w:p>
    <w:p w:rsidR="00367072" w:rsidRDefault="00F736A6" w:rsidP="003D0887">
      <w:pPr>
        <w:pStyle w:val="berschrift2"/>
      </w:pPr>
      <w:r>
        <w:t>Überschrift</w:t>
      </w:r>
    </w:p>
    <w:p w:rsidR="00221DD5" w:rsidRDefault="00F736A6" w:rsidP="003D0887">
      <w:pPr>
        <w:jc w:val="both"/>
      </w:pPr>
      <w:r>
        <w:t>Probleme und Lösungen</w:t>
      </w:r>
    </w:p>
    <w:p w:rsidR="00091EF7" w:rsidRDefault="00091EF7" w:rsidP="00091EF7">
      <w:pPr>
        <w:pStyle w:val="berschrift1"/>
      </w:pPr>
      <w:r>
        <w:t>Fazit</w:t>
      </w:r>
    </w:p>
    <w:p w:rsidR="006119BA" w:rsidRDefault="00F736A6" w:rsidP="001B56EF">
      <w:pPr>
        <w:jc w:val="both"/>
      </w:pPr>
      <w:r>
        <w:t>Fazit – nähere Beschreibung im persönlichen Fazit</w:t>
      </w:r>
    </w:p>
    <w:p w:rsidR="00091EF7" w:rsidRDefault="00091EF7" w:rsidP="00091EF7">
      <w:pPr>
        <w:pStyle w:val="berschrift1"/>
      </w:pPr>
      <w:r>
        <w:t>Quellen</w:t>
      </w:r>
    </w:p>
    <w:p w:rsidR="003D0887" w:rsidRPr="00F736A6" w:rsidRDefault="00F736A6" w:rsidP="00091EF7">
      <w:pPr>
        <w:rPr>
          <w:i/>
        </w:rPr>
      </w:pPr>
      <w:r w:rsidRPr="00F736A6">
        <w:t>Vorlagenart</w:t>
      </w:r>
      <w:r w:rsidR="009A1BEA" w:rsidRPr="00F736A6">
        <w:t xml:space="preserve"> </w:t>
      </w:r>
      <w:r w:rsidRPr="00F736A6">
        <w:rPr>
          <w:b/>
        </w:rPr>
        <w:t>Titel</w:t>
      </w:r>
      <w:r w:rsidR="009A1BEA" w:rsidRPr="00F736A6">
        <w:t xml:space="preserve">, </w:t>
      </w:r>
      <w:r w:rsidRPr="00F736A6">
        <w:rPr>
          <w:i/>
        </w:rPr>
        <w:t>Autor</w:t>
      </w:r>
    </w:p>
    <w:sectPr w:rsidR="003D0887" w:rsidRPr="00F736A6" w:rsidSect="00A01A78">
      <w:type w:val="continuous"/>
      <w:pgSz w:w="11906" w:h="16838"/>
      <w:pgMar w:top="1134" w:right="1418" w:bottom="851" w:left="1418" w:header="708" w:footer="708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411" w:rsidRDefault="00E66411" w:rsidP="00011466">
      <w:pPr>
        <w:spacing w:after="0" w:line="240" w:lineRule="auto"/>
      </w:pPr>
      <w:r>
        <w:separator/>
      </w:r>
    </w:p>
  </w:endnote>
  <w:endnote w:type="continuationSeparator" w:id="0">
    <w:p w:rsidR="00E66411" w:rsidRDefault="00E66411" w:rsidP="0001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6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76042354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8074C6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8074C6" w:rsidRPr="00757D26" w:rsidRDefault="008074C6" w:rsidP="00214F6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Dokumentation der Projektarbeit</w:t>
              </w:r>
              <w:r w:rsidRPr="00757D26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– Mathias Kiefer, Jonas Bard</w:t>
              </w:r>
            </w:p>
            <w:p w:rsidR="008074C6" w:rsidRDefault="008074C6" w:rsidP="00214F6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Embedded Systems</w:t>
              </w:r>
              <w:r w:rsidRPr="00757D26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– HTW des Saarlandes – SS 2014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8074C6" w:rsidRDefault="008074C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66411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8074C6" w:rsidRDefault="008074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411" w:rsidRDefault="00E66411" w:rsidP="00011466">
      <w:pPr>
        <w:spacing w:after="0" w:line="240" w:lineRule="auto"/>
      </w:pPr>
      <w:r>
        <w:separator/>
      </w:r>
    </w:p>
  </w:footnote>
  <w:footnote w:type="continuationSeparator" w:id="0">
    <w:p w:rsidR="00E66411" w:rsidRDefault="00E66411" w:rsidP="00011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628"/>
    <w:multiLevelType w:val="hybridMultilevel"/>
    <w:tmpl w:val="6B58B04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26A03"/>
    <w:multiLevelType w:val="multilevel"/>
    <w:tmpl w:val="11A2DD84"/>
    <w:lvl w:ilvl="0">
      <w:start w:val="1"/>
      <w:numFmt w:val="decimal"/>
      <w:lvlText w:val="Aufgab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ED"/>
    <w:rsid w:val="00011466"/>
    <w:rsid w:val="00027D49"/>
    <w:rsid w:val="00050763"/>
    <w:rsid w:val="00091EF7"/>
    <w:rsid w:val="000E6CA9"/>
    <w:rsid w:val="00134171"/>
    <w:rsid w:val="00146372"/>
    <w:rsid w:val="001512F2"/>
    <w:rsid w:val="00183195"/>
    <w:rsid w:val="001A5154"/>
    <w:rsid w:val="001B56EF"/>
    <w:rsid w:val="00214F60"/>
    <w:rsid w:val="00221DD5"/>
    <w:rsid w:val="00226F4E"/>
    <w:rsid w:val="00247171"/>
    <w:rsid w:val="002664B6"/>
    <w:rsid w:val="00277ECE"/>
    <w:rsid w:val="003469B7"/>
    <w:rsid w:val="00367072"/>
    <w:rsid w:val="003716F7"/>
    <w:rsid w:val="003C3E60"/>
    <w:rsid w:val="003D0887"/>
    <w:rsid w:val="003D37C6"/>
    <w:rsid w:val="003E1576"/>
    <w:rsid w:val="003F5E7C"/>
    <w:rsid w:val="00433F4E"/>
    <w:rsid w:val="00451464"/>
    <w:rsid w:val="005227AB"/>
    <w:rsid w:val="00547CDB"/>
    <w:rsid w:val="005A5A9F"/>
    <w:rsid w:val="006119BA"/>
    <w:rsid w:val="006658A4"/>
    <w:rsid w:val="00674C36"/>
    <w:rsid w:val="006829BC"/>
    <w:rsid w:val="00693F39"/>
    <w:rsid w:val="006C4595"/>
    <w:rsid w:val="007E0412"/>
    <w:rsid w:val="007E2777"/>
    <w:rsid w:val="008074C6"/>
    <w:rsid w:val="0083537C"/>
    <w:rsid w:val="0086583E"/>
    <w:rsid w:val="008B2B80"/>
    <w:rsid w:val="0090678F"/>
    <w:rsid w:val="00935688"/>
    <w:rsid w:val="0094261E"/>
    <w:rsid w:val="009A1BEA"/>
    <w:rsid w:val="009A7EDB"/>
    <w:rsid w:val="009B4271"/>
    <w:rsid w:val="009D6A89"/>
    <w:rsid w:val="00A01A78"/>
    <w:rsid w:val="00A05EED"/>
    <w:rsid w:val="00B15F30"/>
    <w:rsid w:val="00B35D43"/>
    <w:rsid w:val="00B64307"/>
    <w:rsid w:val="00C0718B"/>
    <w:rsid w:val="00C21036"/>
    <w:rsid w:val="00C31196"/>
    <w:rsid w:val="00C503CB"/>
    <w:rsid w:val="00CB4B4F"/>
    <w:rsid w:val="00DA2CFC"/>
    <w:rsid w:val="00DA3A4D"/>
    <w:rsid w:val="00DB74DC"/>
    <w:rsid w:val="00E0716A"/>
    <w:rsid w:val="00E24C8E"/>
    <w:rsid w:val="00E66411"/>
    <w:rsid w:val="00E95028"/>
    <w:rsid w:val="00F610BF"/>
    <w:rsid w:val="00F736A6"/>
    <w:rsid w:val="00F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4ED41-92B4-4207-96E7-66CEDDA2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5EED"/>
    <w:pPr>
      <w:spacing w:line="276" w:lineRule="auto"/>
    </w:pPr>
    <w:rPr>
      <w:rFonts w:eastAsiaTheme="minorEastAsia"/>
      <w:sz w:val="21"/>
      <w:szCs w:val="21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5EE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5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0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05EED"/>
    <w:pPr>
      <w:spacing w:after="0" w:line="240" w:lineRule="auto"/>
    </w:pPr>
    <w:rPr>
      <w:rFonts w:eastAsiaTheme="minorEastAsia"/>
      <w:sz w:val="21"/>
      <w:szCs w:val="21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05EED"/>
    <w:rPr>
      <w:rFonts w:eastAsiaTheme="minorEastAsia"/>
      <w:sz w:val="21"/>
      <w:szCs w:val="21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5EED"/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5E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05E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A05EED"/>
    <w:rPr>
      <w:rFonts w:asciiTheme="majorHAnsi" w:eastAsiaTheme="majorEastAsia" w:hAnsiTheme="majorHAnsi" w:cstheme="majorBidi"/>
      <w:color w:val="262626" w:themeColor="text1" w:themeTint="D9"/>
      <w:sz w:val="96"/>
      <w:szCs w:val="96"/>
      <w:lang w:eastAsia="de-DE"/>
    </w:rPr>
  </w:style>
  <w:style w:type="paragraph" w:styleId="Listenabsatz">
    <w:name w:val="List Paragraph"/>
    <w:basedOn w:val="Standard"/>
    <w:uiPriority w:val="34"/>
    <w:qFormat/>
    <w:rsid w:val="00A05EED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A05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5EED"/>
    <w:rPr>
      <w:rFonts w:eastAsiaTheme="minorEastAsia"/>
      <w:sz w:val="21"/>
      <w:szCs w:val="21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A05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1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1466"/>
    <w:rPr>
      <w:rFonts w:eastAsiaTheme="minorEastAsia"/>
      <w:sz w:val="21"/>
      <w:szCs w:val="21"/>
      <w:lang w:eastAsia="de-DE"/>
    </w:rPr>
  </w:style>
  <w:style w:type="character" w:styleId="Hyperlink">
    <w:name w:val="Hyperlink"/>
    <w:basedOn w:val="Absatz-Standardschriftart"/>
    <w:uiPriority w:val="99"/>
    <w:unhideWhenUsed/>
    <w:rsid w:val="00FF36E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2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2B80"/>
    <w:rPr>
      <w:rFonts w:ascii="Segoe UI" w:eastAsiaTheme="minorEastAsia" w:hAnsi="Segoe UI" w:cs="Segoe UI"/>
      <w:sz w:val="18"/>
      <w:szCs w:val="18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0763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088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SS 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741EAC-2875-43BF-BC53-25AF9E7F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Embedded Systems</vt:lpstr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Programmierung II</dc:title>
  <dc:subject>Lagerverwaltung</dc:subject>
  <dc:creator>Jonas Bard, Mathias Kiefer</dc:creator>
  <cp:keywords/>
  <dc:description/>
  <cp:lastModifiedBy>Mathias Kiefer</cp:lastModifiedBy>
  <cp:revision>31</cp:revision>
  <cp:lastPrinted>2014-10-30T08:11:00Z</cp:lastPrinted>
  <dcterms:created xsi:type="dcterms:W3CDTF">2014-09-16T08:44:00Z</dcterms:created>
  <dcterms:modified xsi:type="dcterms:W3CDTF">2015-09-19T14:05:00Z</dcterms:modified>
</cp:coreProperties>
</file>