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1830"/>
        <w:gridCol w:w="7530"/>
      </w:tblGrid>
      <w:tr w:rsidR="6C2F4E1C" w:rsidTr="6C2F4E1C" w14:paraId="507BBA3F">
        <w:trPr>
          <w:trHeight w:val="300"/>
        </w:trPr>
        <w:tc>
          <w:tcPr>
            <w:tcW w:w="1830" w:type="dxa"/>
            <w:tcMar/>
          </w:tcPr>
          <w:p w:rsidR="58243B00" w:rsidP="6C2F4E1C" w:rsidRDefault="58243B00" w14:paraId="782EE1CA" w14:textId="4AA64EC3">
            <w:pPr>
              <w:pStyle w:val="Normal"/>
              <w:suppressLineNumbers w:val="0"/>
              <w:bidi w:val="0"/>
              <w:spacing w:before="0" w:beforeAutospacing="off" w:after="0" w:afterAutospacing="off" w:line="259" w:lineRule="auto"/>
              <w:ind w:left="0" w:right="0"/>
              <w:jc w:val="left"/>
            </w:pPr>
            <w:r w:rsidR="58243B00">
              <w:rPr/>
              <w:t>Student</w:t>
            </w:r>
          </w:p>
        </w:tc>
        <w:tc>
          <w:tcPr>
            <w:tcW w:w="7530" w:type="dxa"/>
            <w:tcMar/>
          </w:tcPr>
          <w:p w:rsidR="58243B00" w:rsidP="6C2F4E1C" w:rsidRDefault="58243B00" w14:paraId="66969516" w14:textId="59882FDD">
            <w:pPr>
              <w:pStyle w:val="Normal"/>
            </w:pPr>
            <w:r w:rsidR="58243B00">
              <w:rPr/>
              <w:t>Sean Hunt</w:t>
            </w:r>
          </w:p>
        </w:tc>
      </w:tr>
      <w:tr w:rsidR="6C2F4E1C" w:rsidTr="6C2F4E1C" w14:paraId="4298D198">
        <w:trPr>
          <w:trHeight w:val="300"/>
        </w:trPr>
        <w:tc>
          <w:tcPr>
            <w:tcW w:w="1830" w:type="dxa"/>
            <w:tcMar/>
          </w:tcPr>
          <w:p w:rsidR="58243B00" w:rsidP="6C2F4E1C" w:rsidRDefault="58243B00" w14:paraId="3A426EA9" w14:textId="5A7300BE">
            <w:pPr>
              <w:pStyle w:val="Normal"/>
              <w:suppressLineNumbers w:val="0"/>
              <w:bidi w:val="0"/>
              <w:spacing w:before="0" w:beforeAutospacing="off" w:after="0" w:afterAutospacing="off" w:line="259" w:lineRule="auto"/>
              <w:ind w:left="0" w:right="0"/>
              <w:jc w:val="left"/>
            </w:pPr>
            <w:r w:rsidR="58243B00">
              <w:rPr/>
              <w:t>Student Number</w:t>
            </w:r>
          </w:p>
        </w:tc>
        <w:tc>
          <w:tcPr>
            <w:tcW w:w="7530" w:type="dxa"/>
            <w:tcMar/>
          </w:tcPr>
          <w:p w:rsidR="570DD93F" w:rsidP="6C2F4E1C" w:rsidRDefault="570DD93F" w14:paraId="61F1AE25" w14:textId="07EC271E">
            <w:pPr>
              <w:pStyle w:val="Normal"/>
            </w:pPr>
            <w:r w:rsidR="570DD93F">
              <w:rPr/>
              <w:t>l00138043</w:t>
            </w:r>
          </w:p>
        </w:tc>
      </w:tr>
      <w:tr w:rsidR="6C2F4E1C" w:rsidTr="6C2F4E1C" w14:paraId="33466243">
        <w:trPr>
          <w:trHeight w:val="300"/>
        </w:trPr>
        <w:tc>
          <w:tcPr>
            <w:tcW w:w="1830" w:type="dxa"/>
            <w:tcMar/>
          </w:tcPr>
          <w:p w:rsidR="570DD93F" w:rsidP="6C2F4E1C" w:rsidRDefault="570DD93F" w14:paraId="4D1B762D" w14:textId="389C7E16">
            <w:pPr>
              <w:pStyle w:val="Normal"/>
              <w:suppressLineNumbers w:val="0"/>
              <w:bidi w:val="0"/>
              <w:spacing w:before="0" w:beforeAutospacing="off" w:after="0" w:afterAutospacing="off" w:line="259" w:lineRule="auto"/>
              <w:ind w:left="0" w:right="0"/>
              <w:jc w:val="left"/>
            </w:pPr>
            <w:r w:rsidR="570DD93F">
              <w:rPr/>
              <w:t>GitHub</w:t>
            </w:r>
          </w:p>
        </w:tc>
        <w:tc>
          <w:tcPr>
            <w:tcW w:w="7530" w:type="dxa"/>
            <w:tcMar/>
          </w:tcPr>
          <w:p w:rsidR="19242DDA" w:rsidP="6C2F4E1C" w:rsidRDefault="19242DDA" w14:paraId="12D1DE7D" w14:textId="46B693BD">
            <w:pPr>
              <w:pStyle w:val="Normal"/>
            </w:pPr>
            <w:r w:rsidR="19242DDA">
              <w:rPr/>
              <w:t>https://github.com/hunty-atu/GHDemo1SH/</w:t>
            </w:r>
          </w:p>
        </w:tc>
      </w:tr>
      <w:tr w:rsidR="6C2F4E1C" w:rsidTr="6C2F4E1C" w14:paraId="47470896">
        <w:trPr>
          <w:trHeight w:val="300"/>
        </w:trPr>
        <w:tc>
          <w:tcPr>
            <w:tcW w:w="1830" w:type="dxa"/>
            <w:tcMar/>
          </w:tcPr>
          <w:p w:rsidR="5A7F48A8" w:rsidP="6C2F4E1C" w:rsidRDefault="5A7F48A8" w14:paraId="37DF98F3" w14:textId="3083C651">
            <w:pPr>
              <w:pStyle w:val="Normal"/>
              <w:spacing w:line="259" w:lineRule="auto"/>
              <w:jc w:val="left"/>
            </w:pPr>
            <w:r w:rsidR="5A7F48A8">
              <w:rPr/>
              <w:t>Course</w:t>
            </w:r>
          </w:p>
        </w:tc>
        <w:tc>
          <w:tcPr>
            <w:tcW w:w="7530" w:type="dxa"/>
            <w:tcMar/>
          </w:tcPr>
          <w:p w:rsidR="5A7F48A8" w:rsidP="6C2F4E1C" w:rsidRDefault="5A7F48A8" w14:paraId="4594344F" w14:textId="613B1821">
            <w:pPr>
              <w:pStyle w:val="Normal"/>
            </w:pPr>
            <w:r w:rsidR="5A7F48A8">
              <w:rPr/>
              <w:t>PGDip DevOps</w:t>
            </w:r>
            <w:r w:rsidR="5B68F43C">
              <w:rPr/>
              <w:t xml:space="preserve"> – </w:t>
            </w:r>
            <w:r w:rsidR="5A7F48A8">
              <w:rPr/>
              <w:t>IAC</w:t>
            </w:r>
            <w:r w:rsidR="5B68F43C">
              <w:rPr/>
              <w:t xml:space="preserve"> – </w:t>
            </w:r>
            <w:r w:rsidR="5B68F43C">
              <w:rPr/>
              <w:t>Cloudformation</w:t>
            </w:r>
            <w:r w:rsidR="5B68F43C">
              <w:rPr/>
              <w:t xml:space="preserve"> 50%</w:t>
            </w:r>
          </w:p>
        </w:tc>
      </w:tr>
    </w:tbl>
    <w:p w:rsidR="6C2F4E1C" w:rsidP="6C2F4E1C" w:rsidRDefault="6C2F4E1C" w14:paraId="7D2AF925" w14:textId="2B700CFE">
      <w:pPr>
        <w:pStyle w:val="Normal"/>
        <w:rPr>
          <w:rFonts w:ascii="Calibri" w:hAnsi="Calibri" w:eastAsia="Calibri" w:cs="Calibri"/>
          <w:b w:val="1"/>
          <w:bCs w:val="1"/>
          <w:noProof w:val="0"/>
          <w:sz w:val="22"/>
          <w:szCs w:val="22"/>
          <w:lang w:val="en-US"/>
        </w:rPr>
      </w:pPr>
    </w:p>
    <w:p w:rsidR="43AB0BA9" w:rsidP="6C2F4E1C" w:rsidRDefault="43AB0BA9" w14:paraId="66A93745" w14:textId="48CA8B1A">
      <w:pPr>
        <w:pStyle w:val="Normal"/>
        <w:rPr>
          <w:rFonts w:ascii="Calibri" w:hAnsi="Calibri" w:eastAsia="Calibri" w:cs="Calibri"/>
          <w:b w:val="1"/>
          <w:bCs w:val="1"/>
          <w:noProof w:val="0"/>
          <w:sz w:val="22"/>
          <w:szCs w:val="22"/>
          <w:lang w:val="en-US"/>
        </w:rPr>
      </w:pPr>
      <w:r w:rsidRPr="6C2F4E1C" w:rsidR="43AB0BA9">
        <w:rPr>
          <w:rFonts w:ascii="Calibri" w:hAnsi="Calibri" w:eastAsia="Calibri" w:cs="Calibri"/>
          <w:b w:val="1"/>
          <w:bCs w:val="1"/>
          <w:noProof w:val="0"/>
          <w:sz w:val="22"/>
          <w:szCs w:val="22"/>
          <w:lang w:val="en-US"/>
        </w:rPr>
        <w:t>Introduction:</w:t>
      </w:r>
    </w:p>
    <w:p w:rsidR="43AB0BA9" w:rsidP="6C2F4E1C" w:rsidRDefault="43AB0BA9" w14:paraId="3108C758" w14:textId="2E47B279">
      <w:pPr>
        <w:pStyle w:val="Normal"/>
        <w:rPr>
          <w:rFonts w:ascii="Calibri" w:hAnsi="Calibri" w:eastAsia="Calibri" w:cs="Calibri"/>
          <w:noProof w:val="0"/>
          <w:sz w:val="22"/>
          <w:szCs w:val="22"/>
          <w:lang w:val="en-US"/>
        </w:rPr>
      </w:pPr>
      <w:r w:rsidRPr="6C2F4E1C" w:rsidR="43AB0BA9">
        <w:rPr>
          <w:rFonts w:ascii="Calibri" w:hAnsi="Calibri" w:eastAsia="Calibri" w:cs="Calibri"/>
          <w:noProof w:val="0"/>
          <w:sz w:val="22"/>
          <w:szCs w:val="22"/>
          <w:lang w:val="en-US"/>
        </w:rPr>
        <w:t xml:space="preserve">A default VPC comes with a public subnet in each Availability Zone, an internet gateway, and settings to enable DNS resolution. Therefore, you can </w:t>
      </w:r>
      <w:r w:rsidRPr="6C2F4E1C" w:rsidR="43AB0BA9">
        <w:rPr>
          <w:rFonts w:ascii="Calibri" w:hAnsi="Calibri" w:eastAsia="Calibri" w:cs="Calibri"/>
          <w:noProof w:val="0"/>
          <w:sz w:val="22"/>
          <w:szCs w:val="22"/>
          <w:lang w:val="en-US"/>
        </w:rPr>
        <w:t>immediately</w:t>
      </w:r>
      <w:r w:rsidRPr="6C2F4E1C" w:rsidR="43AB0BA9">
        <w:rPr>
          <w:rFonts w:ascii="Calibri" w:hAnsi="Calibri" w:eastAsia="Calibri" w:cs="Calibri"/>
          <w:noProof w:val="0"/>
          <w:sz w:val="22"/>
          <w:szCs w:val="22"/>
          <w:lang w:val="en-US"/>
        </w:rPr>
        <w:t xml:space="preserve"> start launching Amazon EC2 instances into a default VPC.</w:t>
      </w:r>
      <w:r w:rsidRPr="6C2F4E1C" w:rsidR="5BF62CB6">
        <w:rPr>
          <w:rFonts w:ascii="Calibri" w:hAnsi="Calibri" w:eastAsia="Calibri" w:cs="Calibri"/>
          <w:noProof w:val="0"/>
          <w:sz w:val="22"/>
          <w:szCs w:val="22"/>
          <w:lang w:val="en-US"/>
        </w:rPr>
        <w:t xml:space="preserve"> </w:t>
      </w:r>
      <w:r w:rsidRPr="6C2F4E1C" w:rsidR="43AB0BA9">
        <w:rPr>
          <w:rFonts w:ascii="Calibri" w:hAnsi="Calibri" w:eastAsia="Calibri" w:cs="Calibri"/>
          <w:noProof w:val="0"/>
          <w:sz w:val="22"/>
          <w:szCs w:val="22"/>
          <w:lang w:val="en-US"/>
        </w:rPr>
        <w:t xml:space="preserve">But for the purpose of this </w:t>
      </w:r>
      <w:r w:rsidRPr="6C2F4E1C" w:rsidR="2E7A8ABE">
        <w:rPr>
          <w:rFonts w:ascii="Calibri" w:hAnsi="Calibri" w:eastAsia="Calibri" w:cs="Calibri"/>
          <w:noProof w:val="0"/>
          <w:sz w:val="22"/>
          <w:szCs w:val="22"/>
          <w:lang w:val="en-US"/>
        </w:rPr>
        <w:t xml:space="preserve">assignment </w:t>
      </w:r>
      <w:r w:rsidRPr="6C2F4E1C" w:rsidR="43AB0BA9">
        <w:rPr>
          <w:rFonts w:ascii="Calibri" w:hAnsi="Calibri" w:eastAsia="Calibri" w:cs="Calibri"/>
          <w:noProof w:val="0"/>
          <w:sz w:val="22"/>
          <w:szCs w:val="22"/>
          <w:lang w:val="en-US"/>
        </w:rPr>
        <w:t xml:space="preserve">and following AWS best practice, </w:t>
      </w:r>
      <w:r w:rsidRPr="6C2F4E1C" w:rsidR="43AB0BA9">
        <w:rPr>
          <w:rFonts w:ascii="Calibri" w:hAnsi="Calibri" w:eastAsia="Calibri" w:cs="Calibri"/>
          <w:noProof w:val="0"/>
          <w:sz w:val="22"/>
          <w:szCs w:val="22"/>
          <w:lang w:val="en-US"/>
        </w:rPr>
        <w:t>new resources</w:t>
      </w:r>
      <w:r w:rsidRPr="6C2F4E1C" w:rsidR="43AB0BA9">
        <w:rPr>
          <w:rFonts w:ascii="Calibri" w:hAnsi="Calibri" w:eastAsia="Calibri" w:cs="Calibri"/>
          <w:noProof w:val="0"/>
          <w:sz w:val="22"/>
          <w:szCs w:val="22"/>
          <w:lang w:val="en-US"/>
        </w:rPr>
        <w:t xml:space="preserve"> will not be created in the default VPC due to non-critical security features applied.</w:t>
      </w:r>
      <w:r w:rsidRPr="6C2F4E1C" w:rsidR="43AB0BA9">
        <w:rPr>
          <w:rFonts w:ascii="Calibri" w:hAnsi="Calibri" w:eastAsia="Calibri" w:cs="Calibri"/>
          <w:noProof w:val="0"/>
          <w:sz w:val="22"/>
          <w:szCs w:val="22"/>
          <w:lang w:val="en-US"/>
        </w:rPr>
        <w:t xml:space="preserve"> To resolve this, a secondary target &lt;Demo VPC&gt; is launched for resources to be created in</w:t>
      </w:r>
      <w:r w:rsidRPr="6C2F4E1C" w:rsidR="2086B847">
        <w:rPr>
          <w:rFonts w:ascii="Calibri" w:hAnsi="Calibri" w:eastAsia="Calibri" w:cs="Calibri"/>
          <w:noProof w:val="0"/>
          <w:sz w:val="22"/>
          <w:szCs w:val="22"/>
          <w:lang w:val="en-US"/>
        </w:rPr>
        <w:t xml:space="preserve"> for Security</w:t>
      </w:r>
      <w:r w:rsidRPr="6C2F4E1C" w:rsidR="43AB0BA9">
        <w:rPr>
          <w:rFonts w:ascii="Calibri" w:hAnsi="Calibri" w:eastAsia="Calibri" w:cs="Calibri"/>
          <w:noProof w:val="0"/>
          <w:sz w:val="22"/>
          <w:szCs w:val="22"/>
          <w:lang w:val="en-US"/>
        </w:rPr>
        <w:t>.</w:t>
      </w:r>
    </w:p>
    <w:p w:rsidR="7B34E58D" w:rsidP="6C2F4E1C" w:rsidRDefault="7B34E58D" w14:paraId="5CA13DCE" w14:textId="31BB220B">
      <w:pPr>
        <w:pStyle w:val="Normal"/>
        <w:rPr>
          <w:b w:val="1"/>
          <w:bCs w:val="1"/>
        </w:rPr>
      </w:pPr>
      <w:r w:rsidRPr="6C2F4E1C" w:rsidR="7B34E58D">
        <w:rPr>
          <w:b w:val="1"/>
          <w:bCs w:val="1"/>
        </w:rPr>
        <w:t>Design Build and Test:</w:t>
      </w:r>
    </w:p>
    <w:p w:rsidR="2B563646" w:rsidP="6C2F4E1C" w:rsidRDefault="2B563646" w14:paraId="0A26EA68" w14:textId="290CE4AE">
      <w:pPr>
        <w:pStyle w:val="NoSpacing"/>
        <w:ind w:firstLine="720"/>
        <w:rPr>
          <w:noProof w:val="0"/>
          <w:lang w:val="en-US"/>
        </w:rPr>
      </w:pPr>
      <w:r w:rsidRPr="6C2F4E1C" w:rsidR="2B563646">
        <w:rPr>
          <w:noProof w:val="0"/>
          <w:lang w:val="en-US"/>
        </w:rPr>
        <w:t>VPC is a virtual private cloud</w:t>
      </w:r>
      <w:r w:rsidRPr="6C2F4E1C" w:rsidR="41F3FCE0">
        <w:rPr>
          <w:noProof w:val="0"/>
          <w:lang w:val="en-US"/>
        </w:rPr>
        <w:t xml:space="preserve"> and because a VPC is private, only the private IP ranges are allowed. </w:t>
      </w:r>
      <w:r w:rsidRPr="6C2F4E1C" w:rsidR="14101D3F">
        <w:rPr>
          <w:noProof w:val="0"/>
          <w:lang w:val="en-US"/>
        </w:rPr>
        <w:t xml:space="preserve">A </w:t>
      </w:r>
      <w:r w:rsidRPr="6C2F4E1C" w:rsidR="6DC45CEC">
        <w:rPr>
          <w:noProof w:val="0"/>
          <w:lang w:val="en-US"/>
        </w:rPr>
        <w:t>maximum of</w:t>
      </w:r>
      <w:r w:rsidRPr="6C2F4E1C" w:rsidR="6E6652CB">
        <w:rPr>
          <w:noProof w:val="0"/>
          <w:lang w:val="en-US"/>
        </w:rPr>
        <w:t xml:space="preserve"> </w:t>
      </w:r>
      <w:r w:rsidRPr="6C2F4E1C" w:rsidR="66359401">
        <w:rPr>
          <w:noProof w:val="0"/>
          <w:lang w:val="en-US"/>
        </w:rPr>
        <w:t>five VPC’s can be created with</w:t>
      </w:r>
      <w:r w:rsidRPr="6C2F4E1C" w:rsidR="41F3FCE0">
        <w:rPr>
          <w:noProof w:val="0"/>
          <w:lang w:val="en-US"/>
        </w:rPr>
        <w:t>in a region</w:t>
      </w:r>
      <w:r w:rsidRPr="6C2F4E1C" w:rsidR="41F3FCE0">
        <w:rPr>
          <w:noProof w:val="0"/>
          <w:lang w:val="en-US"/>
        </w:rPr>
        <w:t xml:space="preserve"> and </w:t>
      </w:r>
      <w:r w:rsidRPr="6C2F4E1C" w:rsidR="61B432B3">
        <w:rPr>
          <w:noProof w:val="0"/>
          <w:lang w:val="en-US"/>
        </w:rPr>
        <w:t xml:space="preserve">a further five </w:t>
      </w:r>
      <w:r w:rsidRPr="6C2F4E1C" w:rsidR="41F3FCE0">
        <w:rPr>
          <w:noProof w:val="0"/>
          <w:lang w:val="en-US"/>
        </w:rPr>
        <w:t>subnets</w:t>
      </w:r>
      <w:r w:rsidRPr="6C2F4E1C" w:rsidR="4D16CF85">
        <w:rPr>
          <w:noProof w:val="0"/>
          <w:lang w:val="en-US"/>
        </w:rPr>
        <w:t xml:space="preserve"> </w:t>
      </w:r>
      <w:r w:rsidRPr="6C2F4E1C" w:rsidR="04077F96">
        <w:rPr>
          <w:noProof w:val="0"/>
          <w:lang w:val="en-US"/>
        </w:rPr>
        <w:t xml:space="preserve">are allowed </w:t>
      </w:r>
      <w:r w:rsidRPr="6C2F4E1C" w:rsidR="41F3FCE0">
        <w:rPr>
          <w:noProof w:val="0"/>
          <w:lang w:val="en-US"/>
        </w:rPr>
        <w:t xml:space="preserve">per VPC. </w:t>
      </w:r>
      <w:r w:rsidRPr="6C2F4E1C" w:rsidR="3FDF6DDE">
        <w:rPr>
          <w:noProof w:val="0"/>
          <w:lang w:val="en-US"/>
        </w:rPr>
        <w:t>For each CI</w:t>
      </w:r>
      <w:r w:rsidRPr="6C2F4E1C" w:rsidR="7C7B329D">
        <w:rPr>
          <w:noProof w:val="0"/>
          <w:lang w:val="en-US"/>
        </w:rPr>
        <w:t>DR</w:t>
      </w:r>
      <w:r w:rsidRPr="6C2F4E1C" w:rsidR="317FACC1">
        <w:rPr>
          <w:noProof w:val="0"/>
          <w:lang w:val="en-US"/>
        </w:rPr>
        <w:t xml:space="preserve"> range</w:t>
      </w:r>
      <w:r w:rsidRPr="6C2F4E1C" w:rsidR="3FDF6DDE">
        <w:rPr>
          <w:noProof w:val="0"/>
          <w:lang w:val="en-US"/>
        </w:rPr>
        <w:t>:</w:t>
      </w:r>
    </w:p>
    <w:p w:rsidR="41F3FCE0" w:rsidP="6C2F4E1C" w:rsidRDefault="41F3FCE0" w14:paraId="6FCB1C01" w14:textId="08266678">
      <w:pPr>
        <w:pStyle w:val="NoSpacing"/>
        <w:numPr>
          <w:ilvl w:val="0"/>
          <w:numId w:val="1"/>
        </w:numPr>
        <w:rPr>
          <w:noProof w:val="0"/>
          <w:lang w:val="en-US"/>
        </w:rPr>
      </w:pPr>
      <w:r w:rsidRPr="6C2F4E1C" w:rsidR="41F3FCE0">
        <w:rPr>
          <w:noProof w:val="0"/>
          <w:lang w:val="en-US"/>
        </w:rPr>
        <w:t xml:space="preserve">Min size is /28 = 16 IP addresses. </w:t>
      </w:r>
    </w:p>
    <w:p w:rsidR="41F3FCE0" w:rsidP="6C2F4E1C" w:rsidRDefault="41F3FCE0" w14:paraId="69D2FC3F" w14:textId="503AF4E4">
      <w:pPr>
        <w:pStyle w:val="NoSpacing"/>
        <w:numPr>
          <w:ilvl w:val="0"/>
          <w:numId w:val="1"/>
        </w:numPr>
        <w:rPr>
          <w:noProof w:val="0"/>
          <w:lang w:val="en-US"/>
        </w:rPr>
      </w:pPr>
      <w:r w:rsidRPr="6C2F4E1C" w:rsidR="41F3FCE0">
        <w:rPr>
          <w:noProof w:val="0"/>
          <w:lang w:val="en-US"/>
        </w:rPr>
        <w:t>Max size is /16 = 65</w:t>
      </w:r>
      <w:r w:rsidRPr="6C2F4E1C" w:rsidR="468A608D">
        <w:rPr>
          <w:noProof w:val="0"/>
          <w:lang w:val="en-US"/>
        </w:rPr>
        <w:t>,</w:t>
      </w:r>
      <w:r w:rsidRPr="6C2F4E1C" w:rsidR="41F3FCE0">
        <w:rPr>
          <w:noProof w:val="0"/>
          <w:lang w:val="en-US"/>
        </w:rPr>
        <w:t>536 IP Addresses.</w:t>
      </w:r>
    </w:p>
    <w:p w:rsidR="6C2F4E1C" w:rsidP="6C2F4E1C" w:rsidRDefault="6C2F4E1C" w14:paraId="61358D19" w14:textId="35A3E1F9">
      <w:pPr>
        <w:pStyle w:val="NoSpacing"/>
        <w:ind w:left="0"/>
        <w:rPr>
          <w:noProof w:val="0"/>
          <w:lang w:val="en-US"/>
        </w:rPr>
      </w:pPr>
    </w:p>
    <w:p w:rsidR="337CEC9F" w:rsidP="6C2F4E1C" w:rsidRDefault="337CEC9F" w14:paraId="2B2C4818" w14:textId="0B9B76DE">
      <w:pPr>
        <w:pStyle w:val="NoSpacing"/>
        <w:ind w:left="0" w:firstLine="720"/>
        <w:rPr>
          <w:noProof w:val="0"/>
          <w:lang w:val="en-US"/>
        </w:rPr>
      </w:pPr>
      <w:r w:rsidRPr="6C2F4E1C" w:rsidR="337CEC9F">
        <w:rPr>
          <w:noProof w:val="0"/>
          <w:lang w:val="en-US"/>
        </w:rPr>
        <w:t>A</w:t>
      </w:r>
      <w:r w:rsidRPr="6C2F4E1C" w:rsidR="1102F70C">
        <w:rPr>
          <w:noProof w:val="0"/>
          <w:lang w:val="en-US"/>
        </w:rPr>
        <w:t xml:space="preserve"> </w:t>
      </w:r>
      <w:r w:rsidRPr="6C2F4E1C" w:rsidR="7820121B">
        <w:rPr>
          <w:noProof w:val="0"/>
          <w:lang w:val="en-US"/>
        </w:rPr>
        <w:t>&lt;</w:t>
      </w:r>
      <w:r w:rsidRPr="6C2F4E1C" w:rsidR="2C898F45">
        <w:rPr>
          <w:noProof w:val="0"/>
          <w:lang w:val="en-US"/>
        </w:rPr>
        <w:t>D</w:t>
      </w:r>
      <w:r w:rsidRPr="6C2F4E1C" w:rsidR="05B42790">
        <w:rPr>
          <w:noProof w:val="0"/>
          <w:lang w:val="en-US"/>
        </w:rPr>
        <w:t>emo</w:t>
      </w:r>
      <w:r w:rsidRPr="6C2F4E1C" w:rsidR="693F4965">
        <w:rPr>
          <w:noProof w:val="0"/>
          <w:lang w:val="en-US"/>
        </w:rPr>
        <w:t xml:space="preserve"> </w:t>
      </w:r>
      <w:r w:rsidRPr="6C2F4E1C" w:rsidR="05B42790">
        <w:rPr>
          <w:noProof w:val="0"/>
          <w:lang w:val="en-US"/>
        </w:rPr>
        <w:t>VPC</w:t>
      </w:r>
      <w:r w:rsidRPr="6C2F4E1C" w:rsidR="211277E1">
        <w:rPr>
          <w:noProof w:val="0"/>
          <w:lang w:val="en-US"/>
        </w:rPr>
        <w:t>&gt;</w:t>
      </w:r>
      <w:r w:rsidRPr="6C2F4E1C" w:rsidR="05B42790">
        <w:rPr>
          <w:noProof w:val="0"/>
          <w:lang w:val="en-US"/>
        </w:rPr>
        <w:t xml:space="preserve"> was created using </w:t>
      </w:r>
      <w:r w:rsidRPr="6C2F4E1C" w:rsidR="1F8C55E9">
        <w:rPr>
          <w:noProof w:val="0"/>
          <w:lang w:val="en-US"/>
        </w:rPr>
        <w:t xml:space="preserve">IPv4 CIDR block </w:t>
      </w:r>
      <w:r w:rsidRPr="6C2F4E1C" w:rsidR="7A6C60CF">
        <w:rPr>
          <w:noProof w:val="0"/>
          <w:lang w:val="en-US"/>
        </w:rPr>
        <w:t xml:space="preserve">10.0.0.0/16 which </w:t>
      </w:r>
      <w:r w:rsidRPr="6C2F4E1C" w:rsidR="7A6C60CF">
        <w:rPr>
          <w:noProof w:val="0"/>
          <w:lang w:val="en-US"/>
        </w:rPr>
        <w:t>allocates</w:t>
      </w:r>
      <w:r w:rsidRPr="6C2F4E1C" w:rsidR="7A6C60CF">
        <w:rPr>
          <w:noProof w:val="0"/>
          <w:lang w:val="en-US"/>
        </w:rPr>
        <w:t xml:space="preserve"> the maximum</w:t>
      </w:r>
      <w:r w:rsidRPr="6C2F4E1C" w:rsidR="32D12DBC">
        <w:rPr>
          <w:noProof w:val="0"/>
          <w:lang w:val="en-US"/>
        </w:rPr>
        <w:t xml:space="preserve"> 65,536 </w:t>
      </w:r>
      <w:r w:rsidRPr="6C2F4E1C" w:rsidR="724802C8">
        <w:rPr>
          <w:noProof w:val="0"/>
          <w:lang w:val="en-US"/>
        </w:rPr>
        <w:t>addresses</w:t>
      </w:r>
      <w:r w:rsidRPr="6C2F4E1C" w:rsidR="0C46C19E">
        <w:rPr>
          <w:noProof w:val="0"/>
          <w:lang w:val="en-US"/>
        </w:rPr>
        <w:t xml:space="preserve"> for the </w:t>
      </w:r>
      <w:r w:rsidRPr="6C2F4E1C" w:rsidR="09F668B2">
        <w:rPr>
          <w:noProof w:val="0"/>
          <w:lang w:val="en-US"/>
        </w:rPr>
        <w:t>overall network</w:t>
      </w:r>
      <w:r w:rsidRPr="6C2F4E1C" w:rsidR="7524C8E1">
        <w:rPr>
          <w:noProof w:val="0"/>
          <w:lang w:val="en-US"/>
        </w:rPr>
        <w:t xml:space="preserve"> range</w:t>
      </w:r>
      <w:r w:rsidRPr="6C2F4E1C" w:rsidR="6D9F3407">
        <w:rPr>
          <w:noProof w:val="0"/>
          <w:lang w:val="en-US"/>
        </w:rPr>
        <w:t>.</w:t>
      </w:r>
      <w:r w:rsidRPr="6C2F4E1C" w:rsidR="538DD090">
        <w:rPr>
          <w:noProof w:val="0"/>
          <w:lang w:val="en-US"/>
        </w:rPr>
        <w:t xml:space="preserve"> </w:t>
      </w:r>
      <w:r w:rsidRPr="6C2F4E1C" w:rsidR="55987999">
        <w:rPr>
          <w:noProof w:val="0"/>
          <w:lang w:val="en-US"/>
        </w:rPr>
        <w:t xml:space="preserve">It covers </w:t>
      </w:r>
      <w:r w:rsidRPr="6C2F4E1C" w:rsidR="10DFC55F">
        <w:rPr>
          <w:noProof w:val="0"/>
          <w:lang w:val="en-US"/>
        </w:rPr>
        <w:t xml:space="preserve">from </w:t>
      </w:r>
      <w:r w:rsidRPr="6C2F4E1C" w:rsidR="23513F30">
        <w:rPr>
          <w:noProof w:val="0"/>
          <w:lang w:val="en-US"/>
        </w:rPr>
        <w:t xml:space="preserve">10.0.0.0 to 10.0.255.255 as per </w:t>
      </w:r>
      <w:hyperlink r:id="Rfe10b8af30b84160">
        <w:r w:rsidRPr="6C2F4E1C" w:rsidR="23513F30">
          <w:rPr>
            <w:rStyle w:val="Hyperlink"/>
            <w:noProof w:val="0"/>
            <w:lang w:val="en-US"/>
          </w:rPr>
          <w:t>https://ipaddressguide.com/cidr</w:t>
        </w:r>
      </w:hyperlink>
      <w:r w:rsidRPr="6C2F4E1C" w:rsidR="23513F30">
        <w:rPr>
          <w:noProof w:val="0"/>
          <w:lang w:val="en-US"/>
        </w:rPr>
        <w:t xml:space="preserve">. </w:t>
      </w:r>
      <w:r w:rsidRPr="6C2F4E1C" w:rsidR="3FBB6D6E">
        <w:rPr>
          <w:noProof w:val="0"/>
          <w:lang w:val="en-US"/>
        </w:rPr>
        <w:t xml:space="preserve">The </w:t>
      </w:r>
      <w:r w:rsidRPr="6C2F4E1C" w:rsidR="29869AA3">
        <w:rPr>
          <w:noProof w:val="0"/>
          <w:lang w:val="en-US"/>
        </w:rPr>
        <w:t xml:space="preserve">10.0.0.0/ </w:t>
      </w:r>
      <w:r w:rsidRPr="6C2F4E1C" w:rsidR="3FBB6D6E">
        <w:rPr>
          <w:noProof w:val="0"/>
          <w:lang w:val="en-US"/>
        </w:rPr>
        <w:t xml:space="preserve">range was chosen so not to conflict with the </w:t>
      </w:r>
      <w:r w:rsidRPr="6C2F4E1C" w:rsidR="14506DC4">
        <w:rPr>
          <w:noProof w:val="0"/>
          <w:lang w:val="en-US"/>
        </w:rPr>
        <w:t xml:space="preserve">AWS </w:t>
      </w:r>
      <w:r w:rsidRPr="6C2F4E1C" w:rsidR="3FBB6D6E">
        <w:rPr>
          <w:noProof w:val="0"/>
          <w:lang w:val="en-US"/>
        </w:rPr>
        <w:t>default VPC</w:t>
      </w:r>
      <w:r w:rsidRPr="6C2F4E1C" w:rsidR="3781DAEB">
        <w:rPr>
          <w:noProof w:val="0"/>
          <w:lang w:val="en-US"/>
        </w:rPr>
        <w:t>’s</w:t>
      </w:r>
      <w:r w:rsidRPr="6C2F4E1C" w:rsidR="3FBB6D6E">
        <w:rPr>
          <w:noProof w:val="0"/>
          <w:lang w:val="en-US"/>
        </w:rPr>
        <w:t xml:space="preserve"> </w:t>
      </w:r>
      <w:r w:rsidRPr="6C2F4E1C" w:rsidR="7701EBD0">
        <w:rPr>
          <w:noProof w:val="0"/>
          <w:lang w:val="en-US"/>
        </w:rPr>
        <w:t>172.31.0.0</w:t>
      </w:r>
      <w:r w:rsidRPr="6C2F4E1C" w:rsidR="3FBB6D6E">
        <w:rPr>
          <w:noProof w:val="0"/>
          <w:lang w:val="en-US"/>
        </w:rPr>
        <w:t xml:space="preserve">/range. </w:t>
      </w:r>
      <w:r w:rsidRPr="6C2F4E1C" w:rsidR="5A2F8A1A">
        <w:rPr>
          <w:noProof w:val="0"/>
          <w:lang w:val="en-US"/>
        </w:rPr>
        <w:t xml:space="preserve">A </w:t>
      </w:r>
      <w:r w:rsidRPr="6C2F4E1C" w:rsidR="48F128AF">
        <w:rPr>
          <w:noProof w:val="0"/>
          <w:lang w:val="en-US"/>
        </w:rPr>
        <w:t xml:space="preserve">VPC </w:t>
      </w:r>
      <w:r w:rsidRPr="6C2F4E1C" w:rsidR="3A1B8052">
        <w:rPr>
          <w:noProof w:val="0"/>
          <w:lang w:val="en-US"/>
        </w:rPr>
        <w:t xml:space="preserve">configuration with </w:t>
      </w:r>
      <w:r w:rsidRPr="6C2F4E1C" w:rsidR="5A2F8A1A">
        <w:rPr>
          <w:noProof w:val="0"/>
          <w:lang w:val="en-US"/>
        </w:rPr>
        <w:t>d</w:t>
      </w:r>
      <w:r w:rsidRPr="6C2F4E1C" w:rsidR="6D9F3407">
        <w:rPr>
          <w:noProof w:val="0"/>
          <w:lang w:val="en-US"/>
        </w:rPr>
        <w:t>e</w:t>
      </w:r>
      <w:r w:rsidRPr="6C2F4E1C" w:rsidR="6AE2DD79">
        <w:rPr>
          <w:noProof w:val="0"/>
          <w:lang w:val="en-US"/>
        </w:rPr>
        <w:t xml:space="preserve">fault </w:t>
      </w:r>
      <w:r w:rsidRPr="6C2F4E1C" w:rsidR="76BC0008">
        <w:rPr>
          <w:noProof w:val="0"/>
          <w:lang w:val="en-US"/>
        </w:rPr>
        <w:t xml:space="preserve">shared </w:t>
      </w:r>
      <w:r w:rsidRPr="6C2F4E1C" w:rsidR="6D9F3407">
        <w:rPr>
          <w:noProof w:val="0"/>
          <w:lang w:val="en-US"/>
        </w:rPr>
        <w:t xml:space="preserve">tenancy was </w:t>
      </w:r>
      <w:r w:rsidRPr="6C2F4E1C" w:rsidR="167692A4">
        <w:rPr>
          <w:noProof w:val="0"/>
          <w:lang w:val="en-US"/>
        </w:rPr>
        <w:t xml:space="preserve">chosen </w:t>
      </w:r>
      <w:r w:rsidRPr="6C2F4E1C" w:rsidR="6D9F3407">
        <w:rPr>
          <w:noProof w:val="0"/>
          <w:lang w:val="en-US"/>
        </w:rPr>
        <w:t xml:space="preserve">as opposed to </w:t>
      </w:r>
      <w:r w:rsidRPr="6C2F4E1C" w:rsidR="204FEBB6">
        <w:rPr>
          <w:noProof w:val="0"/>
          <w:lang w:val="en-US"/>
        </w:rPr>
        <w:t>dedicated</w:t>
      </w:r>
      <w:r w:rsidRPr="6C2F4E1C" w:rsidR="7FD8CC09">
        <w:rPr>
          <w:noProof w:val="0"/>
          <w:lang w:val="en-US"/>
        </w:rPr>
        <w:t xml:space="preserve"> </w:t>
      </w:r>
      <w:r w:rsidRPr="6C2F4E1C" w:rsidR="10E00101">
        <w:rPr>
          <w:noProof w:val="0"/>
          <w:lang w:val="en-US"/>
        </w:rPr>
        <w:t>tenancy</w:t>
      </w:r>
      <w:r w:rsidRPr="6C2F4E1C" w:rsidR="7FD8CC09">
        <w:rPr>
          <w:noProof w:val="0"/>
          <w:lang w:val="en-US"/>
        </w:rPr>
        <w:t xml:space="preserve"> to lower costs.</w:t>
      </w:r>
      <w:r w:rsidRPr="6C2F4E1C" w:rsidR="0DD6C867">
        <w:rPr>
          <w:noProof w:val="0"/>
          <w:lang w:val="en-US"/>
        </w:rPr>
        <w:t xml:space="preserve"> </w:t>
      </w:r>
      <w:r w:rsidRPr="6C2F4E1C" w:rsidR="2D285DBF">
        <w:rPr>
          <w:noProof w:val="0"/>
          <w:lang w:val="en-US"/>
        </w:rPr>
        <w:t xml:space="preserve">The resulting Network ACL, DHCP and Route table </w:t>
      </w:r>
      <w:r w:rsidRPr="6C2F4E1C" w:rsidR="5ACA1D26">
        <w:rPr>
          <w:noProof w:val="0"/>
          <w:lang w:val="en-US"/>
        </w:rPr>
        <w:t xml:space="preserve">were </w:t>
      </w:r>
      <w:r w:rsidRPr="6C2F4E1C" w:rsidR="2D285DBF">
        <w:rPr>
          <w:noProof w:val="0"/>
          <w:lang w:val="en-US"/>
        </w:rPr>
        <w:t>created in the backend by AWS.</w:t>
      </w:r>
      <w:r w:rsidRPr="6C2F4E1C" w:rsidR="2CCBE1E9">
        <w:rPr>
          <w:noProof w:val="0"/>
          <w:lang w:val="en-US"/>
        </w:rPr>
        <w:t xml:space="preserve"> </w:t>
      </w:r>
      <w:r w:rsidRPr="6C2F4E1C" w:rsidR="619D35B8">
        <w:rPr>
          <w:noProof w:val="0"/>
          <w:lang w:val="en-US"/>
        </w:rPr>
        <w:t>E</w:t>
      </w:r>
      <w:r w:rsidRPr="6C2F4E1C" w:rsidR="2CCBE1E9">
        <w:rPr>
          <w:noProof w:val="0"/>
          <w:lang w:val="en-US"/>
        </w:rPr>
        <w:t>xplicit subnet associations and route tables</w:t>
      </w:r>
      <w:r w:rsidRPr="6C2F4E1C" w:rsidR="0483F6F9">
        <w:rPr>
          <w:noProof w:val="0"/>
          <w:lang w:val="en-US"/>
        </w:rPr>
        <w:t xml:space="preserve"> were configured for routing traffic and creating firewalls</w:t>
      </w:r>
      <w:r w:rsidRPr="6C2F4E1C" w:rsidR="554CBB70">
        <w:rPr>
          <w:noProof w:val="0"/>
          <w:lang w:val="en-US"/>
        </w:rPr>
        <w:t xml:space="preserve"> because </w:t>
      </w:r>
      <w:r w:rsidRPr="6C2F4E1C" w:rsidR="554CBB70">
        <w:rPr>
          <w:noProof w:val="0"/>
          <w:lang w:val="en-US"/>
        </w:rPr>
        <w:t>it's</w:t>
      </w:r>
      <w:r w:rsidRPr="6C2F4E1C" w:rsidR="554CBB70">
        <w:rPr>
          <w:noProof w:val="0"/>
          <w:lang w:val="en-US"/>
        </w:rPr>
        <w:t xml:space="preserve"> not using the default VPC.</w:t>
      </w:r>
    </w:p>
    <w:p w:rsidR="6C2F4E1C" w:rsidP="6C2F4E1C" w:rsidRDefault="6C2F4E1C" w14:paraId="3778C473" w14:textId="656E216C">
      <w:pPr>
        <w:pStyle w:val="NoSpacing"/>
        <w:ind w:firstLine="0"/>
        <w:rPr>
          <w:noProof w:val="0"/>
          <w:lang w:val="en-US"/>
        </w:rPr>
      </w:pPr>
    </w:p>
    <w:p w:rsidR="731E5EF6" w:rsidP="6C2F4E1C" w:rsidRDefault="731E5EF6" w14:paraId="5CD505D1" w14:textId="6FA3B337">
      <w:pPr>
        <w:pStyle w:val="NoSpacing"/>
        <w:ind w:firstLine="720"/>
        <w:rPr>
          <w:noProof w:val="0"/>
          <w:lang w:val="en-US"/>
        </w:rPr>
      </w:pPr>
      <w:r w:rsidRPr="6C2F4E1C" w:rsidR="731E5EF6">
        <w:rPr>
          <w:noProof w:val="0"/>
          <w:lang w:val="en-US"/>
        </w:rPr>
        <w:t>Subnets</w:t>
      </w:r>
      <w:r w:rsidRPr="6C2F4E1C" w:rsidR="2BE700D7">
        <w:rPr>
          <w:noProof w:val="0"/>
          <w:lang w:val="en-US"/>
        </w:rPr>
        <w:t xml:space="preserve"> </w:t>
      </w:r>
      <w:r w:rsidRPr="6C2F4E1C" w:rsidR="73EDFE19">
        <w:rPr>
          <w:noProof w:val="0"/>
          <w:lang w:val="en-US"/>
        </w:rPr>
        <w:t xml:space="preserve">are </w:t>
      </w:r>
      <w:r w:rsidRPr="6C2F4E1C" w:rsidR="2BE700D7">
        <w:rPr>
          <w:noProof w:val="0"/>
          <w:lang w:val="en-US"/>
        </w:rPr>
        <w:t xml:space="preserve">akin to a smaller network within &lt;Demo VPC&gt;. Four </w:t>
      </w:r>
      <w:r w:rsidRPr="6C2F4E1C" w:rsidR="3480AA23">
        <w:rPr>
          <w:noProof w:val="0"/>
          <w:lang w:val="en-US"/>
        </w:rPr>
        <w:t>s</w:t>
      </w:r>
      <w:r w:rsidRPr="6C2F4E1C" w:rsidR="131D3019">
        <w:rPr>
          <w:noProof w:val="0"/>
          <w:lang w:val="en-US"/>
        </w:rPr>
        <w:t>ubnets were created within the VPC</w:t>
      </w:r>
      <w:r w:rsidRPr="6C2F4E1C" w:rsidR="7431CE15">
        <w:rPr>
          <w:noProof w:val="0"/>
          <w:lang w:val="en-US"/>
        </w:rPr>
        <w:t xml:space="preserve"> t</w:t>
      </w:r>
      <w:r w:rsidRPr="6C2F4E1C" w:rsidR="473B4608">
        <w:rPr>
          <w:noProof w:val="0"/>
          <w:lang w:val="en-US"/>
        </w:rPr>
        <w:t xml:space="preserve">hen </w:t>
      </w:r>
      <w:r w:rsidRPr="6C2F4E1C" w:rsidR="131D3019">
        <w:rPr>
          <w:noProof w:val="0"/>
          <w:lang w:val="en-US"/>
        </w:rPr>
        <w:t xml:space="preserve">tied to </w:t>
      </w:r>
      <w:r w:rsidRPr="6C2F4E1C" w:rsidR="131D3019">
        <w:rPr>
          <w:noProof w:val="0"/>
          <w:lang w:val="en-US"/>
        </w:rPr>
        <w:t xml:space="preserve">availability zones </w:t>
      </w:r>
      <w:r w:rsidRPr="6C2F4E1C" w:rsidR="36C2DB16">
        <w:rPr>
          <w:noProof w:val="0"/>
          <w:lang w:val="en-US"/>
        </w:rPr>
        <w:t>x2</w:t>
      </w:r>
      <w:r w:rsidRPr="6C2F4E1C" w:rsidR="131D3019">
        <w:rPr>
          <w:noProof w:val="0"/>
          <w:lang w:val="en-US"/>
        </w:rPr>
        <w:t>. Within each AZ, a public &amp; private subnet was created for high availability.</w:t>
      </w:r>
      <w:r w:rsidRPr="6C2F4E1C" w:rsidR="3C2A86F2">
        <w:rPr>
          <w:noProof w:val="0"/>
          <w:lang w:val="en-US"/>
        </w:rPr>
        <w:t xml:space="preserve"> A public subnet is </w:t>
      </w:r>
      <w:r w:rsidRPr="6C2F4E1C" w:rsidR="6C60FAF6">
        <w:rPr>
          <w:noProof w:val="0"/>
          <w:lang w:val="en-US"/>
        </w:rPr>
        <w:t>usually</w:t>
      </w:r>
      <w:r w:rsidRPr="6C2F4E1C" w:rsidR="3C2A86F2">
        <w:rPr>
          <w:noProof w:val="0"/>
          <w:lang w:val="en-US"/>
        </w:rPr>
        <w:t xml:space="preserve"> smaller than a private </w:t>
      </w:r>
      <w:r w:rsidRPr="6C2F4E1C" w:rsidR="1EB7614A">
        <w:rPr>
          <w:noProof w:val="0"/>
          <w:lang w:val="en-US"/>
        </w:rPr>
        <w:t>subnet due to</w:t>
      </w:r>
      <w:r w:rsidRPr="6C2F4E1C" w:rsidR="1EB7614A">
        <w:rPr>
          <w:noProof w:val="0"/>
          <w:lang w:val="en-US"/>
        </w:rPr>
        <w:t xml:space="preserve"> </w:t>
      </w:r>
      <w:r w:rsidRPr="6C2F4E1C" w:rsidR="1EB7614A">
        <w:rPr>
          <w:noProof w:val="0"/>
          <w:lang w:val="en-US"/>
        </w:rPr>
        <w:t>containing</w:t>
      </w:r>
      <w:r w:rsidRPr="6C2F4E1C" w:rsidR="1EB7614A">
        <w:rPr>
          <w:noProof w:val="0"/>
          <w:lang w:val="en-US"/>
        </w:rPr>
        <w:t xml:space="preserve"> public facing resources such as </w:t>
      </w:r>
      <w:r w:rsidRPr="6C2F4E1C" w:rsidR="318D52C6">
        <w:rPr>
          <w:noProof w:val="0"/>
          <w:lang w:val="en-US"/>
        </w:rPr>
        <w:t>load balancers</w:t>
      </w:r>
      <w:r w:rsidRPr="6C2F4E1C" w:rsidR="1EB7614A">
        <w:rPr>
          <w:noProof w:val="0"/>
          <w:lang w:val="en-US"/>
        </w:rPr>
        <w:t>. Whereas the private subnet ho</w:t>
      </w:r>
      <w:r w:rsidRPr="6C2F4E1C" w:rsidR="2415936A">
        <w:rPr>
          <w:noProof w:val="0"/>
          <w:lang w:val="en-US"/>
        </w:rPr>
        <w:t>s</w:t>
      </w:r>
      <w:r w:rsidRPr="6C2F4E1C" w:rsidR="1EB7614A">
        <w:rPr>
          <w:noProof w:val="0"/>
          <w:lang w:val="en-US"/>
        </w:rPr>
        <w:t xml:space="preserve">ts </w:t>
      </w:r>
      <w:r w:rsidRPr="6C2F4E1C" w:rsidR="51904D99">
        <w:rPr>
          <w:noProof w:val="0"/>
          <w:lang w:val="en-US"/>
        </w:rPr>
        <w:t>the full backend</w:t>
      </w:r>
      <w:r w:rsidRPr="6C2F4E1C" w:rsidR="17ACA923">
        <w:rPr>
          <w:noProof w:val="0"/>
          <w:lang w:val="en-US"/>
        </w:rPr>
        <w:t>,</w:t>
      </w:r>
      <w:r w:rsidRPr="6C2F4E1C" w:rsidR="51904D99">
        <w:rPr>
          <w:noProof w:val="0"/>
          <w:lang w:val="en-US"/>
        </w:rPr>
        <w:t xml:space="preserve"> such as webservers</w:t>
      </w:r>
      <w:r w:rsidRPr="6C2F4E1C" w:rsidR="7482C1B8">
        <w:rPr>
          <w:noProof w:val="0"/>
          <w:lang w:val="en-US"/>
        </w:rPr>
        <w:t xml:space="preserve"> with load balancers</w:t>
      </w:r>
      <w:r w:rsidRPr="6C2F4E1C" w:rsidR="51904D99">
        <w:rPr>
          <w:noProof w:val="0"/>
          <w:lang w:val="en-US"/>
        </w:rPr>
        <w:t xml:space="preserve"> and databases</w:t>
      </w:r>
      <w:r w:rsidRPr="6C2F4E1C" w:rsidR="3C6731D4">
        <w:rPr>
          <w:noProof w:val="0"/>
          <w:lang w:val="en-US"/>
        </w:rPr>
        <w:t>.</w:t>
      </w:r>
      <w:r w:rsidRPr="6C2F4E1C" w:rsidR="0E298FC2">
        <w:rPr>
          <w:noProof w:val="0"/>
          <w:lang w:val="en-US"/>
        </w:rPr>
        <w:t xml:space="preserve"> Furthermore, </w:t>
      </w:r>
      <w:r w:rsidRPr="6C2F4E1C" w:rsidR="606ECDEC">
        <w:rPr>
          <w:noProof w:val="0"/>
          <w:lang w:val="en-US"/>
        </w:rPr>
        <w:t>consideration</w:t>
      </w:r>
      <w:r w:rsidRPr="6C2F4E1C" w:rsidR="764A8D9B">
        <w:rPr>
          <w:noProof w:val="0"/>
          <w:lang w:val="en-US"/>
        </w:rPr>
        <w:t xml:space="preserve"> is given to allocation to IP address range where </w:t>
      </w:r>
      <w:r w:rsidRPr="6C2F4E1C" w:rsidR="0E298FC2">
        <w:rPr>
          <w:noProof w:val="0"/>
          <w:lang w:val="en-US"/>
        </w:rPr>
        <w:t xml:space="preserve">AWS </w:t>
      </w:r>
      <w:r w:rsidRPr="6C2F4E1C" w:rsidR="12C5A6F4">
        <w:rPr>
          <w:noProof w:val="0"/>
          <w:lang w:val="en-US"/>
        </w:rPr>
        <w:t>reserves</w:t>
      </w:r>
      <w:r w:rsidRPr="6C2F4E1C" w:rsidR="0E298FC2">
        <w:rPr>
          <w:noProof w:val="0"/>
          <w:lang w:val="en-US"/>
        </w:rPr>
        <w:t xml:space="preserve"> </w:t>
      </w:r>
      <w:r w:rsidRPr="6C2F4E1C" w:rsidR="7F477830">
        <w:rPr>
          <w:noProof w:val="0"/>
          <w:lang w:val="en-US"/>
        </w:rPr>
        <w:t xml:space="preserve">five </w:t>
      </w:r>
      <w:r w:rsidRPr="6C2F4E1C" w:rsidR="0E298FC2">
        <w:rPr>
          <w:noProof w:val="0"/>
          <w:lang w:val="en-US"/>
        </w:rPr>
        <w:t xml:space="preserve">IP </w:t>
      </w:r>
      <w:r w:rsidRPr="6C2F4E1C" w:rsidR="0A8BCCD8">
        <w:rPr>
          <w:noProof w:val="0"/>
          <w:lang w:val="en-US"/>
        </w:rPr>
        <w:t>addresses</w:t>
      </w:r>
      <w:r w:rsidRPr="6C2F4E1C" w:rsidR="0E298FC2">
        <w:rPr>
          <w:noProof w:val="0"/>
          <w:lang w:val="en-US"/>
        </w:rPr>
        <w:t xml:space="preserve"> (first 4 and last 1) in each subnet for;</w:t>
      </w:r>
      <w:r w:rsidRPr="6C2F4E1C" w:rsidR="5CE04E52">
        <w:rPr>
          <w:noProof w:val="0"/>
          <w:lang w:val="en-US"/>
        </w:rPr>
        <w:t xml:space="preserve"> </w:t>
      </w:r>
      <w:r w:rsidRPr="6C2F4E1C" w:rsidR="55C75683">
        <w:rPr>
          <w:noProof w:val="0"/>
          <w:lang w:val="en-US"/>
        </w:rPr>
        <w:t>n</w:t>
      </w:r>
      <w:r w:rsidRPr="6C2F4E1C" w:rsidR="0E298FC2">
        <w:rPr>
          <w:noProof w:val="0"/>
          <w:lang w:val="en-US"/>
        </w:rPr>
        <w:t xml:space="preserve">etwork </w:t>
      </w:r>
      <w:r w:rsidRPr="6C2F4E1C" w:rsidR="7FDB03C7">
        <w:rPr>
          <w:noProof w:val="0"/>
          <w:lang w:val="en-US"/>
        </w:rPr>
        <w:t>a</w:t>
      </w:r>
      <w:r w:rsidRPr="6C2F4E1C" w:rsidR="0E298FC2">
        <w:rPr>
          <w:noProof w:val="0"/>
          <w:lang w:val="en-US"/>
        </w:rPr>
        <w:t xml:space="preserve">ddress, VPC router, </w:t>
      </w:r>
      <w:r w:rsidRPr="6C2F4E1C" w:rsidR="6F2E394C">
        <w:rPr>
          <w:noProof w:val="0"/>
          <w:lang w:val="en-US"/>
        </w:rPr>
        <w:t>m</w:t>
      </w:r>
      <w:r w:rsidRPr="6C2F4E1C" w:rsidR="0E298FC2">
        <w:rPr>
          <w:noProof w:val="0"/>
          <w:lang w:val="en-US"/>
        </w:rPr>
        <w:t xml:space="preserve">apping to DNS, future use, </w:t>
      </w:r>
      <w:r w:rsidRPr="6C2F4E1C" w:rsidR="7552814B">
        <w:rPr>
          <w:noProof w:val="0"/>
          <w:lang w:val="en-US"/>
        </w:rPr>
        <w:t>n</w:t>
      </w:r>
      <w:r w:rsidRPr="6C2F4E1C" w:rsidR="0E298FC2">
        <w:rPr>
          <w:noProof w:val="0"/>
          <w:lang w:val="en-US"/>
        </w:rPr>
        <w:t>etwork broadcast address (not supported)</w:t>
      </w:r>
      <w:r w:rsidRPr="6C2F4E1C" w:rsidR="07C2F95E">
        <w:rPr>
          <w:noProof w:val="0"/>
          <w:lang w:val="en-US"/>
        </w:rPr>
        <w:t>.</w:t>
      </w:r>
      <w:r w:rsidRPr="6C2F4E1C" w:rsidR="506C9597">
        <w:rPr>
          <w:noProof w:val="0"/>
          <w:lang w:val="en-US"/>
        </w:rPr>
        <w:t xml:space="preserve"> AWS randomly assigns subnets from the CIDR range provided. VPC subnets ranges/ CIDR should not overlap.</w:t>
      </w:r>
    </w:p>
    <w:p w:rsidR="6C2F4E1C" w:rsidP="6C2F4E1C" w:rsidRDefault="6C2F4E1C" w14:paraId="106ACADA" w14:textId="2EE58A11">
      <w:pPr>
        <w:pStyle w:val="NoSpacing"/>
        <w:ind w:firstLine="720"/>
        <w:rPr>
          <w:noProof w:val="0"/>
          <w:lang w:val="en-US"/>
        </w:rPr>
      </w:pPr>
    </w:p>
    <w:p w:rsidR="5B0EAB67" w:rsidP="6C2F4E1C" w:rsidRDefault="5B0EAB67" w14:paraId="2604FC36" w14:textId="380537A6">
      <w:pPr>
        <w:pStyle w:val="NoSpacing"/>
        <w:ind w:firstLine="720"/>
        <w:rPr>
          <w:noProof w:val="0"/>
          <w:lang w:val="en-US"/>
        </w:rPr>
      </w:pPr>
      <w:r w:rsidRPr="6C2F4E1C" w:rsidR="5B0EAB67">
        <w:rPr>
          <w:rFonts w:ascii="Calibri" w:hAnsi="Calibri" w:eastAsia="Calibri" w:cs="Calibri"/>
          <w:b w:val="0"/>
          <w:bCs w:val="0"/>
          <w:noProof w:val="0"/>
          <w:sz w:val="22"/>
          <w:szCs w:val="22"/>
          <w:lang w:val="en-US"/>
        </w:rPr>
        <w:t>EC2</w:t>
      </w:r>
      <w:r w:rsidRPr="6C2F4E1C" w:rsidR="743D001F">
        <w:rPr>
          <w:rFonts w:ascii="Calibri" w:hAnsi="Calibri" w:eastAsia="Calibri" w:cs="Calibri"/>
          <w:b w:val="0"/>
          <w:bCs w:val="0"/>
          <w:noProof w:val="0"/>
          <w:sz w:val="22"/>
          <w:szCs w:val="22"/>
          <w:lang w:val="en-US"/>
        </w:rPr>
        <w:t xml:space="preserve"> instances</w:t>
      </w:r>
      <w:r w:rsidRPr="6C2F4E1C" w:rsidR="5B0EAB67">
        <w:rPr>
          <w:rFonts w:ascii="Calibri" w:hAnsi="Calibri" w:eastAsia="Calibri" w:cs="Calibri"/>
          <w:b w:val="0"/>
          <w:bCs w:val="0"/>
          <w:noProof w:val="0"/>
          <w:sz w:val="22"/>
          <w:szCs w:val="22"/>
          <w:lang w:val="en-US"/>
        </w:rPr>
        <w:t xml:space="preserve"> </w:t>
      </w:r>
      <w:r w:rsidRPr="6C2F4E1C" w:rsidR="76AD8A4A">
        <w:rPr>
          <w:rFonts w:ascii="Calibri" w:hAnsi="Calibri" w:eastAsia="Calibri" w:cs="Calibri"/>
          <w:b w:val="0"/>
          <w:bCs w:val="0"/>
          <w:noProof w:val="0"/>
          <w:sz w:val="22"/>
          <w:szCs w:val="22"/>
          <w:lang w:val="en-US"/>
        </w:rPr>
        <w:t xml:space="preserve">launch </w:t>
      </w:r>
      <w:r w:rsidRPr="6C2F4E1C" w:rsidR="5B0EAB67">
        <w:rPr>
          <w:rFonts w:ascii="Calibri" w:hAnsi="Calibri" w:eastAsia="Calibri" w:cs="Calibri"/>
          <w:b w:val="0"/>
          <w:bCs w:val="0"/>
          <w:noProof w:val="0"/>
          <w:sz w:val="22"/>
          <w:szCs w:val="22"/>
          <w:lang w:val="en-US"/>
        </w:rPr>
        <w:t xml:space="preserve">with a </w:t>
      </w:r>
      <w:r w:rsidRPr="6C2F4E1C" w:rsidR="6211A137">
        <w:rPr>
          <w:rFonts w:ascii="Calibri" w:hAnsi="Calibri" w:eastAsia="Calibri" w:cs="Calibri"/>
          <w:b w:val="0"/>
          <w:bCs w:val="0"/>
          <w:noProof w:val="0"/>
          <w:sz w:val="22"/>
          <w:szCs w:val="22"/>
          <w:lang w:val="en-US"/>
        </w:rPr>
        <w:t xml:space="preserve">unique </w:t>
      </w:r>
      <w:r w:rsidRPr="6C2F4E1C" w:rsidR="5B0EAB67">
        <w:rPr>
          <w:rFonts w:ascii="Calibri" w:hAnsi="Calibri" w:eastAsia="Calibri" w:cs="Calibri"/>
          <w:b w:val="0"/>
          <w:bCs w:val="0"/>
          <w:noProof w:val="0"/>
          <w:sz w:val="22"/>
          <w:szCs w:val="22"/>
          <w:lang w:val="en-US"/>
        </w:rPr>
        <w:t>private IP address to communicate internally. A Public IP can be accessed from anywhere, this IP changes when an instance is restarted, unless an elastic IP address is created an</w:t>
      </w:r>
      <w:r w:rsidRPr="6C2F4E1C" w:rsidR="5B0EAB67">
        <w:rPr>
          <w:rFonts w:ascii="Calibri" w:hAnsi="Calibri" w:eastAsia="Calibri" w:cs="Calibri"/>
          <w:b w:val="0"/>
          <w:bCs w:val="0"/>
          <w:noProof w:val="0"/>
          <w:sz w:val="22"/>
          <w:szCs w:val="22"/>
          <w:lang w:val="en-US"/>
        </w:rPr>
        <w:t>d</w:t>
      </w:r>
      <w:r w:rsidRPr="6C2F4E1C" w:rsidR="5B0EAB67">
        <w:rPr>
          <w:rFonts w:ascii="Calibri" w:hAnsi="Calibri" w:eastAsia="Calibri" w:cs="Calibri"/>
          <w:b w:val="0"/>
          <w:bCs w:val="0"/>
          <w:noProof w:val="0"/>
          <w:sz w:val="22"/>
          <w:szCs w:val="22"/>
          <w:lang w:val="en-US"/>
        </w:rPr>
        <w:t xml:space="preserve"> </w:t>
      </w:r>
      <w:r w:rsidRPr="6C2F4E1C" w:rsidR="5B0EAB67">
        <w:rPr>
          <w:rFonts w:ascii="Calibri" w:hAnsi="Calibri" w:eastAsia="Calibri" w:cs="Calibri"/>
          <w:b w:val="0"/>
          <w:bCs w:val="0"/>
          <w:noProof w:val="0"/>
          <w:sz w:val="22"/>
          <w:szCs w:val="22"/>
          <w:lang w:val="en-US"/>
        </w:rPr>
        <w:t>allocat</w:t>
      </w:r>
      <w:r w:rsidRPr="6C2F4E1C" w:rsidR="5B0EAB67">
        <w:rPr>
          <w:rFonts w:ascii="Calibri" w:hAnsi="Calibri" w:eastAsia="Calibri" w:cs="Calibri"/>
          <w:b w:val="0"/>
          <w:bCs w:val="0"/>
          <w:noProof w:val="0"/>
          <w:sz w:val="22"/>
          <w:szCs w:val="22"/>
          <w:lang w:val="en-US"/>
        </w:rPr>
        <w:t>ed</w:t>
      </w:r>
      <w:r w:rsidRPr="6C2F4E1C" w:rsidR="5B0EAB67">
        <w:rPr>
          <w:rFonts w:ascii="Calibri" w:hAnsi="Calibri" w:eastAsia="Calibri" w:cs="Calibri"/>
          <w:b w:val="0"/>
          <w:bCs w:val="0"/>
          <w:noProof w:val="0"/>
          <w:sz w:val="22"/>
          <w:szCs w:val="22"/>
          <w:lang w:val="en-US"/>
        </w:rPr>
        <w:t>. Good practice is to use a public IP and assign a DNS or use load balancing.</w:t>
      </w:r>
      <w:r w:rsidRPr="6C2F4E1C" w:rsidR="422E61BC">
        <w:rPr>
          <w:rFonts w:ascii="Calibri" w:hAnsi="Calibri" w:eastAsia="Calibri" w:cs="Calibri"/>
          <w:b w:val="0"/>
          <w:bCs w:val="0"/>
          <w:noProof w:val="0"/>
          <w:sz w:val="22"/>
          <w:szCs w:val="22"/>
          <w:lang w:val="en-US"/>
        </w:rPr>
        <w:t xml:space="preserve"> </w:t>
      </w:r>
      <w:r w:rsidRPr="6C2F4E1C" w:rsidR="15304F20">
        <w:rPr>
          <w:rFonts w:ascii="Calibri" w:hAnsi="Calibri" w:eastAsia="Calibri" w:cs="Calibri"/>
          <w:b w:val="0"/>
          <w:bCs w:val="0"/>
          <w:noProof w:val="0"/>
          <w:sz w:val="22"/>
          <w:szCs w:val="22"/>
          <w:lang w:val="en-US"/>
        </w:rPr>
        <w:t>The</w:t>
      </w:r>
      <w:r w:rsidRPr="6C2F4E1C" w:rsidR="4E112580">
        <w:rPr>
          <w:rFonts w:ascii="Calibri" w:hAnsi="Calibri" w:eastAsia="Calibri" w:cs="Calibri"/>
          <w:b w:val="0"/>
          <w:bCs w:val="0"/>
          <w:noProof w:val="0"/>
          <w:sz w:val="22"/>
          <w:szCs w:val="22"/>
          <w:lang w:val="en-US"/>
        </w:rPr>
        <w:t xml:space="preserve"> public</w:t>
      </w:r>
      <w:r w:rsidRPr="6C2F4E1C" w:rsidR="15304F20">
        <w:rPr>
          <w:rFonts w:ascii="Calibri" w:hAnsi="Calibri" w:eastAsia="Calibri" w:cs="Calibri"/>
          <w:b w:val="0"/>
          <w:bCs w:val="0"/>
          <w:noProof w:val="0"/>
          <w:sz w:val="22"/>
          <w:szCs w:val="22"/>
          <w:lang w:val="en-US"/>
        </w:rPr>
        <w:t xml:space="preserve"> </w:t>
      </w:r>
      <w:r w:rsidRPr="6C2F4E1C" w:rsidR="422E61BC">
        <w:rPr>
          <w:noProof w:val="0"/>
          <w:lang w:val="en-US"/>
        </w:rPr>
        <w:t xml:space="preserve">EC2 </w:t>
      </w:r>
      <w:r w:rsidRPr="6C2F4E1C" w:rsidR="7D073A0D">
        <w:rPr>
          <w:noProof w:val="0"/>
          <w:lang w:val="en-US"/>
        </w:rPr>
        <w:t xml:space="preserve">instance </w:t>
      </w:r>
      <w:r w:rsidRPr="6C2F4E1C" w:rsidR="128CAACB">
        <w:rPr>
          <w:noProof w:val="0"/>
          <w:lang w:val="en-US"/>
        </w:rPr>
        <w:t xml:space="preserve">was </w:t>
      </w:r>
      <w:r w:rsidRPr="6C2F4E1C" w:rsidR="422E61BC">
        <w:rPr>
          <w:noProof w:val="0"/>
          <w:lang w:val="en-US"/>
        </w:rPr>
        <w:t>created with security group</w:t>
      </w:r>
      <w:r w:rsidRPr="6C2F4E1C" w:rsidR="4CD0AA25">
        <w:rPr>
          <w:noProof w:val="0"/>
          <w:lang w:val="en-US"/>
        </w:rPr>
        <w:t xml:space="preserve"> rules </w:t>
      </w:r>
      <w:r w:rsidRPr="6C2F4E1C" w:rsidR="2BC11983">
        <w:rPr>
          <w:noProof w:val="0"/>
          <w:lang w:val="en-US"/>
        </w:rPr>
        <w:t>then</w:t>
      </w:r>
      <w:r w:rsidRPr="6C2F4E1C" w:rsidR="422E61BC">
        <w:rPr>
          <w:noProof w:val="0"/>
          <w:lang w:val="en-US"/>
        </w:rPr>
        <w:t xml:space="preserve"> configured.</w:t>
      </w:r>
    </w:p>
    <w:p w:rsidR="6C2F4E1C" w:rsidP="6C2F4E1C" w:rsidRDefault="6C2F4E1C" w14:paraId="1C4B9C3F" w14:textId="55A2001B">
      <w:pPr>
        <w:pStyle w:val="NoSpacing"/>
        <w:ind w:firstLine="720"/>
        <w:rPr>
          <w:noProof w:val="0"/>
          <w:lang w:val="en-US"/>
        </w:rPr>
      </w:pPr>
    </w:p>
    <w:p w:rsidR="3A8CAC2F" w:rsidP="6C2F4E1C" w:rsidRDefault="3A8CAC2F" w14:paraId="5D0DDBE5" w14:textId="62C9BDC0">
      <w:pPr>
        <w:pStyle w:val="Normal"/>
        <w:rPr>
          <w:rFonts w:ascii="Calibri" w:hAnsi="Calibri" w:eastAsia="Calibri" w:cs="Calibri"/>
          <w:b w:val="0"/>
          <w:bCs w:val="0"/>
          <w:i w:val="0"/>
          <w:iCs w:val="0"/>
          <w:noProof w:val="0"/>
          <w:color w:val="auto"/>
          <w:sz w:val="22"/>
          <w:szCs w:val="22"/>
          <w:u w:val="none"/>
          <w:lang w:val="en-US"/>
        </w:rPr>
      </w:pPr>
      <w:r w:rsidRPr="6C2F4E1C" w:rsidR="3A8CAC2F">
        <w:rPr>
          <w:rFonts w:ascii="Calibri" w:hAnsi="Calibri" w:eastAsia="Calibri" w:cs="Calibri"/>
          <w:b w:val="1"/>
          <w:bCs w:val="1"/>
          <w:i w:val="1"/>
          <w:iCs w:val="1"/>
          <w:noProof w:val="0"/>
          <w:color w:val="auto"/>
          <w:sz w:val="22"/>
          <w:szCs w:val="22"/>
          <w:u w:val="none"/>
          <w:lang w:val="en-US"/>
        </w:rPr>
        <w:t>**Note</w:t>
      </w:r>
      <w:r w:rsidRPr="6C2F4E1C" w:rsidR="2898267C">
        <w:rPr>
          <w:rFonts w:ascii="Calibri" w:hAnsi="Calibri" w:eastAsia="Calibri" w:cs="Calibri"/>
          <w:b w:val="1"/>
          <w:bCs w:val="1"/>
          <w:i w:val="1"/>
          <w:iCs w:val="1"/>
          <w:noProof w:val="0"/>
          <w:color w:val="auto"/>
          <w:sz w:val="22"/>
          <w:szCs w:val="22"/>
          <w:u w:val="none"/>
          <w:lang w:val="en-US"/>
        </w:rPr>
        <w:t>:</w:t>
      </w:r>
      <w:r w:rsidRPr="6C2F4E1C" w:rsidR="2898267C">
        <w:rPr>
          <w:rFonts w:ascii="Calibri" w:hAnsi="Calibri" w:eastAsia="Calibri" w:cs="Calibri"/>
          <w:b w:val="0"/>
          <w:bCs w:val="0"/>
          <w:i w:val="1"/>
          <w:iCs w:val="1"/>
          <w:noProof w:val="0"/>
          <w:color w:val="auto"/>
          <w:sz w:val="22"/>
          <w:szCs w:val="22"/>
          <w:u w:val="none"/>
          <w:lang w:val="en-US"/>
        </w:rPr>
        <w:t xml:space="preserve"> </w:t>
      </w:r>
      <w:r w:rsidRPr="6C2F4E1C" w:rsidR="0A1F59C6">
        <w:rPr>
          <w:rFonts w:ascii="Calibri" w:hAnsi="Calibri" w:eastAsia="Calibri" w:cs="Calibri"/>
          <w:b w:val="0"/>
          <w:bCs w:val="0"/>
          <w:i w:val="0"/>
          <w:iCs w:val="0"/>
          <w:noProof w:val="0"/>
          <w:color w:val="auto"/>
          <w:sz w:val="22"/>
          <w:szCs w:val="22"/>
          <w:u w:val="none"/>
          <w:lang w:val="en-US"/>
        </w:rPr>
        <w:t>Security groups</w:t>
      </w:r>
      <w:r w:rsidRPr="6C2F4E1C" w:rsidR="694F30A0">
        <w:rPr>
          <w:rFonts w:ascii="Calibri" w:hAnsi="Calibri" w:eastAsia="Calibri" w:cs="Calibri"/>
          <w:b w:val="0"/>
          <w:bCs w:val="0"/>
          <w:i w:val="0"/>
          <w:iCs w:val="0"/>
          <w:noProof w:val="0"/>
          <w:color w:val="auto"/>
          <w:sz w:val="22"/>
          <w:szCs w:val="22"/>
          <w:u w:val="none"/>
          <w:lang w:val="en-US"/>
        </w:rPr>
        <w:t xml:space="preserve"> (SG’s)</w:t>
      </w:r>
      <w:r w:rsidRPr="6C2F4E1C" w:rsidR="2EFEBCE0">
        <w:rPr>
          <w:rFonts w:ascii="Calibri" w:hAnsi="Calibri" w:eastAsia="Calibri" w:cs="Calibri"/>
          <w:b w:val="0"/>
          <w:bCs w:val="0"/>
          <w:i w:val="0"/>
          <w:iCs w:val="0"/>
          <w:noProof w:val="0"/>
          <w:color w:val="auto"/>
          <w:sz w:val="22"/>
          <w:szCs w:val="22"/>
          <w:u w:val="none"/>
          <w:lang w:val="en-US"/>
        </w:rPr>
        <w:t xml:space="preserve"> </w:t>
      </w:r>
      <w:r w:rsidRPr="6C2F4E1C" w:rsidR="0A1F59C6">
        <w:rPr>
          <w:rFonts w:ascii="Calibri" w:hAnsi="Calibri" w:eastAsia="Calibri" w:cs="Calibri"/>
          <w:b w:val="0"/>
          <w:bCs w:val="0"/>
          <w:i w:val="0"/>
          <w:iCs w:val="0"/>
          <w:noProof w:val="0"/>
          <w:color w:val="auto"/>
          <w:sz w:val="22"/>
          <w:szCs w:val="22"/>
          <w:u w:val="none"/>
          <w:lang w:val="en-US"/>
        </w:rPr>
        <w:t>are firewalls that are applied at instance level to control inbound/ outbound traffic. By default, Security groups are stateful, all outbound traffic is allowed o</w:t>
      </w:r>
      <w:r w:rsidRPr="6C2F4E1C" w:rsidR="0A1F59C6">
        <w:rPr>
          <w:rFonts w:ascii="Calibri" w:hAnsi="Calibri" w:eastAsia="Calibri" w:cs="Calibri"/>
          <w:b w:val="0"/>
          <w:bCs w:val="0"/>
          <w:i w:val="0"/>
          <w:iCs w:val="0"/>
          <w:noProof w:val="0"/>
          <w:color w:val="auto"/>
          <w:sz w:val="22"/>
          <w:szCs w:val="22"/>
          <w:u w:val="none"/>
          <w:lang w:val="en-US"/>
        </w:rPr>
        <w:t>u</w:t>
      </w:r>
      <w:r w:rsidRPr="6C2F4E1C" w:rsidR="0A1F59C6">
        <w:rPr>
          <w:rFonts w:ascii="Calibri" w:hAnsi="Calibri" w:eastAsia="Calibri" w:cs="Calibri"/>
          <w:b w:val="0"/>
          <w:bCs w:val="0"/>
          <w:i w:val="0"/>
          <w:iCs w:val="0"/>
          <w:noProof w:val="0"/>
          <w:color w:val="auto"/>
          <w:sz w:val="22"/>
          <w:szCs w:val="22"/>
          <w:u w:val="none"/>
          <w:lang w:val="en-US"/>
        </w:rPr>
        <w:t>t</w:t>
      </w:r>
      <w:r w:rsidRPr="6C2F4E1C" w:rsidR="0A1F59C6">
        <w:rPr>
          <w:rFonts w:ascii="Calibri" w:hAnsi="Calibri" w:eastAsia="Calibri" w:cs="Calibri"/>
          <w:b w:val="0"/>
          <w:bCs w:val="0"/>
          <w:i w:val="0"/>
          <w:iCs w:val="0"/>
          <w:noProof w:val="0"/>
          <w:color w:val="auto"/>
          <w:sz w:val="22"/>
          <w:szCs w:val="22"/>
          <w:u w:val="none"/>
          <w:lang w:val="en-US"/>
        </w:rPr>
        <w:t>.</w:t>
      </w:r>
      <w:r w:rsidRPr="6C2F4E1C" w:rsidR="0A1F59C6">
        <w:rPr>
          <w:rFonts w:ascii="Calibri" w:hAnsi="Calibri" w:eastAsia="Calibri" w:cs="Calibri"/>
          <w:b w:val="0"/>
          <w:bCs w:val="0"/>
          <w:i w:val="0"/>
          <w:iCs w:val="0"/>
          <w:noProof w:val="0"/>
          <w:color w:val="auto"/>
          <w:sz w:val="22"/>
          <w:szCs w:val="22"/>
          <w:u w:val="none"/>
          <w:lang w:val="en-US"/>
        </w:rPr>
        <w:t xml:space="preserve"> </w:t>
      </w:r>
      <w:r w:rsidRPr="6C2F4E1C" w:rsidR="0A1F59C6">
        <w:rPr>
          <w:rFonts w:ascii="Calibri" w:hAnsi="Calibri" w:eastAsia="Calibri" w:cs="Calibri"/>
          <w:b w:val="0"/>
          <w:bCs w:val="0"/>
          <w:i w:val="0"/>
          <w:iCs w:val="0"/>
          <w:noProof w:val="0"/>
          <w:color w:val="auto"/>
          <w:sz w:val="22"/>
          <w:szCs w:val="22"/>
          <w:u w:val="none"/>
          <w:lang w:val="en-US"/>
        </w:rPr>
        <w:t xml:space="preserve"> </w:t>
      </w:r>
      <w:r w:rsidRPr="6C2F4E1C" w:rsidR="0A1F59C6">
        <w:rPr>
          <w:rFonts w:ascii="Calibri" w:hAnsi="Calibri" w:eastAsia="Calibri" w:cs="Calibri"/>
          <w:b w:val="0"/>
          <w:bCs w:val="0"/>
          <w:i w:val="0"/>
          <w:iCs w:val="0"/>
          <w:noProof w:val="0"/>
          <w:color w:val="auto"/>
          <w:sz w:val="22"/>
          <w:szCs w:val="22"/>
          <w:u w:val="none"/>
          <w:lang w:val="en-US"/>
        </w:rPr>
        <w:t>A</w:t>
      </w:r>
      <w:r w:rsidRPr="6C2F4E1C" w:rsidR="0A1F59C6">
        <w:rPr>
          <w:rFonts w:ascii="Calibri" w:hAnsi="Calibri" w:eastAsia="Calibri" w:cs="Calibri"/>
          <w:b w:val="0"/>
          <w:bCs w:val="0"/>
          <w:i w:val="0"/>
          <w:iCs w:val="0"/>
          <w:noProof w:val="0"/>
          <w:color w:val="auto"/>
          <w:sz w:val="22"/>
          <w:szCs w:val="22"/>
          <w:u w:val="none"/>
          <w:lang w:val="en-US"/>
        </w:rPr>
        <w:t>n instance can be a member of multiple security groups, multiple security groups can be applied to an instance. Security groups are fundamental to connect into Virtual Machines using AWS. A security group is created on an EC2 instance to control inbound/ outbound traffic. They regulate access to Ports and IP Address access. For e.g. All inbound traffic is allowed in from any source over TCP port 22 (reserved for SSH). By default, Security groups are stateful, all outbound traffic is allowed ou</w:t>
      </w:r>
      <w:r w:rsidRPr="6C2F4E1C" w:rsidR="0A1F59C6">
        <w:rPr>
          <w:rFonts w:ascii="Calibri" w:hAnsi="Calibri" w:eastAsia="Calibri" w:cs="Calibri"/>
          <w:b w:val="0"/>
          <w:bCs w:val="0"/>
          <w:i w:val="0"/>
          <w:iCs w:val="0"/>
          <w:noProof w:val="0"/>
          <w:color w:val="auto"/>
          <w:sz w:val="22"/>
          <w:szCs w:val="22"/>
          <w:u w:val="none"/>
          <w:lang w:val="en-US"/>
        </w:rPr>
        <w:t>t</w:t>
      </w:r>
      <w:r w:rsidRPr="6C2F4E1C" w:rsidR="0A1F59C6">
        <w:rPr>
          <w:rFonts w:ascii="Calibri" w:hAnsi="Calibri" w:eastAsia="Calibri" w:cs="Calibri"/>
          <w:b w:val="0"/>
          <w:bCs w:val="0"/>
          <w:i w:val="0"/>
          <w:iCs w:val="0"/>
          <w:noProof w:val="0"/>
          <w:color w:val="auto"/>
          <w:sz w:val="22"/>
          <w:szCs w:val="22"/>
          <w:u w:val="none"/>
          <w:lang w:val="en-US"/>
        </w:rPr>
        <w:t>.</w:t>
      </w:r>
      <w:r w:rsidRPr="6C2F4E1C" w:rsidR="0A1F59C6">
        <w:rPr>
          <w:rFonts w:ascii="Calibri" w:hAnsi="Calibri" w:eastAsia="Calibri" w:cs="Calibri"/>
          <w:b w:val="0"/>
          <w:bCs w:val="0"/>
          <w:i w:val="0"/>
          <w:iCs w:val="0"/>
          <w:noProof w:val="0"/>
          <w:color w:val="auto"/>
          <w:sz w:val="22"/>
          <w:szCs w:val="22"/>
          <w:u w:val="none"/>
          <w:lang w:val="en-US"/>
        </w:rPr>
        <w:t xml:space="preserve"> </w:t>
      </w:r>
      <w:r w:rsidRPr="6C2F4E1C" w:rsidR="0A1F59C6">
        <w:rPr>
          <w:rFonts w:ascii="Calibri" w:hAnsi="Calibri" w:eastAsia="Calibri" w:cs="Calibri"/>
          <w:b w:val="0"/>
          <w:bCs w:val="0"/>
          <w:i w:val="0"/>
          <w:iCs w:val="0"/>
          <w:noProof w:val="0"/>
          <w:color w:val="auto"/>
          <w:sz w:val="22"/>
          <w:szCs w:val="22"/>
          <w:u w:val="none"/>
          <w:lang w:val="en-US"/>
        </w:rPr>
        <w:t xml:space="preserve"> </w:t>
      </w:r>
      <w:r w:rsidRPr="6C2F4E1C" w:rsidR="0A1F59C6">
        <w:rPr>
          <w:rFonts w:ascii="Calibri" w:hAnsi="Calibri" w:eastAsia="Calibri" w:cs="Calibri"/>
          <w:b w:val="0"/>
          <w:bCs w:val="0"/>
          <w:i w:val="0"/>
          <w:iCs w:val="0"/>
          <w:noProof w:val="0"/>
          <w:color w:val="auto"/>
          <w:sz w:val="22"/>
          <w:szCs w:val="22"/>
          <w:u w:val="none"/>
          <w:lang w:val="en-US"/>
        </w:rPr>
        <w:t>A</w:t>
      </w:r>
      <w:r w:rsidRPr="6C2F4E1C" w:rsidR="0A1F59C6">
        <w:rPr>
          <w:rFonts w:ascii="Calibri" w:hAnsi="Calibri" w:eastAsia="Calibri" w:cs="Calibri"/>
          <w:b w:val="0"/>
          <w:bCs w:val="0"/>
          <w:i w:val="0"/>
          <w:iCs w:val="0"/>
          <w:noProof w:val="0"/>
          <w:color w:val="auto"/>
          <w:sz w:val="22"/>
          <w:szCs w:val="22"/>
          <w:u w:val="none"/>
          <w:lang w:val="en-US"/>
        </w:rPr>
        <w:t xml:space="preserve">n instance can be a member of multiple security groups, multiple security groups can be applied to an instance. </w:t>
      </w:r>
      <w:r w:rsidRPr="6C2F4E1C" w:rsidR="43A9F5E9">
        <w:rPr>
          <w:rFonts w:ascii="Calibri" w:hAnsi="Calibri" w:eastAsia="Calibri" w:cs="Calibri"/>
          <w:b w:val="0"/>
          <w:bCs w:val="0"/>
          <w:noProof w:val="0"/>
          <w:color w:val="auto"/>
          <w:sz w:val="22"/>
          <w:szCs w:val="22"/>
          <w:lang w:val="en-US"/>
        </w:rPr>
        <w:t>CIDR is used for security group rules, or networking in general. It can be used to block a single IP address. A CIDR has two components – the base IP and a slash /.</w:t>
      </w:r>
    </w:p>
    <w:p w:rsidR="0E55D106" w:rsidP="6C2F4E1C" w:rsidRDefault="0E55D106" w14:paraId="352AB2BE" w14:textId="5984111E">
      <w:pPr>
        <w:pStyle w:val="NoSpacing"/>
        <w:ind w:firstLine="720"/>
        <w:rPr>
          <w:noProof w:val="0"/>
          <w:lang w:val="en-US"/>
        </w:rPr>
      </w:pPr>
      <w:r w:rsidRPr="6C2F4E1C" w:rsidR="0E55D106">
        <w:rPr>
          <w:noProof w:val="0"/>
          <w:lang w:val="en-US"/>
        </w:rPr>
        <w:t>Security group</w:t>
      </w:r>
      <w:r w:rsidRPr="6C2F4E1C" w:rsidR="0E55D106">
        <w:rPr>
          <w:noProof w:val="0"/>
          <w:lang w:val="en-US"/>
        </w:rPr>
        <w:t xml:space="preserve"> </w:t>
      </w:r>
      <w:r w:rsidRPr="6C2F4E1C" w:rsidR="16B36DDC">
        <w:rPr>
          <w:noProof w:val="0"/>
          <w:lang w:val="en-US"/>
        </w:rPr>
        <w:t xml:space="preserve">rules </w:t>
      </w:r>
      <w:r w:rsidRPr="6C2F4E1C" w:rsidR="0E55D106">
        <w:rPr>
          <w:noProof w:val="0"/>
          <w:lang w:val="en-US"/>
        </w:rPr>
        <w:t>require</w:t>
      </w:r>
      <w:r w:rsidRPr="6C2F4E1C" w:rsidR="4B9BFC3F">
        <w:rPr>
          <w:noProof w:val="0"/>
          <w:lang w:val="en-US"/>
        </w:rPr>
        <w:t>d</w:t>
      </w:r>
      <w:r w:rsidRPr="6C2F4E1C" w:rsidR="50634413">
        <w:rPr>
          <w:noProof w:val="0"/>
          <w:lang w:val="en-US"/>
        </w:rPr>
        <w:t xml:space="preserve"> </w:t>
      </w:r>
      <w:r w:rsidRPr="6C2F4E1C" w:rsidR="71D5A629">
        <w:rPr>
          <w:noProof w:val="0"/>
          <w:lang w:val="en-US"/>
        </w:rPr>
        <w:t xml:space="preserve">SSH &amp; </w:t>
      </w:r>
      <w:r w:rsidRPr="6C2F4E1C" w:rsidR="09B2EA62">
        <w:rPr>
          <w:noProof w:val="0"/>
          <w:lang w:val="en-US"/>
        </w:rPr>
        <w:t>HTTP</w:t>
      </w:r>
      <w:r w:rsidRPr="6C2F4E1C" w:rsidR="71D5A629">
        <w:rPr>
          <w:noProof w:val="0"/>
          <w:lang w:val="en-US"/>
        </w:rPr>
        <w:t xml:space="preserve"> to allow </w:t>
      </w:r>
      <w:r w:rsidRPr="6C2F4E1C" w:rsidR="0E1EDD37">
        <w:rPr>
          <w:noProof w:val="0"/>
          <w:lang w:val="en-US"/>
        </w:rPr>
        <w:t xml:space="preserve">all </w:t>
      </w:r>
      <w:r w:rsidRPr="6C2F4E1C" w:rsidR="71D5A629">
        <w:rPr>
          <w:noProof w:val="0"/>
          <w:lang w:val="en-US"/>
        </w:rPr>
        <w:t>traffic from anywhere 0.0.0.0/0</w:t>
      </w:r>
      <w:r w:rsidRPr="6C2F4E1C" w:rsidR="08E80048">
        <w:rPr>
          <w:noProof w:val="0"/>
          <w:lang w:val="en-US"/>
        </w:rPr>
        <w:t xml:space="preserve"> over Port 22 &amp; 80.</w:t>
      </w:r>
      <w:r w:rsidRPr="6C2F4E1C" w:rsidR="76AF1AC8">
        <w:rPr>
          <w:noProof w:val="0"/>
          <w:lang w:val="en-US"/>
        </w:rPr>
        <w:t xml:space="preserve"> The </w:t>
      </w:r>
      <w:r w:rsidRPr="6C2F4E1C" w:rsidR="1E38F997">
        <w:rPr>
          <w:noProof w:val="0"/>
          <w:lang w:val="en-US"/>
        </w:rPr>
        <w:t xml:space="preserve">public facing </w:t>
      </w:r>
      <w:r w:rsidRPr="6C2F4E1C" w:rsidR="76AF1AC8">
        <w:rPr>
          <w:noProof w:val="0"/>
          <w:lang w:val="en-US"/>
        </w:rPr>
        <w:t xml:space="preserve">EC2 instance </w:t>
      </w:r>
      <w:r w:rsidRPr="6C2F4E1C" w:rsidR="76AF1AC8">
        <w:rPr>
          <w:noProof w:val="0"/>
          <w:lang w:val="en-US"/>
        </w:rPr>
        <w:t>plac</w:t>
      </w:r>
      <w:r w:rsidRPr="6C2F4E1C" w:rsidR="2CB435BD">
        <w:rPr>
          <w:noProof w:val="0"/>
          <w:lang w:val="en-US"/>
        </w:rPr>
        <w:t xml:space="preserve">ed in </w:t>
      </w:r>
      <w:r w:rsidRPr="6C2F4E1C" w:rsidR="0D71AD40">
        <w:rPr>
          <w:noProof w:val="0"/>
          <w:lang w:val="en-US"/>
        </w:rPr>
        <w:t>my</w:t>
      </w:r>
      <w:r w:rsidRPr="6C2F4E1C" w:rsidR="6EB5DA35">
        <w:rPr>
          <w:noProof w:val="0"/>
          <w:lang w:val="en-US"/>
        </w:rPr>
        <w:t>Pu</w:t>
      </w:r>
      <w:r w:rsidRPr="6C2F4E1C" w:rsidR="6EB5DA35">
        <w:rPr>
          <w:noProof w:val="0"/>
          <w:lang w:val="en-US"/>
        </w:rPr>
        <w:t>blicSubnet</w:t>
      </w:r>
      <w:r w:rsidRPr="6C2F4E1C" w:rsidR="756D6277">
        <w:rPr>
          <w:noProof w:val="0"/>
          <w:lang w:val="en-US"/>
        </w:rPr>
        <w:t>A</w:t>
      </w:r>
      <w:r w:rsidRPr="6C2F4E1C" w:rsidR="6EB5DA35">
        <w:rPr>
          <w:noProof w:val="0"/>
          <w:lang w:val="en-US"/>
        </w:rPr>
        <w:t>.</w:t>
      </w:r>
      <w:r w:rsidRPr="6C2F4E1C" w:rsidR="6D64EC6C">
        <w:rPr>
          <w:noProof w:val="0"/>
          <w:lang w:val="en-US"/>
        </w:rPr>
        <w:t xml:space="preserve"> Th</w:t>
      </w:r>
      <w:r w:rsidRPr="6C2F4E1C" w:rsidR="6D64EC6C">
        <w:rPr>
          <w:noProof w:val="0"/>
          <w:lang w:val="en-US"/>
        </w:rPr>
        <w:t>us</w:t>
      </w:r>
      <w:r w:rsidRPr="6C2F4E1C" w:rsidR="73CB82D0">
        <w:rPr>
          <w:noProof w:val="0"/>
          <w:lang w:val="en-US"/>
        </w:rPr>
        <w:t xml:space="preserve">, it </w:t>
      </w:r>
      <w:r w:rsidRPr="6C2F4E1C" w:rsidR="44D26AB9">
        <w:rPr>
          <w:noProof w:val="0"/>
          <w:lang w:val="en-US"/>
        </w:rPr>
        <w:t xml:space="preserve">currently </w:t>
      </w:r>
      <w:r w:rsidRPr="6C2F4E1C" w:rsidR="73CB82D0">
        <w:rPr>
          <w:noProof w:val="0"/>
          <w:lang w:val="en-US"/>
        </w:rPr>
        <w:t>has no internet connectivity and creating an internet gateway will al</w:t>
      </w:r>
      <w:r w:rsidRPr="6C2F4E1C" w:rsidR="32706802">
        <w:rPr>
          <w:noProof w:val="0"/>
          <w:lang w:val="en-US"/>
        </w:rPr>
        <w:t xml:space="preserve">low internet </w:t>
      </w:r>
      <w:r w:rsidRPr="6C2F4E1C" w:rsidR="32706802">
        <w:rPr>
          <w:noProof w:val="0"/>
          <w:lang w:val="en-US"/>
        </w:rPr>
        <w:t>access</w:t>
      </w:r>
      <w:r w:rsidRPr="6C2F4E1C" w:rsidR="32706802">
        <w:rPr>
          <w:noProof w:val="0"/>
          <w:lang w:val="en-US"/>
        </w:rPr>
        <w:t>.</w:t>
      </w:r>
      <w:r w:rsidRPr="6C2F4E1C" w:rsidR="5158B3D0">
        <w:rPr>
          <w:noProof w:val="0"/>
          <w:lang w:val="en-US"/>
        </w:rPr>
        <w:t xml:space="preserve"> </w:t>
      </w:r>
    </w:p>
    <w:p w:rsidR="6C2F4E1C" w:rsidP="6C2F4E1C" w:rsidRDefault="6C2F4E1C" w14:paraId="42A49C87" w14:textId="475D2D0F">
      <w:pPr>
        <w:pStyle w:val="NoSpacing"/>
        <w:ind w:firstLine="720"/>
        <w:rPr>
          <w:noProof w:val="0"/>
          <w:lang w:val="en-US"/>
        </w:rPr>
      </w:pPr>
    </w:p>
    <w:p w:rsidR="1555A52C" w:rsidP="6C2F4E1C" w:rsidRDefault="1555A52C" w14:paraId="3F1070EC" w14:textId="4C9BDBD2">
      <w:pPr>
        <w:pStyle w:val="NoSpacing"/>
        <w:ind w:left="0" w:firstLine="720"/>
        <w:rPr>
          <w:noProof w:val="0"/>
          <w:lang w:val="en-US"/>
        </w:rPr>
      </w:pPr>
      <w:r w:rsidRPr="6C2F4E1C" w:rsidR="1555A52C">
        <w:rPr>
          <w:noProof w:val="0"/>
          <w:lang w:val="en-US"/>
        </w:rPr>
        <w:t xml:space="preserve">The IGW gives access to the internet. </w:t>
      </w:r>
      <w:r w:rsidRPr="6C2F4E1C" w:rsidR="7428A8E4">
        <w:rPr>
          <w:noProof w:val="0"/>
          <w:lang w:val="en-US"/>
        </w:rPr>
        <w:t xml:space="preserve">An </w:t>
      </w:r>
      <w:r w:rsidRPr="6C2F4E1C" w:rsidR="3D5DC023">
        <w:rPr>
          <w:noProof w:val="0"/>
          <w:lang w:val="en-US"/>
        </w:rPr>
        <w:t xml:space="preserve">IGW scales horizontally </w:t>
      </w:r>
      <w:r w:rsidRPr="6C2F4E1C" w:rsidR="5CB0BA72">
        <w:rPr>
          <w:noProof w:val="0"/>
          <w:lang w:val="en-US"/>
        </w:rPr>
        <w:t xml:space="preserve">and </w:t>
      </w:r>
      <w:r w:rsidRPr="6C2F4E1C" w:rsidR="6B492639">
        <w:rPr>
          <w:noProof w:val="0"/>
          <w:lang w:val="en-US"/>
        </w:rPr>
        <w:t>provide</w:t>
      </w:r>
      <w:r w:rsidRPr="6C2F4E1C" w:rsidR="6B492639">
        <w:rPr>
          <w:noProof w:val="0"/>
          <w:lang w:val="en-US"/>
        </w:rPr>
        <w:t xml:space="preserve"> </w:t>
      </w:r>
      <w:r w:rsidRPr="6C2F4E1C" w:rsidR="5CB0BA72">
        <w:rPr>
          <w:noProof w:val="0"/>
          <w:lang w:val="en-US"/>
        </w:rPr>
        <w:t xml:space="preserve">high </w:t>
      </w:r>
      <w:r w:rsidRPr="6C2F4E1C" w:rsidR="25F3655C">
        <w:rPr>
          <w:noProof w:val="0"/>
          <w:lang w:val="en-US"/>
        </w:rPr>
        <w:t>availability</w:t>
      </w:r>
      <w:r w:rsidRPr="6C2F4E1C" w:rsidR="5CB0BA72">
        <w:rPr>
          <w:noProof w:val="0"/>
          <w:lang w:val="en-US"/>
        </w:rPr>
        <w:t xml:space="preserve"> and redundancy, it</w:t>
      </w:r>
      <w:r w:rsidRPr="6C2F4E1C" w:rsidR="5013E293">
        <w:rPr>
          <w:noProof w:val="0"/>
          <w:lang w:val="en-US"/>
        </w:rPr>
        <w:t xml:space="preserve"> is</w:t>
      </w:r>
      <w:r w:rsidRPr="6C2F4E1C" w:rsidR="5CB0BA72">
        <w:rPr>
          <w:noProof w:val="0"/>
          <w:lang w:val="en-US"/>
        </w:rPr>
        <w:t xml:space="preserve"> created separately</w:t>
      </w:r>
      <w:r w:rsidRPr="6C2F4E1C" w:rsidR="2A3E6A0F">
        <w:rPr>
          <w:noProof w:val="0"/>
          <w:lang w:val="en-US"/>
        </w:rPr>
        <w:t xml:space="preserve"> f</w:t>
      </w:r>
      <w:r w:rsidRPr="6C2F4E1C" w:rsidR="084B1F31">
        <w:rPr>
          <w:noProof w:val="0"/>
          <w:lang w:val="en-US"/>
        </w:rPr>
        <w:t>rom a</w:t>
      </w:r>
      <w:r w:rsidRPr="6C2F4E1C" w:rsidR="65BF4D59">
        <w:rPr>
          <w:noProof w:val="0"/>
          <w:lang w:val="en-US"/>
        </w:rPr>
        <w:t xml:space="preserve"> VPC. A VPC can only be attached to one</w:t>
      </w:r>
      <w:r w:rsidRPr="6C2F4E1C" w:rsidR="5393EE71">
        <w:rPr>
          <w:noProof w:val="0"/>
          <w:lang w:val="en-US"/>
        </w:rPr>
        <w:t xml:space="preserve"> IGW and </w:t>
      </w:r>
      <w:r w:rsidRPr="6C2F4E1C" w:rsidR="5393EE71">
        <w:rPr>
          <w:noProof w:val="0"/>
          <w:lang w:val="en-US"/>
        </w:rPr>
        <w:t>visa</w:t>
      </w:r>
      <w:r w:rsidRPr="6C2F4E1C" w:rsidR="5393EE71">
        <w:rPr>
          <w:noProof w:val="0"/>
          <w:lang w:val="en-US"/>
        </w:rPr>
        <w:t xml:space="preserve"> versa. I</w:t>
      </w:r>
      <w:r w:rsidRPr="6C2F4E1C" w:rsidR="62940327">
        <w:rPr>
          <w:noProof w:val="0"/>
          <w:lang w:val="en-US"/>
        </w:rPr>
        <w:t xml:space="preserve">GW </w:t>
      </w:r>
      <w:r w:rsidRPr="6C2F4E1C" w:rsidR="5393EE71">
        <w:rPr>
          <w:noProof w:val="0"/>
          <w:lang w:val="en-US"/>
        </w:rPr>
        <w:t xml:space="preserve">serves </w:t>
      </w:r>
      <w:r w:rsidRPr="6C2F4E1C" w:rsidR="22AF406F">
        <w:rPr>
          <w:noProof w:val="0"/>
          <w:lang w:val="en-US"/>
        </w:rPr>
        <w:t xml:space="preserve">as NAT for the instances that have a public IPV4. </w:t>
      </w:r>
      <w:r w:rsidRPr="6C2F4E1C" w:rsidR="22AF406F">
        <w:rPr>
          <w:noProof w:val="0"/>
          <w:lang w:val="en-US"/>
        </w:rPr>
        <w:t>I</w:t>
      </w:r>
      <w:r w:rsidRPr="6C2F4E1C" w:rsidR="56524613">
        <w:rPr>
          <w:noProof w:val="0"/>
          <w:lang w:val="en-US"/>
        </w:rPr>
        <w:t xml:space="preserve">GW </w:t>
      </w:r>
      <w:r w:rsidRPr="6C2F4E1C" w:rsidR="22AF406F">
        <w:rPr>
          <w:noProof w:val="0"/>
          <w:lang w:val="en-US"/>
        </w:rPr>
        <w:t xml:space="preserve">on their own do not allow internet access, a route table </w:t>
      </w:r>
      <w:r w:rsidRPr="6C2F4E1C" w:rsidR="51022F36">
        <w:rPr>
          <w:noProof w:val="0"/>
          <w:lang w:val="en-US"/>
        </w:rPr>
        <w:t xml:space="preserve">must also be </w:t>
      </w:r>
      <w:r w:rsidRPr="6C2F4E1C" w:rsidR="13826299">
        <w:rPr>
          <w:noProof w:val="0"/>
          <w:lang w:val="en-US"/>
        </w:rPr>
        <w:t>configured</w:t>
      </w:r>
      <w:r w:rsidRPr="6C2F4E1C" w:rsidR="51022F36">
        <w:rPr>
          <w:noProof w:val="0"/>
          <w:lang w:val="en-US"/>
        </w:rPr>
        <w:t>.</w:t>
      </w:r>
      <w:r w:rsidRPr="6C2F4E1C" w:rsidR="45F63B3B">
        <w:rPr>
          <w:noProof w:val="0"/>
          <w:lang w:val="en-US"/>
        </w:rPr>
        <w:t xml:space="preserve"> </w:t>
      </w:r>
      <w:r w:rsidRPr="6C2F4E1C" w:rsidR="5633BE36">
        <w:rPr>
          <w:noProof w:val="0"/>
          <w:lang w:val="en-US"/>
        </w:rPr>
        <w:t>In effect, t</w:t>
      </w:r>
      <w:r w:rsidRPr="6C2F4E1C" w:rsidR="45F63B3B">
        <w:rPr>
          <w:noProof w:val="0"/>
          <w:lang w:val="en-US"/>
        </w:rPr>
        <w:t xml:space="preserve">he public </w:t>
      </w:r>
      <w:r w:rsidRPr="6C2F4E1C" w:rsidR="0E49FF1B">
        <w:rPr>
          <w:noProof w:val="0"/>
          <w:lang w:val="en-US"/>
        </w:rPr>
        <w:t xml:space="preserve">EC2 </w:t>
      </w:r>
      <w:r w:rsidRPr="6C2F4E1C" w:rsidR="45F63B3B">
        <w:rPr>
          <w:noProof w:val="0"/>
          <w:lang w:val="en-US"/>
        </w:rPr>
        <w:t>requires a roadmap through the router to the IGW.</w:t>
      </w:r>
    </w:p>
    <w:p w:rsidR="6C2F4E1C" w:rsidP="6C2F4E1C" w:rsidRDefault="6C2F4E1C" w14:paraId="5F6C03C6" w14:textId="492FF819">
      <w:pPr>
        <w:pStyle w:val="NoSpacing"/>
        <w:ind w:firstLine="0"/>
        <w:rPr>
          <w:noProof w:val="0"/>
          <w:lang w:val="en-US"/>
        </w:rPr>
      </w:pPr>
    </w:p>
    <w:p w:rsidR="0B327111" w:rsidP="6C2F4E1C" w:rsidRDefault="0B327111" w14:paraId="5AA9EDA9" w14:textId="3A57A7B7">
      <w:pPr>
        <w:pStyle w:val="NoSpacing"/>
        <w:ind w:firstLine="720"/>
        <w:rPr>
          <w:noProof w:val="0"/>
          <w:lang w:val="en-US"/>
        </w:rPr>
      </w:pPr>
      <w:r w:rsidRPr="6C2F4E1C" w:rsidR="0B327111">
        <w:rPr>
          <w:noProof w:val="0"/>
          <w:lang w:val="en-US"/>
        </w:rPr>
        <w:t>Route tables</w:t>
      </w:r>
      <w:r w:rsidRPr="6C2F4E1C" w:rsidR="0CE2911C">
        <w:rPr>
          <w:noProof w:val="0"/>
          <w:lang w:val="en-US"/>
        </w:rPr>
        <w:t>: Next</w:t>
      </w:r>
      <w:r w:rsidRPr="6C2F4E1C" w:rsidR="374943FE">
        <w:rPr>
          <w:noProof w:val="0"/>
          <w:lang w:val="en-US"/>
        </w:rPr>
        <w:t xml:space="preserve"> public route</w:t>
      </w:r>
      <w:r w:rsidRPr="6C2F4E1C" w:rsidR="441670C6">
        <w:rPr>
          <w:noProof w:val="0"/>
          <w:lang w:val="en-US"/>
        </w:rPr>
        <w:t xml:space="preserve"> </w:t>
      </w:r>
      <w:r w:rsidRPr="6C2F4E1C" w:rsidR="374943FE">
        <w:rPr>
          <w:noProof w:val="0"/>
          <w:lang w:val="en-US"/>
        </w:rPr>
        <w:t>tables</w:t>
      </w:r>
      <w:r w:rsidRPr="6C2F4E1C" w:rsidR="05F00788">
        <w:rPr>
          <w:noProof w:val="0"/>
          <w:lang w:val="en-US"/>
        </w:rPr>
        <w:t xml:space="preserve"> were configured</w:t>
      </w:r>
      <w:r w:rsidRPr="6C2F4E1C" w:rsidR="28CE45DD">
        <w:rPr>
          <w:noProof w:val="0"/>
          <w:lang w:val="en-US"/>
        </w:rPr>
        <w:t xml:space="preserve"> and associated</w:t>
      </w:r>
      <w:r w:rsidRPr="6C2F4E1C" w:rsidR="05F00788">
        <w:rPr>
          <w:noProof w:val="0"/>
          <w:lang w:val="en-US"/>
        </w:rPr>
        <w:t xml:space="preserve"> for public subnets</w:t>
      </w:r>
      <w:r w:rsidRPr="6C2F4E1C" w:rsidR="57A2FF1A">
        <w:rPr>
          <w:noProof w:val="0"/>
          <w:lang w:val="en-US"/>
        </w:rPr>
        <w:t xml:space="preserve"> </w:t>
      </w:r>
      <w:r w:rsidRPr="6C2F4E1C" w:rsidR="25A21738">
        <w:rPr>
          <w:noProof w:val="0"/>
          <w:lang w:val="en-US"/>
        </w:rPr>
        <w:t>with</w:t>
      </w:r>
      <w:r w:rsidRPr="6C2F4E1C" w:rsidR="64D05BF2">
        <w:rPr>
          <w:noProof w:val="0"/>
          <w:lang w:val="en-US"/>
        </w:rPr>
        <w:t xml:space="preserve">in </w:t>
      </w:r>
      <w:r w:rsidRPr="6C2F4E1C" w:rsidR="25A21738">
        <w:rPr>
          <w:noProof w:val="0"/>
          <w:lang w:val="en-US"/>
        </w:rPr>
        <w:t xml:space="preserve">&lt;Demo VPC&gt;. </w:t>
      </w:r>
      <w:r w:rsidRPr="6C2F4E1C" w:rsidR="528A662B">
        <w:rPr>
          <w:noProof w:val="0"/>
          <w:lang w:val="en-US"/>
        </w:rPr>
        <w:t xml:space="preserve">A further route </w:t>
      </w:r>
      <w:r w:rsidRPr="6C2F4E1C" w:rsidR="0664AE03">
        <w:rPr>
          <w:noProof w:val="0"/>
          <w:lang w:val="en-US"/>
        </w:rPr>
        <w:t xml:space="preserve">destination (0.0.0.0/0) </w:t>
      </w:r>
      <w:r w:rsidRPr="6C2F4E1C" w:rsidR="528A662B">
        <w:rPr>
          <w:noProof w:val="0"/>
          <w:lang w:val="en-US"/>
        </w:rPr>
        <w:t xml:space="preserve">was added to </w:t>
      </w:r>
      <w:r w:rsidRPr="6C2F4E1C" w:rsidR="29C87107">
        <w:rPr>
          <w:noProof w:val="0"/>
          <w:lang w:val="en-US"/>
        </w:rPr>
        <w:t xml:space="preserve">the </w:t>
      </w:r>
      <w:r w:rsidRPr="6C2F4E1C" w:rsidR="3BF3CFEF">
        <w:rPr>
          <w:noProof w:val="0"/>
          <w:lang w:val="en-US"/>
        </w:rPr>
        <w:t>public</w:t>
      </w:r>
      <w:r w:rsidRPr="6C2F4E1C" w:rsidR="528A662B">
        <w:rPr>
          <w:noProof w:val="0"/>
          <w:lang w:val="en-US"/>
        </w:rPr>
        <w:t xml:space="preserve"> route table</w:t>
      </w:r>
      <w:r w:rsidRPr="6C2F4E1C" w:rsidR="2C7EA6A4">
        <w:rPr>
          <w:noProof w:val="0"/>
          <w:lang w:val="en-US"/>
        </w:rPr>
        <w:t>.</w:t>
      </w:r>
      <w:r w:rsidRPr="6C2F4E1C" w:rsidR="351037C7">
        <w:rPr>
          <w:noProof w:val="0"/>
          <w:lang w:val="en-US"/>
        </w:rPr>
        <w:t xml:space="preserve"> Thus, devices within network outside of the local range of IP address assigned (10.0.0/16), then must go across the IGW (0.0.0.0/0).</w:t>
      </w:r>
    </w:p>
    <w:p w:rsidR="6C2F4E1C" w:rsidP="6C2F4E1C" w:rsidRDefault="6C2F4E1C" w14:paraId="54422844" w14:textId="2624F1E0">
      <w:pPr>
        <w:pStyle w:val="NoSpacing"/>
        <w:ind w:firstLine="720"/>
        <w:rPr>
          <w:noProof w:val="0"/>
          <w:lang w:val="en-US"/>
        </w:rPr>
      </w:pPr>
    </w:p>
    <w:p w:rsidR="1CB22906" w:rsidP="6C2F4E1C" w:rsidRDefault="1CB22906" w14:paraId="0C2C076A" w14:textId="2702A4BC">
      <w:pPr>
        <w:pStyle w:val="NoSpacing"/>
        <w:ind w:firstLine="720"/>
        <w:rPr>
          <w:noProof w:val="0"/>
          <w:lang w:val="en-US"/>
        </w:rPr>
      </w:pPr>
      <w:r w:rsidRPr="6C2F4E1C" w:rsidR="1CB22906">
        <w:rPr>
          <w:noProof w:val="0"/>
          <w:lang w:val="en-US"/>
        </w:rPr>
        <w:t xml:space="preserve">NAT instances (Network address translation) allows instances in private subnets to connect to </w:t>
      </w:r>
      <w:r w:rsidRPr="6C2F4E1C" w:rsidR="1CB22906">
        <w:rPr>
          <w:noProof w:val="0"/>
          <w:lang w:val="en-US"/>
        </w:rPr>
        <w:t>internet</w:t>
      </w:r>
      <w:r w:rsidRPr="6C2F4E1C" w:rsidR="1CB22906">
        <w:rPr>
          <w:noProof w:val="0"/>
          <w:lang w:val="en-US"/>
        </w:rPr>
        <w:t>.</w:t>
      </w:r>
      <w:r w:rsidRPr="6C2F4E1C" w:rsidR="084D9645">
        <w:rPr>
          <w:noProof w:val="0"/>
          <w:lang w:val="en-US"/>
        </w:rPr>
        <w:t xml:space="preserve"> NAT must be launched in public subnet</w:t>
      </w:r>
      <w:r w:rsidRPr="6C2F4E1C" w:rsidR="198D2ABF">
        <w:rPr>
          <w:noProof w:val="0"/>
          <w:lang w:val="en-US"/>
        </w:rPr>
        <w:t xml:space="preserve"> and m</w:t>
      </w:r>
      <w:r w:rsidRPr="6C2F4E1C" w:rsidR="084D9645">
        <w:rPr>
          <w:noProof w:val="0"/>
          <w:lang w:val="en-US"/>
        </w:rPr>
        <w:t>ust disable EC2 flag: Source/ Destination check.</w:t>
      </w:r>
      <w:r w:rsidRPr="6C2F4E1C" w:rsidR="4F9245B3">
        <w:rPr>
          <w:noProof w:val="0"/>
          <w:lang w:val="en-US"/>
        </w:rPr>
        <w:t xml:space="preserve"> All traffic from Private EC2 will route t</w:t>
      </w:r>
      <w:r w:rsidRPr="6C2F4E1C" w:rsidR="70C4053C">
        <w:rPr>
          <w:noProof w:val="0"/>
          <w:lang w:val="en-US"/>
        </w:rPr>
        <w:t>hrough NAT instance and through IGW to the internet.</w:t>
      </w:r>
      <w:r w:rsidRPr="6C2F4E1C" w:rsidR="02923001">
        <w:rPr>
          <w:noProof w:val="0"/>
          <w:lang w:val="en-US"/>
        </w:rPr>
        <w:t xml:space="preserve"> </w:t>
      </w:r>
    </w:p>
    <w:p w:rsidR="02923001" w:rsidP="6C2F4E1C" w:rsidRDefault="02923001" w14:paraId="355F890E" w14:textId="0551D413">
      <w:pPr>
        <w:pStyle w:val="NoSpacing"/>
        <w:ind w:firstLine="0"/>
        <w:rPr>
          <w:i w:val="1"/>
          <w:iCs w:val="1"/>
          <w:noProof w:val="0"/>
          <w:lang w:val="en-US"/>
        </w:rPr>
      </w:pPr>
      <w:r w:rsidRPr="6C2F4E1C" w:rsidR="02923001">
        <w:rPr>
          <w:noProof w:val="0"/>
          <w:lang w:val="en-US"/>
        </w:rPr>
        <w:t>A NAT instance is chose</w:t>
      </w:r>
      <w:r w:rsidRPr="6C2F4E1C" w:rsidR="38974AF5">
        <w:rPr>
          <w:noProof w:val="0"/>
          <w:lang w:val="en-US"/>
        </w:rPr>
        <w:t>n instead of a NAT Gateway to lower costs.</w:t>
      </w:r>
      <w:r w:rsidRPr="6C2F4E1C" w:rsidR="15169804">
        <w:rPr>
          <w:noProof w:val="0"/>
          <w:lang w:val="en-US"/>
        </w:rPr>
        <w:t xml:space="preserve"> The NAT SG</w:t>
      </w:r>
      <w:r w:rsidRPr="6C2F4E1C" w:rsidR="15169804">
        <w:rPr>
          <w:noProof w:val="0"/>
          <w:lang w:val="en-US"/>
        </w:rPr>
        <w:t xml:space="preserve"> is configured</w:t>
      </w:r>
      <w:r w:rsidRPr="6C2F4E1C" w:rsidR="1DB66241">
        <w:rPr>
          <w:noProof w:val="0"/>
          <w:lang w:val="en-US"/>
        </w:rPr>
        <w:t xml:space="preserve"> with HTTP access from our &lt;Demo VPC&gt;</w:t>
      </w:r>
      <w:r w:rsidRPr="6C2F4E1C" w:rsidR="3F0A7952">
        <w:rPr>
          <w:noProof w:val="0"/>
          <w:lang w:val="en-US"/>
        </w:rPr>
        <w:t xml:space="preserve"> IP range</w:t>
      </w:r>
      <w:r w:rsidRPr="6C2F4E1C" w:rsidR="3F0A7952">
        <w:rPr>
          <w:noProof w:val="0"/>
          <w:lang w:val="en-US"/>
        </w:rPr>
        <w:t>.</w:t>
      </w:r>
      <w:r w:rsidRPr="6C2F4E1C" w:rsidR="44D5B881">
        <w:rPr>
          <w:noProof w:val="0"/>
          <w:lang w:val="en-US"/>
        </w:rPr>
        <w:t xml:space="preserve"> </w:t>
      </w:r>
      <w:r w:rsidRPr="6C2F4E1C" w:rsidR="598902E0">
        <w:rPr>
          <w:noProof w:val="0"/>
          <w:lang w:val="en-US"/>
        </w:rPr>
        <w:t xml:space="preserve"> </w:t>
      </w:r>
      <w:r w:rsidRPr="6C2F4E1C" w:rsidR="598902E0">
        <w:rPr>
          <w:noProof w:val="0"/>
          <w:lang w:val="en-US"/>
        </w:rPr>
        <w:t>(</w:t>
      </w:r>
      <w:r w:rsidRPr="6C2F4E1C" w:rsidR="3F0A7952">
        <w:rPr>
          <w:noProof w:val="0"/>
          <w:lang w:val="en-US"/>
        </w:rPr>
        <w:t>HTTPS is optional</w:t>
      </w:r>
      <w:r w:rsidRPr="6C2F4E1C" w:rsidR="0F3B7D42">
        <w:rPr>
          <w:noProof w:val="0"/>
          <w:lang w:val="en-US"/>
        </w:rPr>
        <w:t>)</w:t>
      </w:r>
      <w:r w:rsidRPr="6C2F4E1C" w:rsidR="3F0A7952">
        <w:rPr>
          <w:noProof w:val="0"/>
          <w:lang w:val="en-US"/>
        </w:rPr>
        <w:t>.</w:t>
      </w:r>
      <w:r w:rsidRPr="6C2F4E1C" w:rsidR="709EEFED">
        <w:rPr>
          <w:noProof w:val="0"/>
          <w:lang w:val="en-US"/>
        </w:rPr>
        <w:t xml:space="preserve"> ** </w:t>
      </w:r>
      <w:r w:rsidRPr="6C2F4E1C" w:rsidR="709EEFED">
        <w:rPr>
          <w:i w:val="1"/>
          <w:iCs w:val="1"/>
          <w:noProof w:val="0"/>
          <w:lang w:val="en-US"/>
        </w:rPr>
        <w:t>A NAT gateway is best recommended for availability</w:t>
      </w:r>
      <w:r w:rsidRPr="6C2F4E1C" w:rsidR="31FA0ABC">
        <w:rPr>
          <w:i w:val="1"/>
          <w:iCs w:val="1"/>
          <w:noProof w:val="0"/>
          <w:lang w:val="en-US"/>
        </w:rPr>
        <w:t xml:space="preserve"> and larger networks**.</w:t>
      </w:r>
      <w:r w:rsidRPr="6C2F4E1C" w:rsidR="709EEFED">
        <w:rPr>
          <w:i w:val="1"/>
          <w:iCs w:val="1"/>
          <w:noProof w:val="0"/>
          <w:lang w:val="en-US"/>
        </w:rPr>
        <w:t xml:space="preserve"> </w:t>
      </w:r>
    </w:p>
    <w:p w:rsidR="6C2F4E1C" w:rsidP="6C2F4E1C" w:rsidRDefault="6C2F4E1C" w14:paraId="5675C390" w14:textId="4D78AACA">
      <w:pPr>
        <w:pStyle w:val="NoSpacing"/>
        <w:ind w:firstLine="0"/>
        <w:rPr>
          <w:noProof w:val="0"/>
          <w:lang w:val="en-US"/>
        </w:rPr>
      </w:pPr>
    </w:p>
    <w:p w:rsidR="6878379B" w:rsidP="6C2F4E1C" w:rsidRDefault="6878379B" w14:paraId="3FCC06A9" w14:textId="17D6DF04">
      <w:pPr>
        <w:pStyle w:val="NoSpacing"/>
        <w:ind w:firstLine="720"/>
        <w:rPr>
          <w:noProof w:val="0"/>
          <w:lang w:val="en-US"/>
        </w:rPr>
      </w:pPr>
      <w:r w:rsidRPr="6C2F4E1C" w:rsidR="6878379B">
        <w:rPr>
          <w:noProof w:val="0"/>
          <w:lang w:val="en-US"/>
        </w:rPr>
        <w:t>A private instance is configu</w:t>
      </w:r>
      <w:r w:rsidRPr="6C2F4E1C" w:rsidR="5413A4DA">
        <w:rPr>
          <w:noProof w:val="0"/>
          <w:lang w:val="en-US"/>
        </w:rPr>
        <w:t xml:space="preserve">red in </w:t>
      </w:r>
      <w:r w:rsidRPr="6C2F4E1C" w:rsidR="5413A4DA">
        <w:rPr>
          <w:noProof w:val="0"/>
          <w:lang w:val="en-US"/>
        </w:rPr>
        <w:t>Privat</w:t>
      </w:r>
      <w:r w:rsidRPr="6C2F4E1C" w:rsidR="763DC6CA">
        <w:rPr>
          <w:noProof w:val="0"/>
          <w:lang w:val="en-US"/>
        </w:rPr>
        <w:t>e</w:t>
      </w:r>
      <w:r w:rsidRPr="6C2F4E1C" w:rsidR="5413A4DA">
        <w:rPr>
          <w:noProof w:val="0"/>
          <w:lang w:val="en-US"/>
        </w:rPr>
        <w:t>SubnetA</w:t>
      </w:r>
      <w:r w:rsidRPr="6C2F4E1C" w:rsidR="19B8E6F8">
        <w:rPr>
          <w:noProof w:val="0"/>
          <w:lang w:val="en-US"/>
        </w:rPr>
        <w:t xml:space="preserve"> so it will receive a private IP that can be accessed anywhere inside the V</w:t>
      </w:r>
      <w:r w:rsidRPr="6C2F4E1C" w:rsidR="49473EBD">
        <w:rPr>
          <w:noProof w:val="0"/>
          <w:lang w:val="en-US"/>
        </w:rPr>
        <w:t>PC</w:t>
      </w:r>
      <w:r w:rsidRPr="6C2F4E1C" w:rsidR="0DF382A1">
        <w:rPr>
          <w:noProof w:val="0"/>
          <w:lang w:val="en-US"/>
        </w:rPr>
        <w:t xml:space="preserve"> only</w:t>
      </w:r>
      <w:r w:rsidRPr="6C2F4E1C" w:rsidR="75DE8F18">
        <w:rPr>
          <w:noProof w:val="0"/>
          <w:lang w:val="en-US"/>
        </w:rPr>
        <w:t>, such as</w:t>
      </w:r>
      <w:r w:rsidRPr="6C2F4E1C" w:rsidR="5981D7DF">
        <w:rPr>
          <w:noProof w:val="0"/>
          <w:lang w:val="en-US"/>
        </w:rPr>
        <w:t>,</w:t>
      </w:r>
      <w:r w:rsidRPr="6C2F4E1C" w:rsidR="75DE8F18">
        <w:rPr>
          <w:noProof w:val="0"/>
          <w:lang w:val="en-US"/>
        </w:rPr>
        <w:t xml:space="preserve"> </w:t>
      </w:r>
      <w:r w:rsidRPr="6C2F4E1C" w:rsidR="6A888F3E">
        <w:rPr>
          <w:noProof w:val="0"/>
          <w:lang w:val="en-US"/>
        </w:rPr>
        <w:t xml:space="preserve">the </w:t>
      </w:r>
      <w:r w:rsidRPr="6C2F4E1C" w:rsidR="75DE8F18">
        <w:rPr>
          <w:noProof w:val="0"/>
          <w:lang w:val="en-US"/>
        </w:rPr>
        <w:t>Public EC2</w:t>
      </w:r>
      <w:r w:rsidRPr="6C2F4E1C" w:rsidR="2BB31D13">
        <w:rPr>
          <w:noProof w:val="0"/>
          <w:lang w:val="en-US"/>
        </w:rPr>
        <w:t xml:space="preserve"> instance</w:t>
      </w:r>
      <w:r w:rsidRPr="6C2F4E1C" w:rsidR="19B84B25">
        <w:rPr>
          <w:noProof w:val="0"/>
          <w:lang w:val="en-US"/>
        </w:rPr>
        <w:t xml:space="preserve"> can SSH into the private instance</w:t>
      </w:r>
      <w:r w:rsidRPr="6C2F4E1C" w:rsidR="3B25F567">
        <w:rPr>
          <w:noProof w:val="0"/>
          <w:lang w:val="en-US"/>
        </w:rPr>
        <w:t xml:space="preserve">. </w:t>
      </w:r>
      <w:r w:rsidRPr="6C2F4E1C" w:rsidR="69D46ADC">
        <w:rPr>
          <w:noProof w:val="0"/>
          <w:lang w:val="en-US"/>
        </w:rPr>
        <w:t xml:space="preserve">The </w:t>
      </w:r>
      <w:r w:rsidRPr="6C2F4E1C" w:rsidR="3B25F567">
        <w:rPr>
          <w:noProof w:val="0"/>
          <w:lang w:val="en-US"/>
        </w:rPr>
        <w:t xml:space="preserve">private route </w:t>
      </w:r>
      <w:r w:rsidRPr="6C2F4E1C" w:rsidR="6F48C840">
        <w:rPr>
          <w:noProof w:val="0"/>
          <w:lang w:val="en-US"/>
        </w:rPr>
        <w:t xml:space="preserve">table is then created to cross </w:t>
      </w:r>
      <w:r w:rsidRPr="6C2F4E1C" w:rsidR="235DD043">
        <w:rPr>
          <w:noProof w:val="0"/>
          <w:lang w:val="en-US"/>
        </w:rPr>
        <w:t xml:space="preserve">into </w:t>
      </w:r>
      <w:r w:rsidRPr="6C2F4E1C" w:rsidR="6F48C840">
        <w:rPr>
          <w:noProof w:val="0"/>
          <w:lang w:val="en-US"/>
        </w:rPr>
        <w:t>the NAT</w:t>
      </w:r>
      <w:r w:rsidRPr="6C2F4E1C" w:rsidR="3DDF16B5">
        <w:rPr>
          <w:noProof w:val="0"/>
          <w:lang w:val="en-US"/>
        </w:rPr>
        <w:t xml:space="preserve"> instance.</w:t>
      </w:r>
      <w:r w:rsidRPr="6C2F4E1C" w:rsidR="78508C81">
        <w:rPr>
          <w:noProof w:val="0"/>
          <w:lang w:val="en-US"/>
        </w:rPr>
        <w:t xml:space="preserve"> Next private route tables were configured and associated for private subnets within &lt;Demo VPC&gt;.</w:t>
      </w:r>
    </w:p>
    <w:p w:rsidR="6C2F4E1C" w:rsidP="6C2F4E1C" w:rsidRDefault="6C2F4E1C" w14:paraId="564E67B5" w14:textId="32DCC30A">
      <w:pPr>
        <w:pStyle w:val="NoSpacing"/>
        <w:ind w:firstLine="720"/>
        <w:rPr>
          <w:noProof w:val="0"/>
          <w:lang w:val="en-US"/>
        </w:rPr>
      </w:pPr>
    </w:p>
    <w:p w:rsidR="306F0E9B" w:rsidP="6C2F4E1C" w:rsidRDefault="306F0E9B" w14:paraId="7F39BA52" w14:textId="191635B1">
      <w:pPr>
        <w:pStyle w:val="NoSpacing"/>
        <w:ind w:firstLine="720"/>
        <w:rPr>
          <w:noProof w:val="0"/>
          <w:lang w:val="en-US"/>
        </w:rPr>
      </w:pPr>
      <w:r w:rsidRPr="6C2F4E1C" w:rsidR="306F0E9B">
        <w:rPr>
          <w:noProof w:val="0"/>
          <w:lang w:val="en-US"/>
        </w:rPr>
        <w:t>VPC endpoints allow to connect services using private network in</w:t>
      </w:r>
      <w:r w:rsidRPr="6C2F4E1C" w:rsidR="388AA6B6">
        <w:rPr>
          <w:noProof w:val="0"/>
          <w:lang w:val="en-US"/>
        </w:rPr>
        <w:t xml:space="preserve">stead of a public www network. They remove the need </w:t>
      </w:r>
      <w:r w:rsidRPr="6C2F4E1C" w:rsidR="173AFBCE">
        <w:rPr>
          <w:noProof w:val="0"/>
          <w:lang w:val="en-US"/>
        </w:rPr>
        <w:t>for</w:t>
      </w:r>
      <w:r w:rsidRPr="6C2F4E1C" w:rsidR="388AA6B6">
        <w:rPr>
          <w:noProof w:val="0"/>
          <w:lang w:val="en-US"/>
        </w:rPr>
        <w:t xml:space="preserve"> </w:t>
      </w:r>
      <w:r w:rsidRPr="6C2F4E1C" w:rsidR="398BDA9C">
        <w:rPr>
          <w:noProof w:val="0"/>
          <w:lang w:val="en-US"/>
        </w:rPr>
        <w:t>IGW, NAT to access AWS Services. There are two types</w:t>
      </w:r>
      <w:r w:rsidRPr="6C2F4E1C" w:rsidR="4D6C3B3B">
        <w:rPr>
          <w:noProof w:val="0"/>
          <w:lang w:val="en-US"/>
        </w:rPr>
        <w:t xml:space="preserve"> 1). </w:t>
      </w:r>
      <w:r w:rsidRPr="6C2F4E1C" w:rsidR="4D6C3B3B">
        <w:rPr>
          <w:i w:val="1"/>
          <w:iCs w:val="1"/>
          <w:noProof w:val="0"/>
          <w:lang w:val="en-US"/>
        </w:rPr>
        <w:t>Interface</w:t>
      </w:r>
      <w:r w:rsidRPr="6C2F4E1C" w:rsidR="2B9F8E8F">
        <w:rPr>
          <w:i w:val="1"/>
          <w:iCs w:val="1"/>
          <w:noProof w:val="0"/>
          <w:lang w:val="en-US"/>
        </w:rPr>
        <w:t xml:space="preserve">: </w:t>
      </w:r>
      <w:r w:rsidRPr="6C2F4E1C" w:rsidR="4D6C3B3B">
        <w:rPr>
          <w:noProof w:val="0"/>
          <w:lang w:val="en-US"/>
        </w:rPr>
        <w:t>provision an ENI (private IP address)</w:t>
      </w:r>
      <w:r w:rsidRPr="6C2F4E1C" w:rsidR="2EC6D352">
        <w:rPr>
          <w:noProof w:val="0"/>
          <w:lang w:val="en-US"/>
        </w:rPr>
        <w:t>.</w:t>
      </w:r>
      <w:r w:rsidRPr="6C2F4E1C" w:rsidR="4D6C3B3B">
        <w:rPr>
          <w:noProof w:val="0"/>
          <w:lang w:val="en-US"/>
        </w:rPr>
        <w:t xml:space="preserve"> 2).</w:t>
      </w:r>
      <w:r w:rsidRPr="6C2F4E1C" w:rsidR="4A8ECE5B">
        <w:rPr>
          <w:noProof w:val="0"/>
          <w:lang w:val="en-US"/>
        </w:rPr>
        <w:t xml:space="preserve"> </w:t>
      </w:r>
      <w:r w:rsidRPr="6C2F4E1C" w:rsidR="4A8ECE5B">
        <w:rPr>
          <w:i w:val="1"/>
          <w:iCs w:val="1"/>
          <w:noProof w:val="0"/>
          <w:lang w:val="en-US"/>
        </w:rPr>
        <w:t>Gateway</w:t>
      </w:r>
      <w:r w:rsidRPr="6C2F4E1C" w:rsidR="16D474FB">
        <w:rPr>
          <w:i w:val="1"/>
          <w:iCs w:val="1"/>
          <w:noProof w:val="0"/>
          <w:lang w:val="en-US"/>
        </w:rPr>
        <w:t>:</w:t>
      </w:r>
      <w:r w:rsidRPr="6C2F4E1C" w:rsidR="4A8ECE5B">
        <w:rPr>
          <w:noProof w:val="0"/>
          <w:lang w:val="en-US"/>
        </w:rPr>
        <w:t xml:space="preserve"> provisions a target and </w:t>
      </w:r>
      <w:r w:rsidRPr="6C2F4E1C" w:rsidR="768D6E66">
        <w:rPr>
          <w:noProof w:val="0"/>
          <w:lang w:val="en-US"/>
        </w:rPr>
        <w:t>must</w:t>
      </w:r>
      <w:r w:rsidRPr="6C2F4E1C" w:rsidR="4A8ECE5B">
        <w:rPr>
          <w:noProof w:val="0"/>
          <w:lang w:val="en-US"/>
        </w:rPr>
        <w:t xml:space="preserve"> be used </w:t>
      </w:r>
      <w:r w:rsidRPr="6C2F4E1C" w:rsidR="716FCEA6">
        <w:rPr>
          <w:noProof w:val="0"/>
          <w:lang w:val="en-US"/>
        </w:rPr>
        <w:t>in a</w:t>
      </w:r>
      <w:r w:rsidRPr="6C2F4E1C" w:rsidR="4A8ECE5B">
        <w:rPr>
          <w:noProof w:val="0"/>
          <w:lang w:val="en-US"/>
        </w:rPr>
        <w:t xml:space="preserve"> route table – S3 and Dynamo DB.</w:t>
      </w:r>
    </w:p>
    <w:p w:rsidR="6C2F4E1C" w:rsidP="6C2F4E1C" w:rsidRDefault="6C2F4E1C" w14:paraId="62F9B670" w14:textId="02E030E7">
      <w:pPr>
        <w:pStyle w:val="NoSpacing"/>
        <w:ind w:firstLine="720"/>
        <w:rPr>
          <w:noProof w:val="0"/>
          <w:lang w:val="en-US"/>
        </w:rPr>
      </w:pPr>
    </w:p>
    <w:p w:rsidR="00E7966E" w:rsidP="6C2F4E1C" w:rsidRDefault="00E7966E" w14:paraId="6260A980" w14:textId="4C1F5EC2">
      <w:pPr>
        <w:pStyle w:val="NoSpacing"/>
        <w:ind w:firstLine="0"/>
        <w:rPr>
          <w:noProof w:val="0"/>
          <w:lang w:val="en-US"/>
        </w:rPr>
      </w:pPr>
      <w:r w:rsidRPr="6C2F4E1C" w:rsidR="00E7966E">
        <w:rPr>
          <w:noProof w:val="0"/>
          <w:lang w:val="en-US"/>
        </w:rPr>
        <w:t>Create an IAM role to allow private EC2 instance to access S3.</w:t>
      </w:r>
      <w:r w:rsidRPr="6C2F4E1C" w:rsidR="12FE4C9A">
        <w:rPr>
          <w:noProof w:val="0"/>
          <w:lang w:val="en-US"/>
        </w:rPr>
        <w:t xml:space="preserve"> </w:t>
      </w:r>
      <w:r w:rsidRPr="6C2F4E1C" w:rsidR="70E33793">
        <w:rPr>
          <w:noProof w:val="0"/>
          <w:lang w:val="en-US"/>
        </w:rPr>
        <w:t xml:space="preserve">To SSH into private instance requires a bastion host configured. </w:t>
      </w:r>
      <w:r w:rsidRPr="6C2F4E1C" w:rsidR="70E33793">
        <w:rPr>
          <w:noProof w:val="0"/>
          <w:lang w:val="en-US"/>
        </w:rPr>
        <w:t>This resolves</w:t>
      </w:r>
      <w:r w:rsidRPr="6C2F4E1C" w:rsidR="70E33793">
        <w:rPr>
          <w:noProof w:val="0"/>
          <w:lang w:val="en-US"/>
        </w:rPr>
        <w:t xml:space="preserve"> </w:t>
      </w:r>
      <w:r w:rsidRPr="6C2F4E1C" w:rsidR="4AD047AE">
        <w:rPr>
          <w:noProof w:val="0"/>
          <w:lang w:val="en-US"/>
        </w:rPr>
        <w:t xml:space="preserve">jumping from </w:t>
      </w:r>
      <w:r w:rsidRPr="6C2F4E1C" w:rsidR="7FE267D6">
        <w:rPr>
          <w:noProof w:val="0"/>
          <w:lang w:val="en-US"/>
        </w:rPr>
        <w:t>outside network t</w:t>
      </w:r>
      <w:r w:rsidRPr="6C2F4E1C" w:rsidR="570A2F15">
        <w:rPr>
          <w:noProof w:val="0"/>
          <w:lang w:val="en-US"/>
        </w:rPr>
        <w:t>hrough</w:t>
      </w:r>
      <w:r w:rsidRPr="6C2F4E1C" w:rsidR="7FE267D6">
        <w:rPr>
          <w:noProof w:val="0"/>
          <w:lang w:val="en-US"/>
        </w:rPr>
        <w:t xml:space="preserve"> </w:t>
      </w:r>
      <w:r w:rsidRPr="6C2F4E1C" w:rsidR="4AD047AE">
        <w:rPr>
          <w:noProof w:val="0"/>
          <w:lang w:val="en-US"/>
        </w:rPr>
        <w:t xml:space="preserve">public </w:t>
      </w:r>
      <w:r w:rsidRPr="6C2F4E1C" w:rsidR="2FB7AECF">
        <w:rPr>
          <w:noProof w:val="0"/>
          <w:lang w:val="en-US"/>
        </w:rPr>
        <w:t>EC</w:t>
      </w:r>
      <w:r w:rsidRPr="6C2F4E1C" w:rsidR="4AD047AE">
        <w:rPr>
          <w:noProof w:val="0"/>
          <w:lang w:val="en-US"/>
        </w:rPr>
        <w:t>2 instance to</w:t>
      </w:r>
      <w:r w:rsidRPr="6C2F4E1C" w:rsidR="5F34DA6F">
        <w:rPr>
          <w:noProof w:val="0"/>
          <w:lang w:val="en-US"/>
        </w:rPr>
        <w:t xml:space="preserve"> </w:t>
      </w:r>
      <w:r w:rsidRPr="6C2F4E1C" w:rsidR="0686EEFE">
        <w:rPr>
          <w:noProof w:val="0"/>
          <w:lang w:val="en-US"/>
        </w:rPr>
        <w:t>EC</w:t>
      </w:r>
      <w:r w:rsidRPr="6C2F4E1C" w:rsidR="5F34DA6F">
        <w:rPr>
          <w:noProof w:val="0"/>
          <w:lang w:val="en-US"/>
        </w:rPr>
        <w:t>2 private instance.</w:t>
      </w:r>
      <w:r w:rsidRPr="6C2F4E1C" w:rsidR="282B98EB">
        <w:rPr>
          <w:noProof w:val="0"/>
          <w:lang w:val="en-US"/>
        </w:rPr>
        <w:t xml:space="preserve"> </w:t>
      </w:r>
      <w:r w:rsidRPr="6C2F4E1C" w:rsidR="5A21E30D">
        <w:rPr>
          <w:noProof w:val="0"/>
          <w:lang w:val="en-US"/>
        </w:rPr>
        <w:t xml:space="preserve">Thus, Bastion host security group only </w:t>
      </w:r>
      <w:r w:rsidRPr="6C2F4E1C" w:rsidR="5A21E30D">
        <w:rPr>
          <w:noProof w:val="0"/>
          <w:lang w:val="en-US"/>
        </w:rPr>
        <w:t>allows that</w:t>
      </w:r>
      <w:r w:rsidRPr="6C2F4E1C" w:rsidR="5A21E30D">
        <w:rPr>
          <w:noProof w:val="0"/>
          <w:lang w:val="en-US"/>
        </w:rPr>
        <w:t xml:space="preserve"> </w:t>
      </w:r>
      <w:r w:rsidRPr="6C2F4E1C" w:rsidR="3D81F63C">
        <w:rPr>
          <w:noProof w:val="0"/>
          <w:lang w:val="en-US"/>
        </w:rPr>
        <w:t xml:space="preserve">one </w:t>
      </w:r>
      <w:r w:rsidRPr="6C2F4E1C" w:rsidR="5A21E30D">
        <w:rPr>
          <w:noProof w:val="0"/>
          <w:lang w:val="en-US"/>
        </w:rPr>
        <w:t>IP address</w:t>
      </w:r>
      <w:r w:rsidRPr="6C2F4E1C" w:rsidR="5A21E30D">
        <w:rPr>
          <w:noProof w:val="0"/>
          <w:lang w:val="en-US"/>
        </w:rPr>
        <w:t xml:space="preserve"> through. </w:t>
      </w:r>
      <w:r w:rsidRPr="6C2F4E1C" w:rsidR="282B98EB">
        <w:rPr>
          <w:i w:val="1"/>
          <w:iCs w:val="1"/>
          <w:noProof w:val="0"/>
          <w:lang w:val="en-US"/>
        </w:rPr>
        <w:t xml:space="preserve">Then using Putty, </w:t>
      </w:r>
      <w:r w:rsidRPr="6C2F4E1C" w:rsidR="48D92652">
        <w:rPr>
          <w:i w:val="1"/>
          <w:iCs w:val="1"/>
          <w:noProof w:val="0"/>
          <w:lang w:val="en-US"/>
        </w:rPr>
        <w:t>chmod</w:t>
      </w:r>
      <w:r w:rsidRPr="6C2F4E1C" w:rsidR="48D92652">
        <w:rPr>
          <w:i w:val="1"/>
          <w:iCs w:val="1"/>
          <w:noProof w:val="0"/>
          <w:lang w:val="en-US"/>
        </w:rPr>
        <w:t xml:space="preserve"> 0400 private-keypair and SSH </w:t>
      </w:r>
      <w:r w:rsidRPr="6C2F4E1C" w:rsidR="48D92652">
        <w:rPr>
          <w:i w:val="1"/>
          <w:iCs w:val="1"/>
          <w:noProof w:val="0"/>
          <w:lang w:val="en-US"/>
        </w:rPr>
        <w:t>ec2-user@10.*.</w:t>
      </w:r>
      <w:r w:rsidRPr="6C2F4E1C" w:rsidR="48D92652">
        <w:rPr>
          <w:i w:val="1"/>
          <w:iCs w:val="1"/>
          <w:noProof w:val="0"/>
          <w:lang w:val="en-US"/>
        </w:rPr>
        <w:t>*.*</w:t>
      </w:r>
      <w:r w:rsidRPr="6C2F4E1C" w:rsidR="18B66FA0">
        <w:rPr>
          <w:i w:val="1"/>
          <w:iCs w:val="1"/>
          <w:noProof w:val="0"/>
          <w:lang w:val="en-US"/>
        </w:rPr>
        <w:t>.</w:t>
      </w:r>
      <w:r w:rsidRPr="6C2F4E1C" w:rsidR="3497D2E4">
        <w:rPr>
          <w:i w:val="1"/>
          <w:iCs w:val="1"/>
          <w:noProof w:val="0"/>
          <w:lang w:val="en-US"/>
        </w:rPr>
        <w:t xml:space="preserve"> (Instance)</w:t>
      </w:r>
      <w:r w:rsidRPr="6C2F4E1C" w:rsidR="3497D2E4">
        <w:rPr>
          <w:noProof w:val="0"/>
          <w:lang w:val="en-US"/>
        </w:rPr>
        <w:t>.</w:t>
      </w:r>
      <w:r w:rsidRPr="6C2F4E1C" w:rsidR="243BC90D">
        <w:rPr>
          <w:noProof w:val="0"/>
          <w:lang w:val="en-US"/>
        </w:rPr>
        <w:t xml:space="preserve"> </w:t>
      </w:r>
      <w:r w:rsidRPr="6C2F4E1C" w:rsidR="6DC488B2">
        <w:rPr>
          <w:noProof w:val="0"/>
          <w:lang w:val="en-US"/>
        </w:rPr>
        <w:t xml:space="preserve">Create VPC </w:t>
      </w:r>
      <w:r w:rsidRPr="6C2F4E1C" w:rsidR="618E5AF1">
        <w:rPr>
          <w:noProof w:val="0"/>
          <w:lang w:val="en-US"/>
        </w:rPr>
        <w:t>E</w:t>
      </w:r>
      <w:r w:rsidRPr="6C2F4E1C" w:rsidR="6DC488B2">
        <w:rPr>
          <w:noProof w:val="0"/>
          <w:lang w:val="en-US"/>
        </w:rPr>
        <w:t xml:space="preserve">ndpoint and associate </w:t>
      </w:r>
      <w:r w:rsidRPr="6C2F4E1C" w:rsidR="4E182F31">
        <w:rPr>
          <w:noProof w:val="0"/>
          <w:lang w:val="en-US"/>
        </w:rPr>
        <w:t>com.amazonaws.eu-west-</w:t>
      </w:r>
      <w:r w:rsidRPr="6C2F4E1C" w:rsidR="4E182F31">
        <w:rPr>
          <w:noProof w:val="0"/>
          <w:lang w:val="en-US"/>
        </w:rPr>
        <w:t>1.s</w:t>
      </w:r>
      <w:r w:rsidRPr="6C2F4E1C" w:rsidR="4E182F31">
        <w:rPr>
          <w:noProof w:val="0"/>
          <w:lang w:val="en-US"/>
        </w:rPr>
        <w:t xml:space="preserve">3 with </w:t>
      </w:r>
      <w:r w:rsidRPr="6C2F4E1C" w:rsidR="4E182F31">
        <w:rPr>
          <w:noProof w:val="0"/>
          <w:lang w:val="en-US"/>
        </w:rPr>
        <w:t>privateSubnetA</w:t>
      </w:r>
      <w:r w:rsidRPr="6C2F4E1C" w:rsidR="5AC51623">
        <w:rPr>
          <w:noProof w:val="0"/>
          <w:lang w:val="en-US"/>
        </w:rPr>
        <w:t xml:space="preserve"> in &lt;Demo VPC&gt;.</w:t>
      </w:r>
      <w:r w:rsidRPr="6C2F4E1C" w:rsidR="77414968">
        <w:rPr>
          <w:noProof w:val="0"/>
          <w:lang w:val="en-US"/>
        </w:rPr>
        <w:t xml:space="preserve"> Ensure DNS setting for resolution in VPC/ Traff</w:t>
      </w:r>
      <w:r w:rsidRPr="6C2F4E1C" w:rsidR="77414968">
        <w:rPr>
          <w:noProof w:val="0"/>
          <w:lang w:val="en-US"/>
        </w:rPr>
        <w:t xml:space="preserve">ic </w:t>
      </w:r>
      <w:r w:rsidRPr="6C2F4E1C" w:rsidR="77414968">
        <w:rPr>
          <w:noProof w:val="0"/>
          <w:lang w:val="en-US"/>
        </w:rPr>
        <w:t>does</w:t>
      </w:r>
      <w:r w:rsidRPr="6C2F4E1C" w:rsidR="77414968">
        <w:rPr>
          <w:noProof w:val="0"/>
          <w:lang w:val="en-US"/>
        </w:rPr>
        <w:t>n't</w:t>
      </w:r>
      <w:r w:rsidRPr="6C2F4E1C" w:rsidR="77414968">
        <w:rPr>
          <w:noProof w:val="0"/>
          <w:lang w:val="en-US"/>
        </w:rPr>
        <w:t xml:space="preserve"> go straight into route table Gateway.</w:t>
      </w:r>
    </w:p>
    <w:p w:rsidR="6C2F4E1C" w:rsidP="6C2F4E1C" w:rsidRDefault="6C2F4E1C" w14:paraId="350393C4" w14:textId="7D551FBC">
      <w:pPr>
        <w:pStyle w:val="NoSpacing"/>
        <w:ind w:firstLine="720"/>
        <w:rPr>
          <w:noProof w:val="0"/>
          <w:lang w:val="en-US"/>
        </w:rPr>
      </w:pPr>
    </w:p>
    <w:p w:rsidR="1DD532A9" w:rsidP="6C2F4E1C" w:rsidRDefault="1DD532A9" w14:paraId="608AAD2B" w14:textId="1978EA2F">
      <w:pPr>
        <w:pStyle w:val="NoSpacing"/>
        <w:ind w:firstLine="720"/>
        <w:rPr>
          <w:noProof w:val="0"/>
          <w:lang w:val="en-US"/>
        </w:rPr>
      </w:pPr>
      <w:r w:rsidRPr="6C2F4E1C" w:rsidR="1DD532A9">
        <w:rPr>
          <w:noProof w:val="0"/>
          <w:lang w:val="en-US"/>
        </w:rPr>
        <w:t>Flow Logs capture info about IP traffic going into interfaces</w:t>
      </w:r>
      <w:r w:rsidRPr="6C2F4E1C" w:rsidR="06447143">
        <w:rPr>
          <w:noProof w:val="0"/>
          <w:lang w:val="en-US"/>
        </w:rPr>
        <w:t xml:space="preserve"> </w:t>
      </w:r>
      <w:r w:rsidRPr="6C2F4E1C" w:rsidR="1DD532A9">
        <w:rPr>
          <w:noProof w:val="0"/>
          <w:lang w:val="en-US"/>
        </w:rPr>
        <w:t>(VPC/Subnet/E</w:t>
      </w:r>
      <w:r w:rsidRPr="6C2F4E1C" w:rsidR="5714B55C">
        <w:rPr>
          <w:noProof w:val="0"/>
          <w:lang w:val="en-US"/>
        </w:rPr>
        <w:t>NI)</w:t>
      </w:r>
      <w:r w:rsidRPr="6C2F4E1C" w:rsidR="5F9DEF3A">
        <w:rPr>
          <w:noProof w:val="0"/>
          <w:lang w:val="en-US"/>
        </w:rPr>
        <w:t>. It helps monitor and troubleshoot connectivity issues</w:t>
      </w:r>
      <w:r w:rsidRPr="6C2F4E1C" w:rsidR="208B6846">
        <w:rPr>
          <w:noProof w:val="0"/>
          <w:lang w:val="en-US"/>
        </w:rPr>
        <w:t>.</w:t>
      </w:r>
      <w:r w:rsidRPr="6C2F4E1C" w:rsidR="0294107C">
        <w:rPr>
          <w:noProof w:val="0"/>
          <w:lang w:val="en-US"/>
        </w:rPr>
        <w:t xml:space="preserve"> Flow Logs can be </w:t>
      </w:r>
      <w:r w:rsidRPr="6C2F4E1C" w:rsidR="3AE09863">
        <w:rPr>
          <w:noProof w:val="0"/>
          <w:lang w:val="en-US"/>
        </w:rPr>
        <w:t xml:space="preserve">stored in S3 and </w:t>
      </w:r>
      <w:r w:rsidRPr="6C2F4E1C" w:rsidR="0294107C">
        <w:rPr>
          <w:noProof w:val="0"/>
          <w:lang w:val="en-US"/>
        </w:rPr>
        <w:t xml:space="preserve">exported </w:t>
      </w:r>
      <w:r w:rsidRPr="6C2F4E1C" w:rsidR="05CE783B">
        <w:rPr>
          <w:noProof w:val="0"/>
          <w:lang w:val="en-US"/>
        </w:rPr>
        <w:t>to Athena or CloudWatch logs insights.</w:t>
      </w:r>
      <w:r w:rsidRPr="6C2F4E1C" w:rsidR="672800E4">
        <w:rPr>
          <w:noProof w:val="0"/>
          <w:lang w:val="en-US"/>
        </w:rPr>
        <w:t xml:space="preserve"> </w:t>
      </w:r>
    </w:p>
    <w:p w:rsidR="6C2F4E1C" w:rsidP="6C2F4E1C" w:rsidRDefault="6C2F4E1C" w14:paraId="10400998" w14:textId="404B77CE">
      <w:pPr>
        <w:pStyle w:val="NoSpacing"/>
        <w:ind w:firstLine="720"/>
        <w:rPr>
          <w:noProof w:val="0"/>
          <w:lang w:val="en-US"/>
        </w:rPr>
      </w:pPr>
    </w:p>
    <w:p w:rsidR="5B84B38B" w:rsidP="6C2F4E1C" w:rsidRDefault="5B84B38B" w14:paraId="7D081BB0" w14:textId="0CB3442E">
      <w:pPr>
        <w:pStyle w:val="NoSpacing"/>
        <w:ind w:firstLine="720"/>
        <w:rPr>
          <w:noProof w:val="0"/>
          <w:lang w:val="en-US"/>
        </w:rPr>
      </w:pPr>
      <w:r w:rsidRPr="6C2F4E1C" w:rsidR="5B84B38B">
        <w:rPr>
          <w:noProof w:val="0"/>
          <w:lang w:val="en-US"/>
        </w:rPr>
        <w:t xml:space="preserve">VPN is used to connect the </w:t>
      </w:r>
      <w:r w:rsidRPr="6C2F4E1C" w:rsidR="2CDFC871">
        <w:rPr>
          <w:noProof w:val="0"/>
          <w:lang w:val="en-US"/>
        </w:rPr>
        <w:t xml:space="preserve">VPC to a </w:t>
      </w:r>
      <w:r w:rsidRPr="6C2F4E1C" w:rsidR="5B84B38B">
        <w:rPr>
          <w:noProof w:val="0"/>
          <w:lang w:val="en-US"/>
        </w:rPr>
        <w:t>corporate network</w:t>
      </w:r>
      <w:r w:rsidRPr="6C2F4E1C" w:rsidR="61AF1899">
        <w:rPr>
          <w:noProof w:val="0"/>
          <w:lang w:val="en-US"/>
        </w:rPr>
        <w:t xml:space="preserve">. </w:t>
      </w:r>
      <w:r w:rsidRPr="6C2F4E1C" w:rsidR="464D3CAB">
        <w:rPr>
          <w:noProof w:val="0"/>
          <w:lang w:val="en-US"/>
        </w:rPr>
        <w:t xml:space="preserve">Must create a </w:t>
      </w:r>
      <w:r w:rsidRPr="6C2F4E1C" w:rsidR="2EC158B3">
        <w:rPr>
          <w:noProof w:val="0"/>
          <w:lang w:val="en-US"/>
        </w:rPr>
        <w:t>customer</w:t>
      </w:r>
      <w:r w:rsidRPr="6C2F4E1C" w:rsidR="464D3CAB">
        <w:rPr>
          <w:noProof w:val="0"/>
          <w:lang w:val="en-US"/>
        </w:rPr>
        <w:t xml:space="preserve"> gateway on Corporate </w:t>
      </w:r>
      <w:r w:rsidRPr="6C2F4E1C" w:rsidR="3BAD96AD">
        <w:rPr>
          <w:noProof w:val="0"/>
          <w:lang w:val="en-US"/>
        </w:rPr>
        <w:t>data center (DC)</w:t>
      </w:r>
      <w:r w:rsidRPr="6C2F4E1C" w:rsidR="7E5D9EF0">
        <w:rPr>
          <w:noProof w:val="0"/>
          <w:lang w:val="en-US"/>
        </w:rPr>
        <w:t xml:space="preserve"> </w:t>
      </w:r>
      <w:r w:rsidRPr="6C2F4E1C" w:rsidR="187B35B0">
        <w:rPr>
          <w:noProof w:val="0"/>
          <w:lang w:val="en-US"/>
        </w:rPr>
        <w:t>i</w:t>
      </w:r>
      <w:r w:rsidRPr="6C2F4E1C" w:rsidR="7E5D9EF0">
        <w:rPr>
          <w:noProof w:val="0"/>
          <w:lang w:val="en-US"/>
        </w:rPr>
        <w:t xml:space="preserve">.e. </w:t>
      </w:r>
      <w:r w:rsidRPr="6C2F4E1C" w:rsidR="7E343EAC">
        <w:rPr>
          <w:noProof w:val="0"/>
          <w:lang w:val="en-US"/>
        </w:rPr>
        <w:t xml:space="preserve">on </w:t>
      </w:r>
      <w:r w:rsidRPr="6C2F4E1C" w:rsidR="7E5D9EF0">
        <w:rPr>
          <w:noProof w:val="0"/>
          <w:lang w:val="en-US"/>
        </w:rPr>
        <w:t xml:space="preserve">Microsoft server (software) or </w:t>
      </w:r>
      <w:r w:rsidRPr="6C2F4E1C" w:rsidR="369BEDBE">
        <w:rPr>
          <w:noProof w:val="0"/>
          <w:lang w:val="en-US"/>
        </w:rPr>
        <w:t xml:space="preserve">Sonic/Juniper </w:t>
      </w:r>
      <w:r w:rsidRPr="6C2F4E1C" w:rsidR="7E5D9EF0">
        <w:rPr>
          <w:noProof w:val="0"/>
          <w:lang w:val="en-US"/>
        </w:rPr>
        <w:t>Firewall (</w:t>
      </w:r>
      <w:r w:rsidRPr="6C2F4E1C" w:rsidR="30B87A0F">
        <w:rPr>
          <w:noProof w:val="0"/>
          <w:lang w:val="en-US"/>
        </w:rPr>
        <w:t>hardware</w:t>
      </w:r>
      <w:r w:rsidRPr="6C2F4E1C" w:rsidR="7E5D9EF0">
        <w:rPr>
          <w:noProof w:val="0"/>
          <w:lang w:val="en-US"/>
        </w:rPr>
        <w:t>)</w:t>
      </w:r>
      <w:r w:rsidRPr="6C2F4E1C" w:rsidR="6C1DA5C3">
        <w:rPr>
          <w:noProof w:val="0"/>
          <w:lang w:val="en-US"/>
        </w:rPr>
        <w:t xml:space="preserve">. </w:t>
      </w:r>
      <w:r w:rsidRPr="6C2F4E1C" w:rsidR="67464F3B">
        <w:rPr>
          <w:noProof w:val="0"/>
          <w:lang w:val="en-US"/>
        </w:rPr>
        <w:t>Attached</w:t>
      </w:r>
      <w:r w:rsidRPr="6C2F4E1C" w:rsidR="50B9847D">
        <w:rPr>
          <w:noProof w:val="0"/>
          <w:lang w:val="en-US"/>
        </w:rPr>
        <w:t xml:space="preserve"> to the </w:t>
      </w:r>
      <w:r w:rsidRPr="6C2F4E1C" w:rsidR="6C1DA5C3">
        <w:rPr>
          <w:noProof w:val="0"/>
          <w:lang w:val="en-US"/>
        </w:rPr>
        <w:t xml:space="preserve">VPC </w:t>
      </w:r>
      <w:r w:rsidRPr="6C2F4E1C" w:rsidR="53D1763A">
        <w:rPr>
          <w:noProof w:val="0"/>
          <w:lang w:val="en-US"/>
        </w:rPr>
        <w:t xml:space="preserve">is a VPN gateway. </w:t>
      </w:r>
      <w:r w:rsidRPr="6C2F4E1C" w:rsidR="71CDFE02">
        <w:rPr>
          <w:noProof w:val="0"/>
          <w:lang w:val="en-US"/>
        </w:rPr>
        <w:t>Connecting</w:t>
      </w:r>
      <w:r w:rsidRPr="6C2F4E1C" w:rsidR="00DC3B30">
        <w:rPr>
          <w:noProof w:val="0"/>
          <w:lang w:val="en-US"/>
        </w:rPr>
        <w:t xml:space="preserve"> </w:t>
      </w:r>
      <w:r w:rsidRPr="6C2F4E1C" w:rsidR="0809FBA5">
        <w:rPr>
          <w:noProof w:val="0"/>
          <w:lang w:val="en-US"/>
        </w:rPr>
        <w:t xml:space="preserve">the </w:t>
      </w:r>
      <w:r w:rsidRPr="6C2F4E1C" w:rsidR="00DC3B30">
        <w:rPr>
          <w:noProof w:val="0"/>
          <w:lang w:val="en-US"/>
        </w:rPr>
        <w:t xml:space="preserve">two is a </w:t>
      </w:r>
      <w:r w:rsidRPr="6C2F4E1C" w:rsidR="53D1763A">
        <w:rPr>
          <w:noProof w:val="0"/>
          <w:lang w:val="en-US"/>
        </w:rPr>
        <w:t>site-to-site VPN</w:t>
      </w:r>
      <w:r w:rsidRPr="6C2F4E1C" w:rsidR="3D453656">
        <w:rPr>
          <w:noProof w:val="0"/>
          <w:lang w:val="en-US"/>
        </w:rPr>
        <w:t>.</w:t>
      </w:r>
    </w:p>
    <w:p w:rsidR="499C19A3" w:rsidP="6C2F4E1C" w:rsidRDefault="499C19A3" w14:paraId="4AA2923A" w14:textId="674A5BC6">
      <w:pPr>
        <w:pStyle w:val="NoSpacing"/>
        <w:ind w:firstLine="720"/>
        <w:rPr>
          <w:noProof w:val="0"/>
          <w:lang w:val="en-US"/>
        </w:rPr>
      </w:pPr>
      <w:r w:rsidRPr="6C2F4E1C" w:rsidR="499C19A3">
        <w:rPr>
          <w:noProof w:val="0"/>
          <w:lang w:val="en-US"/>
        </w:rPr>
        <w:t xml:space="preserve">RDS database </w:t>
      </w:r>
      <w:r w:rsidRPr="6C2F4E1C" w:rsidR="499C19A3">
        <w:rPr>
          <w:noProof w:val="0"/>
          <w:lang w:val="en-US"/>
        </w:rPr>
        <w:t>mySQL</w:t>
      </w:r>
      <w:r w:rsidRPr="6C2F4E1C" w:rsidR="499C19A3">
        <w:rPr>
          <w:noProof w:val="0"/>
          <w:lang w:val="en-US"/>
        </w:rPr>
        <w:t xml:space="preserve"> engine is launched on </w:t>
      </w:r>
      <w:r w:rsidRPr="6C2F4E1C" w:rsidR="2F5522A0">
        <w:rPr>
          <w:noProof w:val="0"/>
          <w:lang w:val="en-US"/>
        </w:rPr>
        <w:t xml:space="preserve">an </w:t>
      </w:r>
      <w:r w:rsidRPr="6C2F4E1C" w:rsidR="499C19A3">
        <w:rPr>
          <w:noProof w:val="0"/>
          <w:lang w:val="en-US"/>
        </w:rPr>
        <w:t>instance</w:t>
      </w:r>
      <w:r w:rsidRPr="6C2F4E1C" w:rsidR="0E236317">
        <w:rPr>
          <w:noProof w:val="0"/>
          <w:lang w:val="en-US"/>
        </w:rPr>
        <w:t>.</w:t>
      </w:r>
      <w:r w:rsidRPr="6C2F4E1C" w:rsidR="7722903A">
        <w:rPr>
          <w:noProof w:val="0"/>
          <w:lang w:val="en-US"/>
        </w:rPr>
        <w:t xml:space="preserve"> A security group is created.</w:t>
      </w:r>
      <w:r w:rsidRPr="6C2F4E1C" w:rsidR="12F807B4">
        <w:rPr>
          <w:noProof w:val="0"/>
          <w:lang w:val="en-US"/>
        </w:rPr>
        <w:t xml:space="preserve"> </w:t>
      </w:r>
      <w:r w:rsidRPr="6C2F4E1C" w:rsidR="12F807B4">
        <w:rPr>
          <w:noProof w:val="0"/>
          <w:lang w:val="en-US"/>
        </w:rPr>
        <w:t>Cloudformation</w:t>
      </w:r>
      <w:r w:rsidRPr="6C2F4E1C" w:rsidR="12F807B4">
        <w:rPr>
          <w:noProof w:val="0"/>
          <w:lang w:val="en-US"/>
        </w:rPr>
        <w:t xml:space="preserve"> does not offer Enable automatic backups </w:t>
      </w:r>
      <w:r w:rsidRPr="6C2F4E1C" w:rsidR="30CE6D7A">
        <w:rPr>
          <w:noProof w:val="0"/>
          <w:lang w:val="en-US"/>
        </w:rPr>
        <w:t xml:space="preserve">(Max 35 days) </w:t>
      </w:r>
      <w:r w:rsidRPr="6C2F4E1C" w:rsidR="12F807B4">
        <w:rPr>
          <w:noProof w:val="0"/>
          <w:lang w:val="en-US"/>
        </w:rPr>
        <w:t xml:space="preserve">&amp; </w:t>
      </w:r>
      <w:r w:rsidRPr="6C2F4E1C" w:rsidR="6702B38C">
        <w:rPr>
          <w:noProof w:val="0"/>
          <w:lang w:val="en-US"/>
        </w:rPr>
        <w:t>max storage</w:t>
      </w:r>
      <w:r w:rsidRPr="6C2F4E1C" w:rsidR="46653979">
        <w:rPr>
          <w:noProof w:val="0"/>
          <w:lang w:val="en-US"/>
        </w:rPr>
        <w:t xml:space="preserve"> </w:t>
      </w:r>
      <w:r w:rsidRPr="6C2F4E1C" w:rsidR="4B15647D">
        <w:rPr>
          <w:noProof w:val="0"/>
          <w:lang w:val="en-US"/>
        </w:rPr>
        <w:t>(1</w:t>
      </w:r>
      <w:r w:rsidRPr="6C2F4E1C" w:rsidR="4B15647D">
        <w:rPr>
          <w:noProof w:val="0"/>
          <w:lang w:val="en-US"/>
        </w:rPr>
        <w:t>TB )</w:t>
      </w:r>
      <w:r w:rsidRPr="6C2F4E1C" w:rsidR="4B15647D">
        <w:rPr>
          <w:noProof w:val="0"/>
          <w:lang w:val="en-US"/>
        </w:rPr>
        <w:t xml:space="preserve"> </w:t>
      </w:r>
      <w:r w:rsidRPr="6C2F4E1C" w:rsidR="46653979">
        <w:rPr>
          <w:noProof w:val="0"/>
          <w:lang w:val="en-US"/>
        </w:rPr>
        <w:t>which can be updated via AWS-CLI later.</w:t>
      </w:r>
      <w:r w:rsidRPr="6C2F4E1C" w:rsidR="306AAFA3">
        <w:rPr>
          <w:noProof w:val="0"/>
          <w:lang w:val="en-US"/>
        </w:rPr>
        <w:t xml:space="preserve"> An EC2 instance is launched </w:t>
      </w:r>
      <w:r w:rsidRPr="6C2F4E1C" w:rsidR="391BD419">
        <w:rPr>
          <w:noProof w:val="0"/>
          <w:lang w:val="en-US"/>
        </w:rPr>
        <w:t>with</w:t>
      </w:r>
      <w:r w:rsidRPr="6C2F4E1C" w:rsidR="306AAFA3">
        <w:rPr>
          <w:noProof w:val="0"/>
          <w:lang w:val="en-US"/>
        </w:rPr>
        <w:t xml:space="preserve"> </w:t>
      </w:r>
      <w:r w:rsidRPr="6C2F4E1C" w:rsidR="7E1F4CC4">
        <w:rPr>
          <w:noProof w:val="0"/>
          <w:lang w:val="en-US"/>
        </w:rPr>
        <w:t xml:space="preserve">a </w:t>
      </w:r>
      <w:r w:rsidRPr="6C2F4E1C" w:rsidR="42960E8B">
        <w:rPr>
          <w:noProof w:val="0"/>
          <w:lang w:val="en-US"/>
        </w:rPr>
        <w:t>WordPress</w:t>
      </w:r>
      <w:r w:rsidRPr="6C2F4E1C" w:rsidR="306AAFA3">
        <w:rPr>
          <w:noProof w:val="0"/>
          <w:lang w:val="en-US"/>
        </w:rPr>
        <w:t xml:space="preserve"> script added.</w:t>
      </w:r>
      <w:r w:rsidRPr="6C2F4E1C" w:rsidR="2FE67D81">
        <w:rPr>
          <w:noProof w:val="0"/>
          <w:lang w:val="en-US"/>
        </w:rPr>
        <w:t xml:space="preserve"> </w:t>
      </w:r>
    </w:p>
    <w:p w:rsidR="2FE67D81" w:rsidP="6C2F4E1C" w:rsidRDefault="2FE67D81" w14:paraId="1962F22B" w14:textId="7860B269">
      <w:pPr>
        <w:pStyle w:val="NoSpacing"/>
        <w:ind w:firstLine="720"/>
        <w:rPr>
          <w:noProof w:val="0"/>
          <w:lang w:val="en-US"/>
        </w:rPr>
      </w:pPr>
      <w:r w:rsidRPr="6C2F4E1C" w:rsidR="2FE67D81">
        <w:rPr>
          <w:noProof w:val="0"/>
          <w:lang w:val="en-US"/>
        </w:rPr>
        <w:t xml:space="preserve">From there connect from EC2 public </w:t>
      </w:r>
      <w:r w:rsidRPr="6C2F4E1C" w:rsidR="649754C3">
        <w:rPr>
          <w:noProof w:val="0"/>
          <w:lang w:val="en-US"/>
        </w:rPr>
        <w:t xml:space="preserve">IP </w:t>
      </w:r>
      <w:r w:rsidRPr="6C2F4E1C" w:rsidR="2FE67D81">
        <w:rPr>
          <w:noProof w:val="0"/>
          <w:lang w:val="en-US"/>
        </w:rPr>
        <w:t>address</w:t>
      </w:r>
      <w:r w:rsidRPr="6C2F4E1C" w:rsidR="2FE67D81">
        <w:rPr>
          <w:noProof w:val="0"/>
          <w:lang w:val="en-US"/>
        </w:rPr>
        <w:t xml:space="preserve"> to WP site </w:t>
      </w:r>
      <w:r w:rsidRPr="6C2F4E1C" w:rsidR="09D38D9C">
        <w:rPr>
          <w:noProof w:val="0"/>
          <w:lang w:val="en-US"/>
        </w:rPr>
        <w:t xml:space="preserve">with credentials </w:t>
      </w:r>
      <w:r w:rsidRPr="6C2F4E1C" w:rsidR="2FE67D81">
        <w:rPr>
          <w:noProof w:val="0"/>
          <w:lang w:val="en-US"/>
        </w:rPr>
        <w:t>(</w:t>
      </w:r>
      <w:r w:rsidRPr="6C2F4E1C" w:rsidR="2FE67D81">
        <w:rPr>
          <w:noProof w:val="0"/>
          <w:lang w:val="en-US"/>
        </w:rPr>
        <w:t>DB</w:t>
      </w:r>
      <w:r w:rsidRPr="6C2F4E1C" w:rsidR="1E38205D">
        <w:rPr>
          <w:noProof w:val="0"/>
          <w:lang w:val="en-US"/>
        </w:rPr>
        <w:t>_</w:t>
      </w:r>
      <w:r w:rsidRPr="6C2F4E1C" w:rsidR="2FE67D81">
        <w:rPr>
          <w:noProof w:val="0"/>
          <w:lang w:val="en-US"/>
        </w:rPr>
        <w:t>Name</w:t>
      </w:r>
      <w:r w:rsidRPr="6C2F4E1C" w:rsidR="2FE67D81">
        <w:rPr>
          <w:noProof w:val="0"/>
          <w:lang w:val="en-US"/>
        </w:rPr>
        <w:t>, U/P/ endpo</w:t>
      </w:r>
      <w:r w:rsidRPr="6C2F4E1C" w:rsidR="6B5E0DA9">
        <w:rPr>
          <w:noProof w:val="0"/>
          <w:lang w:val="en-US"/>
        </w:rPr>
        <w:t>int from DB)</w:t>
      </w:r>
      <w:r w:rsidRPr="6C2F4E1C" w:rsidR="2FE67D81">
        <w:rPr>
          <w:noProof w:val="0"/>
          <w:lang w:val="en-US"/>
        </w:rPr>
        <w:t>.</w:t>
      </w:r>
      <w:r w:rsidRPr="6C2F4E1C" w:rsidR="6B73E42F">
        <w:rPr>
          <w:noProof w:val="0"/>
          <w:lang w:val="en-US"/>
        </w:rPr>
        <w:t xml:space="preserve"> </w:t>
      </w:r>
      <w:r w:rsidRPr="6C2F4E1C" w:rsidR="7FD876F0">
        <w:rPr>
          <w:noProof w:val="0"/>
          <w:lang w:val="en-US"/>
        </w:rPr>
        <w:t>New</w:t>
      </w:r>
      <w:r w:rsidRPr="6C2F4E1C" w:rsidR="7FD876F0">
        <w:rPr>
          <w:noProof w:val="0"/>
          <w:lang w:val="en-US"/>
        </w:rPr>
        <w:t xml:space="preserve"> window with</w:t>
      </w:r>
      <w:r w:rsidRPr="6C2F4E1C" w:rsidR="6B73E42F">
        <w:rPr>
          <w:noProof w:val="0"/>
          <w:lang w:val="en-US"/>
        </w:rPr>
        <w:t xml:space="preserve"> </w:t>
      </w:r>
      <w:r w:rsidRPr="6C2F4E1C" w:rsidR="2F85349B">
        <w:rPr>
          <w:noProof w:val="0"/>
          <w:lang w:val="en-US"/>
        </w:rPr>
        <w:t>c</w:t>
      </w:r>
      <w:r w:rsidRPr="6C2F4E1C" w:rsidR="6A48421B">
        <w:rPr>
          <w:noProof w:val="0"/>
          <w:lang w:val="en-US"/>
        </w:rPr>
        <w:t xml:space="preserve">onfig </w:t>
      </w:r>
      <w:r w:rsidRPr="6C2F4E1C" w:rsidR="6B73E42F">
        <w:rPr>
          <w:noProof w:val="0"/>
          <w:lang w:val="en-US"/>
        </w:rPr>
        <w:t xml:space="preserve">file </w:t>
      </w:r>
      <w:r w:rsidRPr="6C2F4E1C" w:rsidR="3BDC68E0">
        <w:rPr>
          <w:noProof w:val="0"/>
          <w:lang w:val="en-US"/>
        </w:rPr>
        <w:t xml:space="preserve">is shown </w:t>
      </w:r>
      <w:r w:rsidRPr="6C2F4E1C" w:rsidR="6B73E42F">
        <w:rPr>
          <w:noProof w:val="0"/>
          <w:lang w:val="en-US"/>
        </w:rPr>
        <w:t>and</w:t>
      </w:r>
      <w:r w:rsidRPr="6C2F4E1C" w:rsidR="6B73E42F">
        <w:rPr>
          <w:noProof w:val="0"/>
          <w:lang w:val="en-US"/>
        </w:rPr>
        <w:t xml:space="preserve"> </w:t>
      </w:r>
      <w:r w:rsidRPr="6C2F4E1C" w:rsidR="6B73E42F">
        <w:rPr>
          <w:noProof w:val="0"/>
          <w:lang w:val="en-US"/>
        </w:rPr>
        <w:t>install</w:t>
      </w:r>
      <w:r w:rsidRPr="6C2F4E1C" w:rsidR="6B73E42F">
        <w:rPr>
          <w:noProof w:val="0"/>
          <w:lang w:val="en-US"/>
        </w:rPr>
        <w:t xml:space="preserve"> on</w:t>
      </w:r>
      <w:r w:rsidRPr="6C2F4E1C" w:rsidR="4D7C8C65">
        <w:rPr>
          <w:noProof w:val="0"/>
          <w:lang w:val="en-US"/>
        </w:rPr>
        <w:t>to</w:t>
      </w:r>
      <w:r w:rsidRPr="6C2F4E1C" w:rsidR="6B73E42F">
        <w:rPr>
          <w:noProof w:val="0"/>
          <w:lang w:val="en-US"/>
        </w:rPr>
        <w:t xml:space="preserve"> EC2 instance.</w:t>
      </w:r>
      <w:r w:rsidRPr="6C2F4E1C" w:rsidR="153E3D98">
        <w:rPr>
          <w:noProof w:val="0"/>
          <w:lang w:val="en-US"/>
        </w:rPr>
        <w:t xml:space="preserve"> Cd /var/www/html</w:t>
      </w:r>
      <w:r w:rsidRPr="6C2F4E1C" w:rsidR="44E39BC7">
        <w:rPr>
          <w:noProof w:val="0"/>
          <w:lang w:val="en-US"/>
        </w:rPr>
        <w:t xml:space="preserve">, run </w:t>
      </w:r>
      <w:r w:rsidRPr="6C2F4E1C" w:rsidR="2797FBC1">
        <w:rPr>
          <w:noProof w:val="0"/>
          <w:lang w:val="en-US"/>
        </w:rPr>
        <w:t>wp-</w:t>
      </w:r>
      <w:r w:rsidRPr="6C2F4E1C" w:rsidR="2797FBC1">
        <w:rPr>
          <w:noProof w:val="0"/>
          <w:lang w:val="en-US"/>
        </w:rPr>
        <w:t>config.php.</w:t>
      </w:r>
      <w:r w:rsidRPr="6C2F4E1C" w:rsidR="38A2009C">
        <w:rPr>
          <w:noProof w:val="0"/>
          <w:lang w:val="en-US"/>
        </w:rPr>
        <w:t>Return</w:t>
      </w:r>
      <w:r w:rsidRPr="6C2F4E1C" w:rsidR="38A2009C">
        <w:rPr>
          <w:noProof w:val="0"/>
          <w:lang w:val="en-US"/>
        </w:rPr>
        <w:t xml:space="preserve"> to EC2 public IP and login.</w:t>
      </w:r>
    </w:p>
    <w:p w:rsidR="6C2F4E1C" w:rsidP="6C2F4E1C" w:rsidRDefault="6C2F4E1C" w14:paraId="5D53DEDA" w14:textId="0991553A">
      <w:pPr>
        <w:pStyle w:val="NoSpacing"/>
        <w:ind w:firstLine="720"/>
        <w:rPr>
          <w:noProof w:val="0"/>
          <w:lang w:val="en-US"/>
        </w:rPr>
      </w:pPr>
    </w:p>
    <w:p w:rsidR="6BA1AE7F" w:rsidP="6C2F4E1C" w:rsidRDefault="6BA1AE7F" w14:paraId="5704DEAA" w14:textId="2BA43070">
      <w:pPr>
        <w:pStyle w:val="NoSpacing"/>
        <w:ind w:firstLine="0"/>
        <w:rPr>
          <w:noProof w:val="0"/>
          <w:lang w:val="en-US"/>
        </w:rPr>
      </w:pPr>
      <w:r w:rsidRPr="6C2F4E1C" w:rsidR="6BA1AE7F">
        <w:rPr>
          <w:b w:val="1"/>
          <w:bCs w:val="1"/>
          <w:noProof w:val="0"/>
          <w:lang w:val="en-US"/>
        </w:rPr>
        <w:t>CloudFormation</w:t>
      </w:r>
      <w:r w:rsidRPr="6C2F4E1C" w:rsidR="78CAB187">
        <w:rPr>
          <w:b w:val="1"/>
          <w:bCs w:val="1"/>
          <w:noProof w:val="0"/>
          <w:lang w:val="en-US"/>
        </w:rPr>
        <w:t xml:space="preserve"> limitation</w:t>
      </w:r>
      <w:r w:rsidRPr="6C2F4E1C" w:rsidR="7378878B">
        <w:rPr>
          <w:b w:val="1"/>
          <w:bCs w:val="1"/>
          <w:noProof w:val="0"/>
          <w:lang w:val="en-US"/>
        </w:rPr>
        <w:t>:</w:t>
      </w:r>
      <w:r w:rsidRPr="6C2F4E1C" w:rsidR="55F6CEFC">
        <w:rPr>
          <w:b w:val="1"/>
          <w:bCs w:val="1"/>
          <w:noProof w:val="0"/>
          <w:lang w:val="en-US"/>
        </w:rPr>
        <w:t xml:space="preserve"> </w:t>
      </w:r>
      <w:r w:rsidRPr="6C2F4E1C" w:rsidR="6C48F2DD">
        <w:rPr>
          <w:noProof w:val="0"/>
          <w:lang w:val="en-US"/>
        </w:rPr>
        <w:t xml:space="preserve">Unable </w:t>
      </w:r>
      <w:r w:rsidRPr="6C2F4E1C" w:rsidR="6775A6C5">
        <w:rPr>
          <w:noProof w:val="0"/>
          <w:lang w:val="en-US"/>
        </w:rPr>
        <w:t>t</w:t>
      </w:r>
      <w:r w:rsidRPr="6C2F4E1C" w:rsidR="55F6CEFC">
        <w:rPr>
          <w:noProof w:val="0"/>
          <w:lang w:val="en-US"/>
        </w:rPr>
        <w:t xml:space="preserve">o auto-assign an AUTO IPv4 address in the subnet, so all </w:t>
      </w:r>
      <w:r w:rsidRPr="6C2F4E1C" w:rsidR="77058651">
        <w:rPr>
          <w:noProof w:val="0"/>
          <w:lang w:val="en-US"/>
        </w:rPr>
        <w:t xml:space="preserve">future </w:t>
      </w:r>
      <w:r w:rsidRPr="6C2F4E1C" w:rsidR="55F6CEFC">
        <w:rPr>
          <w:noProof w:val="0"/>
          <w:lang w:val="en-US"/>
        </w:rPr>
        <w:t xml:space="preserve">instances created </w:t>
      </w:r>
      <w:r w:rsidRPr="6C2F4E1C" w:rsidR="5953AA70">
        <w:rPr>
          <w:noProof w:val="0"/>
          <w:lang w:val="en-US"/>
        </w:rPr>
        <w:t xml:space="preserve">within Subnet </w:t>
      </w:r>
      <w:r w:rsidRPr="6C2F4E1C" w:rsidR="55F6CEFC">
        <w:rPr>
          <w:noProof w:val="0"/>
          <w:lang w:val="en-US"/>
        </w:rPr>
        <w:t xml:space="preserve">have this setting. </w:t>
      </w:r>
    </w:p>
    <w:p w:rsidR="55F6CEFC" w:rsidP="6C2F4E1C" w:rsidRDefault="55F6CEFC" w14:paraId="7B7FC746" w14:textId="42B159D2">
      <w:pPr>
        <w:pStyle w:val="NoSpacing"/>
        <w:ind w:firstLine="0"/>
        <w:rPr>
          <w:noProof w:val="0"/>
          <w:lang w:val="en-US"/>
        </w:rPr>
      </w:pPr>
      <w:r w:rsidRPr="6C2F4E1C" w:rsidR="55F6CEFC">
        <w:rPr>
          <w:noProof w:val="0"/>
          <w:lang w:val="en-US"/>
        </w:rPr>
        <w:t xml:space="preserve">Reason: </w:t>
      </w:r>
      <w:r w:rsidRPr="6C2F4E1C" w:rsidR="6A7CE575">
        <w:rPr>
          <w:noProof w:val="0"/>
          <w:lang w:val="en-US"/>
        </w:rPr>
        <w:t xml:space="preserve">Subnets created by AWS are called default subnets. These subnets have their auto-assign property set to true by default. </w:t>
      </w:r>
      <w:r w:rsidRPr="6C2F4E1C" w:rsidR="3A25CC56">
        <w:rPr>
          <w:noProof w:val="0"/>
          <w:lang w:val="en-US"/>
        </w:rPr>
        <w:t>N</w:t>
      </w:r>
      <w:r w:rsidRPr="6C2F4E1C" w:rsidR="6A7CE575">
        <w:rPr>
          <w:noProof w:val="0"/>
          <w:lang w:val="en-US"/>
        </w:rPr>
        <w:t>on-default subnets, set the property's value to false by default. The one exception to this rule is a subnet created by the Instance Launch Wizard. The wizard sets the auto-assign property to true.</w:t>
      </w:r>
    </w:p>
    <w:p w:rsidR="55F6CEFC" w:rsidP="6C2F4E1C" w:rsidRDefault="55F6CEFC" w14:paraId="66A2C3FB" w14:textId="369E02E9">
      <w:pPr>
        <w:pStyle w:val="NoSpacing"/>
        <w:numPr>
          <w:ilvl w:val="0"/>
          <w:numId w:val="4"/>
        </w:numPr>
        <w:rPr>
          <w:noProof w:val="0"/>
          <w:lang w:val="en-US"/>
        </w:rPr>
      </w:pPr>
      <w:r w:rsidRPr="6C2F4E1C" w:rsidR="55F6CEFC">
        <w:rPr>
          <w:noProof w:val="0"/>
          <w:lang w:val="en-US"/>
        </w:rPr>
        <w:t xml:space="preserve">The AWS portal can be used to </w:t>
      </w:r>
      <w:r w:rsidRPr="6C2F4E1C" w:rsidR="55F6CEFC">
        <w:rPr>
          <w:noProof w:val="0"/>
          <w:lang w:val="en-US"/>
        </w:rPr>
        <w:t>modify</w:t>
      </w:r>
      <w:r w:rsidRPr="6C2F4E1C" w:rsidR="55F6CEFC">
        <w:rPr>
          <w:noProof w:val="0"/>
          <w:lang w:val="en-US"/>
        </w:rPr>
        <w:t xml:space="preserve"> this setting</w:t>
      </w:r>
      <w:r w:rsidRPr="6C2F4E1C" w:rsidR="27763B4C">
        <w:rPr>
          <w:noProof w:val="0"/>
          <w:lang w:val="en-US"/>
        </w:rPr>
        <w:t>.</w:t>
      </w:r>
    </w:p>
    <w:p w:rsidR="55F6CEFC" w:rsidP="6C2F4E1C" w:rsidRDefault="55F6CEFC" w14:paraId="3A4B2FE5" w14:textId="2D99A13D">
      <w:pPr>
        <w:pStyle w:val="NoSpacing"/>
        <w:numPr>
          <w:ilvl w:val="0"/>
          <w:numId w:val="5"/>
        </w:numPr>
        <w:rPr/>
      </w:pPr>
      <w:r w:rsidRPr="6C2F4E1C" w:rsidR="55F6CEFC">
        <w:rPr>
          <w:noProof w:val="0"/>
          <w:lang w:val="en-US"/>
        </w:rPr>
        <w:t>The AWS CLI can enable or disable &lt;</w:t>
      </w:r>
      <w:r w:rsidRPr="6C2F4E1C" w:rsidR="55F6CEFC">
        <w:rPr>
          <w:noProof w:val="0"/>
          <w:lang w:val="en-US"/>
        </w:rPr>
        <w:t>aws</w:t>
      </w:r>
      <w:r w:rsidRPr="6C2F4E1C" w:rsidR="55F6CEFC">
        <w:rPr>
          <w:noProof w:val="0"/>
          <w:lang w:val="en-US"/>
        </w:rPr>
        <w:t xml:space="preserve"> ec2 modify-subnet-attribute --subnet-id &lt;your-subnet-id&gt; --map-public-</w:t>
      </w:r>
      <w:r w:rsidRPr="6C2F4E1C" w:rsidR="55F6CEFC">
        <w:rPr>
          <w:noProof w:val="0"/>
          <w:lang w:val="en-US"/>
        </w:rPr>
        <w:t>ip</w:t>
      </w:r>
      <w:r w:rsidRPr="6C2F4E1C" w:rsidR="55F6CEFC">
        <w:rPr>
          <w:noProof w:val="0"/>
          <w:lang w:val="en-US"/>
        </w:rPr>
        <w:t>-on-launch&gt;</w:t>
      </w:r>
    </w:p>
    <w:p w:rsidR="55F6CEFC" w:rsidP="6C2F4E1C" w:rsidRDefault="55F6CEFC" w14:paraId="4F53EA19" w14:textId="0994B4BE">
      <w:pPr>
        <w:pStyle w:val="NoSpacing"/>
        <w:ind w:firstLine="0"/>
        <w:rPr>
          <w:noProof w:val="0"/>
          <w:lang w:val="en-US"/>
        </w:rPr>
      </w:pPr>
      <w:r w:rsidRPr="6C2F4E1C" w:rsidR="55F6CEFC">
        <w:rPr>
          <w:noProof w:val="0"/>
          <w:lang w:val="en-US"/>
        </w:rPr>
        <w:t xml:space="preserve"> </w:t>
      </w:r>
      <w:r w:rsidRPr="6C2F4E1C" w:rsidR="55F6CEFC">
        <w:rPr>
          <w:noProof w:val="0"/>
          <w:lang w:val="en-US"/>
        </w:rPr>
        <w:t xml:space="preserve">Fix: </w:t>
      </w:r>
      <w:r w:rsidRPr="6C2F4E1C" w:rsidR="46A32969">
        <w:rPr>
          <w:noProof w:val="0"/>
          <w:lang w:val="en-US"/>
        </w:rPr>
        <w:t>A</w:t>
      </w:r>
      <w:r w:rsidRPr="6C2F4E1C" w:rsidR="55F6CEFC">
        <w:rPr>
          <w:noProof w:val="0"/>
          <w:lang w:val="en-US"/>
        </w:rPr>
        <w:t xml:space="preserve">uto-assign an IPv4 address </w:t>
      </w:r>
      <w:r w:rsidRPr="6C2F4E1C" w:rsidR="66B1BC3B">
        <w:rPr>
          <w:noProof w:val="0"/>
          <w:lang w:val="en-US"/>
        </w:rPr>
        <w:t xml:space="preserve">at instance level instead. So </w:t>
      </w:r>
      <w:r w:rsidRPr="6C2F4E1C" w:rsidR="55F6CEFC">
        <w:rPr>
          <w:noProof w:val="0"/>
          <w:lang w:val="en-US"/>
        </w:rPr>
        <w:t xml:space="preserve">must be set at </w:t>
      </w:r>
      <w:r w:rsidRPr="6C2F4E1C" w:rsidR="55F6CEFC">
        <w:rPr>
          <w:noProof w:val="0"/>
          <w:lang w:val="en-US"/>
        </w:rPr>
        <w:t>AWS::</w:t>
      </w:r>
      <w:r w:rsidRPr="6C2F4E1C" w:rsidR="55F6CEFC">
        <w:rPr>
          <w:noProof w:val="0"/>
          <w:lang w:val="en-US"/>
        </w:rPr>
        <w:t>EC</w:t>
      </w:r>
      <w:r w:rsidRPr="6C2F4E1C" w:rsidR="55F6CEFC">
        <w:rPr>
          <w:noProof w:val="0"/>
          <w:lang w:val="en-US"/>
        </w:rPr>
        <w:t>2::</w:t>
      </w:r>
      <w:r w:rsidRPr="6C2F4E1C" w:rsidR="55F6CEFC">
        <w:rPr>
          <w:noProof w:val="0"/>
          <w:lang w:val="en-US"/>
        </w:rPr>
        <w:t>Instance &gt; "</w:t>
      </w:r>
      <w:r w:rsidRPr="6C2F4E1C" w:rsidR="55F6CEFC">
        <w:rPr>
          <w:noProof w:val="0"/>
          <w:lang w:val="en-US"/>
        </w:rPr>
        <w:t>NetworkInterfaces</w:t>
      </w:r>
      <w:r w:rsidRPr="6C2F4E1C" w:rsidR="55F6CEFC">
        <w:rPr>
          <w:noProof w:val="0"/>
          <w:lang w:val="en-US"/>
        </w:rPr>
        <w:t>"</w:t>
      </w:r>
      <w:r w:rsidRPr="6C2F4E1C" w:rsidR="10CD8FAA">
        <w:rPr>
          <w:noProof w:val="0"/>
          <w:lang w:val="en-US"/>
        </w:rPr>
        <w:t xml:space="preserve"> for all EC2 instances in the </w:t>
      </w:r>
      <w:r w:rsidRPr="6C2F4E1C" w:rsidR="10CD8FAA">
        <w:rPr>
          <w:noProof w:val="0"/>
          <w:lang w:val="en-US"/>
        </w:rPr>
        <w:t>Public</w:t>
      </w:r>
      <w:r w:rsidRPr="6C2F4E1C" w:rsidR="10CD8FAA">
        <w:rPr>
          <w:noProof w:val="0"/>
          <w:lang w:val="en-US"/>
        </w:rPr>
        <w:t xml:space="preserve"> </w:t>
      </w:r>
      <w:r w:rsidRPr="6C2F4E1C" w:rsidR="16AFF3EC">
        <w:rPr>
          <w:noProof w:val="0"/>
          <w:lang w:val="en-US"/>
        </w:rPr>
        <w:t>subnet.</w:t>
      </w:r>
      <w:r w:rsidRPr="6C2F4E1C" w:rsidR="5DE4DD1A">
        <w:rPr>
          <w:noProof w:val="0"/>
          <w:lang w:val="en-US"/>
        </w:rPr>
        <w:t xml:space="preserve"> </w:t>
      </w:r>
      <w:r w:rsidRPr="6C2F4E1C" w:rsidR="4E994393">
        <w:rPr>
          <w:noProof w:val="0"/>
          <w:lang w:val="en-US"/>
        </w:rPr>
        <w:t>N</w:t>
      </w:r>
      <w:r w:rsidRPr="6C2F4E1C" w:rsidR="5DE4DD1A">
        <w:rPr>
          <w:noProof w:val="0"/>
          <w:lang w:val="en-US"/>
        </w:rPr>
        <w:t xml:space="preserve">ot </w:t>
      </w:r>
      <w:r w:rsidRPr="6C2F4E1C" w:rsidR="5DE4DD1A">
        <w:rPr>
          <w:noProof w:val="0"/>
          <w:lang w:val="en-US"/>
        </w:rPr>
        <w:t>required</w:t>
      </w:r>
      <w:r w:rsidRPr="6C2F4E1C" w:rsidR="5DE4DD1A">
        <w:rPr>
          <w:noProof w:val="0"/>
          <w:lang w:val="en-US"/>
        </w:rPr>
        <w:t xml:space="preserve"> at the Private Subnet.</w:t>
      </w:r>
    </w:p>
    <w:p w:rsidR="6C2F4E1C" w:rsidP="6C2F4E1C" w:rsidRDefault="6C2F4E1C" w14:paraId="72BEDFC6" w14:textId="1FDE41DE">
      <w:pPr>
        <w:pStyle w:val="NoSpacing"/>
        <w:ind w:firstLine="0"/>
        <w:rPr>
          <w:noProof w:val="0"/>
          <w:lang w:val="en-US"/>
        </w:rPr>
      </w:pPr>
    </w:p>
    <w:p w:rsidR="68435707" w:rsidP="6C2F4E1C" w:rsidRDefault="68435707" w14:paraId="3DF3EF28" w14:textId="57863556">
      <w:pPr>
        <w:pStyle w:val="NoSpacing"/>
        <w:ind w:firstLine="0"/>
        <w:rPr>
          <w:rFonts w:ascii="Calibri" w:hAnsi="Calibri" w:eastAsia="Calibri" w:cs="Calibri"/>
          <w:noProof w:val="0"/>
          <w:sz w:val="22"/>
          <w:szCs w:val="22"/>
          <w:lang w:val="en-US"/>
        </w:rPr>
      </w:pPr>
      <w:r w:rsidRPr="6C2F4E1C" w:rsidR="68435707">
        <w:rPr>
          <w:rFonts w:ascii="Calibri" w:hAnsi="Calibri" w:eastAsia="Calibri" w:cs="Calibri"/>
          <w:b w:val="1"/>
          <w:bCs w:val="1"/>
          <w:noProof w:val="0"/>
          <w:sz w:val="22"/>
          <w:szCs w:val="22"/>
          <w:lang w:val="en-US"/>
        </w:rPr>
        <w:t>Best</w:t>
      </w:r>
      <w:r w:rsidRPr="6C2F4E1C" w:rsidR="68435707">
        <w:rPr>
          <w:rFonts w:ascii="Calibri" w:hAnsi="Calibri" w:eastAsia="Calibri" w:cs="Calibri"/>
          <w:b w:val="1"/>
          <w:bCs w:val="1"/>
          <w:noProof w:val="0"/>
          <w:sz w:val="22"/>
          <w:szCs w:val="22"/>
          <w:lang w:val="en-US"/>
        </w:rPr>
        <w:t xml:space="preserve"> practice to tidy up the code</w:t>
      </w:r>
      <w:r w:rsidRPr="6C2F4E1C" w:rsidR="68435707">
        <w:rPr>
          <w:rFonts w:ascii="Calibri" w:hAnsi="Calibri" w:eastAsia="Calibri" w:cs="Calibri"/>
          <w:noProof w:val="0"/>
          <w:sz w:val="22"/>
          <w:szCs w:val="22"/>
          <w:lang w:val="en-US"/>
        </w:rPr>
        <w:t xml:space="preserve"> is via nested stacks. For this assignment code was seperated into a number of yaml files. Further </w:t>
      </w:r>
      <w:r w:rsidRPr="6C2F4E1C" w:rsidR="77C6B96C">
        <w:rPr>
          <w:rFonts w:ascii="Calibri" w:hAnsi="Calibri" w:eastAsia="Calibri" w:cs="Calibri"/>
          <w:noProof w:val="0"/>
          <w:sz w:val="22"/>
          <w:szCs w:val="22"/>
          <w:lang w:val="en-US"/>
        </w:rPr>
        <w:t>info can be found via:</w:t>
      </w:r>
    </w:p>
    <w:p w:rsidR="68435707" w:rsidP="6C2F4E1C" w:rsidRDefault="68435707" w14:paraId="2237496E" w14:textId="38E12916">
      <w:pPr>
        <w:pStyle w:val="NoSpacing"/>
        <w:ind w:firstLine="0"/>
        <w:rPr>
          <w:noProof w:val="0"/>
          <w:lang w:val="en-US"/>
        </w:rPr>
      </w:pPr>
      <w:hyperlink r:id="R9697d6fdd2f44908">
        <w:r w:rsidRPr="6C2F4E1C" w:rsidR="68435707">
          <w:rPr>
            <w:rStyle w:val="Hyperlink"/>
            <w:noProof w:val="0"/>
            <w:lang w:val="en-US"/>
          </w:rPr>
          <w:t>https://docs.aws.amazon.com/AWSCloudFormation/latest/UserGuide/best-practices.html</w:t>
        </w:r>
      </w:hyperlink>
    </w:p>
    <w:p w:rsidR="6C2F4E1C" w:rsidP="6C2F4E1C" w:rsidRDefault="6C2F4E1C" w14:paraId="602D868C" w14:textId="10042003">
      <w:pPr>
        <w:pStyle w:val="NoSpacing"/>
        <w:ind w:firstLine="0"/>
        <w:rPr>
          <w:noProof w:val="0"/>
          <w:lang w:val="en-US"/>
        </w:rPr>
      </w:pPr>
    </w:p>
    <w:p w:rsidR="54868BD2" w:rsidP="6C2F4E1C" w:rsidRDefault="54868BD2" w14:paraId="7C9D3105" w14:textId="4EE63CFE">
      <w:pPr>
        <w:pStyle w:val="Normal"/>
        <w:ind w:firstLine="0"/>
        <w:rPr>
          <w:rFonts w:ascii="Calibri" w:hAnsi="Calibri" w:eastAsia="Calibri" w:cs="Calibri"/>
          <w:noProof w:val="0"/>
          <w:sz w:val="22"/>
          <w:szCs w:val="22"/>
          <w:lang w:val="en-US"/>
        </w:rPr>
      </w:pPr>
      <w:r w:rsidRPr="6C2F4E1C" w:rsidR="54868BD2">
        <w:rPr>
          <w:rFonts w:ascii="Calibri" w:hAnsi="Calibri" w:eastAsia="Calibri" w:cs="Calibri"/>
          <w:b w:val="1"/>
          <w:bCs w:val="1"/>
          <w:noProof w:val="0"/>
          <w:sz w:val="22"/>
          <w:szCs w:val="22"/>
          <w:lang w:val="en-US"/>
        </w:rPr>
        <w:t>Security CIDR</w:t>
      </w:r>
      <w:r w:rsidRPr="6C2F4E1C" w:rsidR="4A4BFF3D">
        <w:rPr>
          <w:rFonts w:ascii="Calibri" w:hAnsi="Calibri" w:eastAsia="Calibri" w:cs="Calibri"/>
          <w:b w:val="0"/>
          <w:bCs w:val="0"/>
          <w:noProof w:val="0"/>
          <w:sz w:val="22"/>
          <w:szCs w:val="22"/>
          <w:lang w:val="en-US"/>
        </w:rPr>
        <w:t xml:space="preserve"> is used for security group rules, or networking in general</w:t>
      </w:r>
      <w:r w:rsidRPr="6C2F4E1C" w:rsidR="5077C76B">
        <w:rPr>
          <w:rFonts w:ascii="Calibri" w:hAnsi="Calibri" w:eastAsia="Calibri" w:cs="Calibri"/>
          <w:b w:val="0"/>
          <w:bCs w:val="0"/>
          <w:noProof w:val="0"/>
          <w:sz w:val="22"/>
          <w:szCs w:val="22"/>
          <w:lang w:val="en-US"/>
        </w:rPr>
        <w:t xml:space="preserve"> for </w:t>
      </w:r>
      <w:r w:rsidRPr="6C2F4E1C" w:rsidR="48B38A34">
        <w:rPr>
          <w:rFonts w:ascii="Calibri" w:hAnsi="Calibri" w:eastAsia="Calibri" w:cs="Calibri"/>
          <w:b w:val="0"/>
          <w:bCs w:val="0"/>
          <w:noProof w:val="0"/>
          <w:sz w:val="22"/>
          <w:szCs w:val="22"/>
          <w:lang w:val="en-US"/>
        </w:rPr>
        <w:t>e.g.</w:t>
      </w:r>
      <w:r w:rsidRPr="6C2F4E1C" w:rsidR="5077C76B">
        <w:rPr>
          <w:rFonts w:ascii="Calibri" w:hAnsi="Calibri" w:eastAsia="Calibri" w:cs="Calibri"/>
          <w:b w:val="0"/>
          <w:bCs w:val="0"/>
          <w:noProof w:val="0"/>
          <w:sz w:val="22"/>
          <w:szCs w:val="22"/>
          <w:lang w:val="en-US"/>
        </w:rPr>
        <w:t xml:space="preserve"> </w:t>
      </w:r>
      <w:r w:rsidRPr="6C2F4E1C" w:rsidR="4A4BFF3D">
        <w:rPr>
          <w:rFonts w:ascii="Calibri" w:hAnsi="Calibri" w:eastAsia="Calibri" w:cs="Calibri"/>
          <w:b w:val="0"/>
          <w:bCs w:val="0"/>
          <w:noProof w:val="0"/>
          <w:sz w:val="22"/>
          <w:szCs w:val="22"/>
          <w:lang w:val="en-US"/>
        </w:rPr>
        <w:t xml:space="preserve">It can be used to block </w:t>
      </w:r>
      <w:r w:rsidRPr="6C2F4E1C" w:rsidR="4A4BFF3D">
        <w:rPr>
          <w:rFonts w:ascii="Calibri" w:hAnsi="Calibri" w:eastAsia="Calibri" w:cs="Calibri"/>
          <w:b w:val="0"/>
          <w:bCs w:val="0"/>
          <w:noProof w:val="0"/>
          <w:sz w:val="22"/>
          <w:szCs w:val="22"/>
          <w:lang w:val="en-US"/>
        </w:rPr>
        <w:t>single</w:t>
      </w:r>
      <w:r w:rsidRPr="6C2F4E1C" w:rsidR="4A4BFF3D">
        <w:rPr>
          <w:rFonts w:ascii="Calibri" w:hAnsi="Calibri" w:eastAsia="Calibri" w:cs="Calibri"/>
          <w:b w:val="0"/>
          <w:bCs w:val="0"/>
          <w:noProof w:val="0"/>
          <w:sz w:val="22"/>
          <w:szCs w:val="22"/>
          <w:lang w:val="en-US"/>
        </w:rPr>
        <w:t xml:space="preserve"> IP </w:t>
      </w:r>
      <w:r w:rsidRPr="6C2F4E1C" w:rsidR="4A4BFF3D">
        <w:rPr>
          <w:rFonts w:ascii="Calibri" w:hAnsi="Calibri" w:eastAsia="Calibri" w:cs="Calibri"/>
          <w:b w:val="0"/>
          <w:bCs w:val="0"/>
          <w:noProof w:val="0"/>
          <w:sz w:val="22"/>
          <w:szCs w:val="22"/>
          <w:lang w:val="en-US"/>
        </w:rPr>
        <w:t>address</w:t>
      </w:r>
      <w:r w:rsidRPr="6C2F4E1C" w:rsidR="4A4BFF3D">
        <w:rPr>
          <w:rFonts w:ascii="Calibri" w:hAnsi="Calibri" w:eastAsia="Calibri" w:cs="Calibri"/>
          <w:b w:val="0"/>
          <w:bCs w:val="0"/>
          <w:noProof w:val="0"/>
          <w:sz w:val="22"/>
          <w:szCs w:val="22"/>
          <w:lang w:val="en-US"/>
        </w:rPr>
        <w:t>. A CIDR has two components – the base IP and a slash /</w:t>
      </w:r>
      <w:r w:rsidRPr="6C2F4E1C" w:rsidR="7EA47CB6">
        <w:rPr>
          <w:rFonts w:ascii="Calibri" w:hAnsi="Calibri" w:eastAsia="Calibri" w:cs="Calibri"/>
          <w:b w:val="0"/>
          <w:bCs w:val="0"/>
          <w:noProof w:val="0"/>
          <w:sz w:val="22"/>
          <w:szCs w:val="22"/>
          <w:lang w:val="en-US"/>
        </w:rPr>
        <w:t xml:space="preserve">. For </w:t>
      </w:r>
      <w:r w:rsidRPr="6C2F4E1C" w:rsidR="4A4BFF3D">
        <w:rPr>
          <w:rFonts w:ascii="Calibri" w:hAnsi="Calibri" w:eastAsia="Calibri" w:cs="Calibri"/>
          <w:noProof w:val="0"/>
          <w:sz w:val="22"/>
          <w:szCs w:val="22"/>
          <w:lang w:val="en-US"/>
        </w:rPr>
        <w:t xml:space="preserve">Reliability and high availability </w:t>
      </w:r>
      <w:r w:rsidRPr="6C2F4E1C" w:rsidR="2C54A773">
        <w:rPr>
          <w:rFonts w:ascii="Calibri" w:hAnsi="Calibri" w:eastAsia="Calibri" w:cs="Calibri"/>
          <w:noProof w:val="0"/>
          <w:sz w:val="22"/>
          <w:szCs w:val="22"/>
          <w:lang w:val="en-US"/>
        </w:rPr>
        <w:t>consideration</w:t>
      </w:r>
      <w:r w:rsidRPr="6C2F4E1C" w:rsidR="4A4BFF3D">
        <w:rPr>
          <w:rFonts w:ascii="Calibri" w:hAnsi="Calibri" w:eastAsia="Calibri" w:cs="Calibri"/>
          <w:noProof w:val="0"/>
          <w:sz w:val="22"/>
          <w:szCs w:val="22"/>
          <w:lang w:val="en-US"/>
        </w:rPr>
        <w:t xml:space="preserve"> </w:t>
      </w:r>
      <w:r w:rsidRPr="6C2F4E1C" w:rsidR="3D02EE6A">
        <w:rPr>
          <w:rFonts w:ascii="Calibri" w:hAnsi="Calibri" w:eastAsia="Calibri" w:cs="Calibri"/>
          <w:noProof w:val="0"/>
          <w:sz w:val="22"/>
          <w:szCs w:val="22"/>
          <w:lang w:val="en-US"/>
        </w:rPr>
        <w:t xml:space="preserve">was assessed </w:t>
      </w:r>
      <w:r w:rsidRPr="6C2F4E1C" w:rsidR="4A4BFF3D">
        <w:rPr>
          <w:rFonts w:ascii="Calibri" w:hAnsi="Calibri" w:eastAsia="Calibri" w:cs="Calibri"/>
          <w:noProof w:val="0"/>
          <w:sz w:val="22"/>
          <w:szCs w:val="22"/>
          <w:lang w:val="en-US"/>
        </w:rPr>
        <w:t>spreading across availability zones.</w:t>
      </w:r>
      <w:r w:rsidRPr="6C2F4E1C" w:rsidR="67CD5DFF">
        <w:rPr>
          <w:rFonts w:ascii="Calibri" w:hAnsi="Calibri" w:eastAsia="Calibri" w:cs="Calibri"/>
          <w:noProof w:val="0"/>
          <w:sz w:val="22"/>
          <w:szCs w:val="22"/>
          <w:lang w:val="en-US"/>
        </w:rPr>
        <w:t xml:space="preserve"> </w:t>
      </w:r>
      <w:r w:rsidRPr="6C2F4E1C" w:rsidR="6961179B">
        <w:rPr>
          <w:rFonts w:ascii="Calibri" w:hAnsi="Calibri" w:eastAsia="Calibri" w:cs="Calibri"/>
          <w:noProof w:val="0"/>
          <w:sz w:val="22"/>
          <w:szCs w:val="22"/>
          <w:lang w:val="en-US"/>
        </w:rPr>
        <w:t xml:space="preserve">The architecture created above is fully secure, </w:t>
      </w:r>
      <w:r w:rsidRPr="6C2F4E1C" w:rsidR="48459312">
        <w:rPr>
          <w:rFonts w:ascii="Calibri" w:hAnsi="Calibri" w:eastAsia="Calibri" w:cs="Calibri"/>
          <w:noProof w:val="0"/>
          <w:sz w:val="22"/>
          <w:szCs w:val="22"/>
          <w:lang w:val="en-US"/>
        </w:rPr>
        <w:t>albeit</w:t>
      </w:r>
      <w:r w:rsidRPr="6C2F4E1C" w:rsidR="6961179B">
        <w:rPr>
          <w:rFonts w:ascii="Calibri" w:hAnsi="Calibri" w:eastAsia="Calibri" w:cs="Calibri"/>
          <w:noProof w:val="0"/>
          <w:sz w:val="22"/>
          <w:szCs w:val="22"/>
          <w:lang w:val="en-US"/>
        </w:rPr>
        <w:t xml:space="preserve"> </w:t>
      </w:r>
      <w:r w:rsidRPr="6C2F4E1C" w:rsidR="2ABC326A">
        <w:rPr>
          <w:rFonts w:ascii="Calibri" w:hAnsi="Calibri" w:eastAsia="Calibri" w:cs="Calibri"/>
          <w:noProof w:val="0"/>
          <w:sz w:val="22"/>
          <w:szCs w:val="22"/>
          <w:lang w:val="en-US"/>
        </w:rPr>
        <w:t>EBS, EFS, Scalability and security of an instance can be further increased at Load balancers (application, network) level.</w:t>
      </w:r>
      <w:r w:rsidRPr="6C2F4E1C" w:rsidR="6C174D38">
        <w:rPr>
          <w:rFonts w:ascii="Calibri" w:hAnsi="Calibri" w:eastAsia="Calibri" w:cs="Calibri"/>
          <w:noProof w:val="0"/>
          <w:sz w:val="22"/>
          <w:szCs w:val="22"/>
          <w:lang w:val="en-US"/>
        </w:rPr>
        <w:t xml:space="preserve"> </w:t>
      </w:r>
      <w:r w:rsidRPr="6C2F4E1C" w:rsidR="4A4BFF3D">
        <w:rPr>
          <w:rFonts w:ascii="Calibri" w:hAnsi="Calibri" w:eastAsia="Calibri" w:cs="Calibri"/>
          <w:noProof w:val="0"/>
          <w:sz w:val="22"/>
          <w:szCs w:val="22"/>
          <w:lang w:val="en-US"/>
        </w:rPr>
        <w:t>S3 &amp; S3 versioning, encryption, storage classification</w:t>
      </w:r>
      <w:r w:rsidRPr="6C2F4E1C" w:rsidR="33D8FE6B">
        <w:rPr>
          <w:rFonts w:ascii="Calibri" w:hAnsi="Calibri" w:eastAsia="Calibri" w:cs="Calibri"/>
          <w:noProof w:val="0"/>
          <w:sz w:val="22"/>
          <w:szCs w:val="22"/>
          <w:lang w:val="en-US"/>
        </w:rPr>
        <w:t xml:space="preserve"> </w:t>
      </w:r>
      <w:r w:rsidRPr="6C2F4E1C" w:rsidR="33D8FE6B">
        <w:rPr>
          <w:rFonts w:ascii="Calibri" w:hAnsi="Calibri" w:eastAsia="Calibri" w:cs="Calibri"/>
          <w:noProof w:val="0"/>
          <w:sz w:val="22"/>
          <w:szCs w:val="22"/>
          <w:lang w:val="en-US"/>
        </w:rPr>
        <w:t>I.e.</w:t>
      </w:r>
      <w:r w:rsidRPr="6C2F4E1C" w:rsidR="4A4BFF3D">
        <w:rPr>
          <w:rFonts w:ascii="Calibri" w:hAnsi="Calibri" w:eastAsia="Calibri" w:cs="Calibri"/>
          <w:noProof w:val="0"/>
          <w:sz w:val="22"/>
          <w:szCs w:val="22"/>
          <w:lang w:val="en-US"/>
        </w:rPr>
        <w:t xml:space="preserve"> </w:t>
      </w:r>
      <w:r w:rsidRPr="6C2F4E1C" w:rsidR="4A4BFF3D">
        <w:rPr>
          <w:rFonts w:ascii="Calibri" w:hAnsi="Calibri" w:eastAsia="Calibri" w:cs="Calibri"/>
          <w:noProof w:val="0"/>
          <w:sz w:val="22"/>
          <w:szCs w:val="22"/>
          <w:lang w:val="en-US"/>
        </w:rPr>
        <w:t>general purpose</w:t>
      </w:r>
      <w:r w:rsidRPr="6C2F4E1C" w:rsidR="64D25902">
        <w:rPr>
          <w:rFonts w:ascii="Calibri" w:hAnsi="Calibri" w:eastAsia="Calibri" w:cs="Calibri"/>
          <w:noProof w:val="0"/>
          <w:sz w:val="22"/>
          <w:szCs w:val="22"/>
          <w:lang w:val="en-US"/>
        </w:rPr>
        <w:t xml:space="preserve"> </w:t>
      </w:r>
      <w:r w:rsidRPr="6C2F4E1C" w:rsidR="75341939">
        <w:rPr>
          <w:rFonts w:ascii="Calibri" w:hAnsi="Calibri" w:eastAsia="Calibri" w:cs="Calibri"/>
          <w:noProof w:val="0"/>
          <w:sz w:val="22"/>
          <w:szCs w:val="22"/>
          <w:lang w:val="en-US"/>
        </w:rPr>
        <w:t>is an example of an AWS storage service.</w:t>
      </w:r>
    </w:p>
    <w:p w:rsidR="6C2F4E1C" w:rsidP="6C2F4E1C" w:rsidRDefault="6C2F4E1C" w14:paraId="5F6AB598" w14:textId="5741C0FA">
      <w:pPr>
        <w:pStyle w:val="NoSpacing"/>
        <w:ind w:firstLine="0"/>
        <w:rPr>
          <w:noProof w:val="0"/>
          <w:lang w:val="en-US"/>
        </w:rPr>
      </w:pPr>
    </w:p>
    <w:p w:rsidR="6C2F4E1C" w:rsidP="6C2F4E1C" w:rsidRDefault="6C2F4E1C" w14:paraId="6232A592" w14:textId="2B70CAAE">
      <w:pPr>
        <w:pStyle w:val="NoSpacing"/>
        <w:ind w:firstLine="0"/>
        <w:rPr>
          <w:noProof w:val="0"/>
          <w:lang w:val="en-US"/>
        </w:rPr>
      </w:pPr>
    </w:p>
    <w:p w:rsidR="6C2F4E1C" w:rsidP="6C2F4E1C" w:rsidRDefault="6C2F4E1C" w14:paraId="29331FE7" w14:textId="17B920EA">
      <w:pPr>
        <w:pStyle w:val="NoSpacing"/>
        <w:ind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e750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4e8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206c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a51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f9827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61BE8C"/>
    <w:rsid w:val="000C7129"/>
    <w:rsid w:val="002DF4F9"/>
    <w:rsid w:val="0097E97F"/>
    <w:rsid w:val="00A5C4EE"/>
    <w:rsid w:val="00C33859"/>
    <w:rsid w:val="00DC3B30"/>
    <w:rsid w:val="00DF841E"/>
    <w:rsid w:val="00E7966E"/>
    <w:rsid w:val="00ED1637"/>
    <w:rsid w:val="015B511A"/>
    <w:rsid w:val="018CE075"/>
    <w:rsid w:val="01A1AC20"/>
    <w:rsid w:val="01D2F0DC"/>
    <w:rsid w:val="020ABED2"/>
    <w:rsid w:val="02166B12"/>
    <w:rsid w:val="0243DDCD"/>
    <w:rsid w:val="02923001"/>
    <w:rsid w:val="0294107C"/>
    <w:rsid w:val="02CF7F21"/>
    <w:rsid w:val="02F7217B"/>
    <w:rsid w:val="034B6409"/>
    <w:rsid w:val="04077F96"/>
    <w:rsid w:val="0420D63E"/>
    <w:rsid w:val="0424B6F9"/>
    <w:rsid w:val="043EA11A"/>
    <w:rsid w:val="045E39A5"/>
    <w:rsid w:val="046D474F"/>
    <w:rsid w:val="0483F6F9"/>
    <w:rsid w:val="0492F1DC"/>
    <w:rsid w:val="04AFF31F"/>
    <w:rsid w:val="04D94CE2"/>
    <w:rsid w:val="04F5EE56"/>
    <w:rsid w:val="050A919E"/>
    <w:rsid w:val="051F959F"/>
    <w:rsid w:val="0547BF66"/>
    <w:rsid w:val="0593D695"/>
    <w:rsid w:val="05B42790"/>
    <w:rsid w:val="05C04DFA"/>
    <w:rsid w:val="05CE783B"/>
    <w:rsid w:val="05F00788"/>
    <w:rsid w:val="06063E4B"/>
    <w:rsid w:val="06447143"/>
    <w:rsid w:val="0664AE03"/>
    <w:rsid w:val="06751D43"/>
    <w:rsid w:val="0686EEFE"/>
    <w:rsid w:val="06B22509"/>
    <w:rsid w:val="06CA290E"/>
    <w:rsid w:val="0709C219"/>
    <w:rsid w:val="073CF353"/>
    <w:rsid w:val="079A24F2"/>
    <w:rsid w:val="07C2F95E"/>
    <w:rsid w:val="0809FBA5"/>
    <w:rsid w:val="084B1F31"/>
    <w:rsid w:val="084CD112"/>
    <w:rsid w:val="084D9645"/>
    <w:rsid w:val="084DF56A"/>
    <w:rsid w:val="085BBE55"/>
    <w:rsid w:val="08647529"/>
    <w:rsid w:val="088D64EA"/>
    <w:rsid w:val="08C0BEBC"/>
    <w:rsid w:val="08E2DB0B"/>
    <w:rsid w:val="08E492EB"/>
    <w:rsid w:val="08E80048"/>
    <w:rsid w:val="097665F2"/>
    <w:rsid w:val="097C056D"/>
    <w:rsid w:val="099BABD7"/>
    <w:rsid w:val="09B2EA62"/>
    <w:rsid w:val="09C8D65F"/>
    <w:rsid w:val="09D38D9C"/>
    <w:rsid w:val="09F5F811"/>
    <w:rsid w:val="09F668B2"/>
    <w:rsid w:val="0A1F59C6"/>
    <w:rsid w:val="0A4A2606"/>
    <w:rsid w:val="0A7A96C0"/>
    <w:rsid w:val="0A8BCCD8"/>
    <w:rsid w:val="0AC8740A"/>
    <w:rsid w:val="0AC8D4A1"/>
    <w:rsid w:val="0B327111"/>
    <w:rsid w:val="0B8471D4"/>
    <w:rsid w:val="0B8FC8B6"/>
    <w:rsid w:val="0C46C19E"/>
    <w:rsid w:val="0C7634E6"/>
    <w:rsid w:val="0CE2911C"/>
    <w:rsid w:val="0D15A383"/>
    <w:rsid w:val="0D1B599E"/>
    <w:rsid w:val="0D21668D"/>
    <w:rsid w:val="0D526B0F"/>
    <w:rsid w:val="0D64FBBB"/>
    <w:rsid w:val="0D71AD40"/>
    <w:rsid w:val="0D7B69E4"/>
    <w:rsid w:val="0DCB5FDF"/>
    <w:rsid w:val="0DD6C867"/>
    <w:rsid w:val="0DEFD204"/>
    <w:rsid w:val="0DF382A1"/>
    <w:rsid w:val="0E0CD5A7"/>
    <w:rsid w:val="0E1EDD37"/>
    <w:rsid w:val="0E236317"/>
    <w:rsid w:val="0E298FC2"/>
    <w:rsid w:val="0E36DE17"/>
    <w:rsid w:val="0E3F9651"/>
    <w:rsid w:val="0E49FF1B"/>
    <w:rsid w:val="0E512667"/>
    <w:rsid w:val="0E55D106"/>
    <w:rsid w:val="0E624B4B"/>
    <w:rsid w:val="0EA3D97B"/>
    <w:rsid w:val="0EB729FF"/>
    <w:rsid w:val="0EBC1296"/>
    <w:rsid w:val="0EC434E7"/>
    <w:rsid w:val="0ECACD4E"/>
    <w:rsid w:val="0EF6A72D"/>
    <w:rsid w:val="0F00F763"/>
    <w:rsid w:val="0F3B7D42"/>
    <w:rsid w:val="0F4FE3D7"/>
    <w:rsid w:val="0F91FA98"/>
    <w:rsid w:val="1057E2F7"/>
    <w:rsid w:val="1097716A"/>
    <w:rsid w:val="109C9C7D"/>
    <w:rsid w:val="10CD8FAA"/>
    <w:rsid w:val="10DFC55F"/>
    <w:rsid w:val="10E00101"/>
    <w:rsid w:val="1102F70C"/>
    <w:rsid w:val="113A6F70"/>
    <w:rsid w:val="11773713"/>
    <w:rsid w:val="11783F1E"/>
    <w:rsid w:val="1221A1CC"/>
    <w:rsid w:val="124C74C0"/>
    <w:rsid w:val="127A4723"/>
    <w:rsid w:val="128CAACB"/>
    <w:rsid w:val="12989819"/>
    <w:rsid w:val="12A79B58"/>
    <w:rsid w:val="12AC0886"/>
    <w:rsid w:val="12B4C143"/>
    <w:rsid w:val="12BF64B1"/>
    <w:rsid w:val="12C5A6F4"/>
    <w:rsid w:val="12F807B4"/>
    <w:rsid w:val="12FE4C9A"/>
    <w:rsid w:val="131D3019"/>
    <w:rsid w:val="13826299"/>
    <w:rsid w:val="14101D3F"/>
    <w:rsid w:val="1430ABAC"/>
    <w:rsid w:val="14506DC4"/>
    <w:rsid w:val="1467A8BB"/>
    <w:rsid w:val="14AED7D5"/>
    <w:rsid w:val="14D173FA"/>
    <w:rsid w:val="14D75C4B"/>
    <w:rsid w:val="15169804"/>
    <w:rsid w:val="152B541A"/>
    <w:rsid w:val="15304F20"/>
    <w:rsid w:val="153E3D98"/>
    <w:rsid w:val="1555A52C"/>
    <w:rsid w:val="15815D93"/>
    <w:rsid w:val="15D0D37D"/>
    <w:rsid w:val="15DEDAE3"/>
    <w:rsid w:val="15E27ED1"/>
    <w:rsid w:val="1674C879"/>
    <w:rsid w:val="167692A4"/>
    <w:rsid w:val="16AFF3EC"/>
    <w:rsid w:val="16B36DDC"/>
    <w:rsid w:val="16D474FB"/>
    <w:rsid w:val="171F809D"/>
    <w:rsid w:val="17306D09"/>
    <w:rsid w:val="173AFBCE"/>
    <w:rsid w:val="174DB846"/>
    <w:rsid w:val="17ACA923"/>
    <w:rsid w:val="1819A828"/>
    <w:rsid w:val="1828AAE5"/>
    <w:rsid w:val="187B35B0"/>
    <w:rsid w:val="18B66FA0"/>
    <w:rsid w:val="18BB50FE"/>
    <w:rsid w:val="18FAB6B5"/>
    <w:rsid w:val="19116B8A"/>
    <w:rsid w:val="19242DDA"/>
    <w:rsid w:val="192D2E7B"/>
    <w:rsid w:val="195740E3"/>
    <w:rsid w:val="198D2ABF"/>
    <w:rsid w:val="198D45BF"/>
    <w:rsid w:val="19B84B25"/>
    <w:rsid w:val="19B8E6F8"/>
    <w:rsid w:val="19E69EEA"/>
    <w:rsid w:val="19FAD41F"/>
    <w:rsid w:val="1A11D613"/>
    <w:rsid w:val="1A1D8247"/>
    <w:rsid w:val="1A7DDA2A"/>
    <w:rsid w:val="1B96A480"/>
    <w:rsid w:val="1B97E472"/>
    <w:rsid w:val="1C03DE2C"/>
    <w:rsid w:val="1C212969"/>
    <w:rsid w:val="1C333B23"/>
    <w:rsid w:val="1C599645"/>
    <w:rsid w:val="1C98C38C"/>
    <w:rsid w:val="1CB22906"/>
    <w:rsid w:val="1CC4E681"/>
    <w:rsid w:val="1CE21A55"/>
    <w:rsid w:val="1D33B4D3"/>
    <w:rsid w:val="1D7599C4"/>
    <w:rsid w:val="1D9FD818"/>
    <w:rsid w:val="1DB66241"/>
    <w:rsid w:val="1DCF0B84"/>
    <w:rsid w:val="1DD532A9"/>
    <w:rsid w:val="1DDC1876"/>
    <w:rsid w:val="1E28A4AC"/>
    <w:rsid w:val="1E38205D"/>
    <w:rsid w:val="1E38F997"/>
    <w:rsid w:val="1E92FFA3"/>
    <w:rsid w:val="1E9CF337"/>
    <w:rsid w:val="1EB7614A"/>
    <w:rsid w:val="1ED23660"/>
    <w:rsid w:val="1EDA23E6"/>
    <w:rsid w:val="1F0490A3"/>
    <w:rsid w:val="1F053A51"/>
    <w:rsid w:val="1F40CA2A"/>
    <w:rsid w:val="1F8C55E9"/>
    <w:rsid w:val="1FC74DBF"/>
    <w:rsid w:val="1FF97802"/>
    <w:rsid w:val="20024CF8"/>
    <w:rsid w:val="204A95E7"/>
    <w:rsid w:val="204FEBB6"/>
    <w:rsid w:val="2061A91D"/>
    <w:rsid w:val="2086B847"/>
    <w:rsid w:val="208B6846"/>
    <w:rsid w:val="210D3392"/>
    <w:rsid w:val="211277E1"/>
    <w:rsid w:val="2130683C"/>
    <w:rsid w:val="215136B5"/>
    <w:rsid w:val="21696E36"/>
    <w:rsid w:val="21A162BF"/>
    <w:rsid w:val="21AD2BF6"/>
    <w:rsid w:val="21F3AF0E"/>
    <w:rsid w:val="2209D722"/>
    <w:rsid w:val="2211C4A8"/>
    <w:rsid w:val="22207F60"/>
    <w:rsid w:val="22454B8E"/>
    <w:rsid w:val="226A206E"/>
    <w:rsid w:val="22A27CA7"/>
    <w:rsid w:val="22A8D905"/>
    <w:rsid w:val="22AF406F"/>
    <w:rsid w:val="22B59B18"/>
    <w:rsid w:val="22DD5EC7"/>
    <w:rsid w:val="22F72C72"/>
    <w:rsid w:val="233D3320"/>
    <w:rsid w:val="23458E7A"/>
    <w:rsid w:val="23513F30"/>
    <w:rsid w:val="235DD043"/>
    <w:rsid w:val="237CAF02"/>
    <w:rsid w:val="23A5A783"/>
    <w:rsid w:val="23DBC319"/>
    <w:rsid w:val="23F24E8F"/>
    <w:rsid w:val="2415936A"/>
    <w:rsid w:val="243BC90D"/>
    <w:rsid w:val="247D90ED"/>
    <w:rsid w:val="24A88A8F"/>
    <w:rsid w:val="24F550DB"/>
    <w:rsid w:val="2588015B"/>
    <w:rsid w:val="259F6EE3"/>
    <w:rsid w:val="25A21738"/>
    <w:rsid w:val="25ABA5F9"/>
    <w:rsid w:val="25C3BB59"/>
    <w:rsid w:val="25DA1D69"/>
    <w:rsid w:val="25F3655C"/>
    <w:rsid w:val="25F3CE57"/>
    <w:rsid w:val="2658661F"/>
    <w:rsid w:val="266F0620"/>
    <w:rsid w:val="273B3F44"/>
    <w:rsid w:val="2747765A"/>
    <w:rsid w:val="27622BD3"/>
    <w:rsid w:val="27763B4C"/>
    <w:rsid w:val="2797FBC1"/>
    <w:rsid w:val="27E7E23C"/>
    <w:rsid w:val="27EA78C5"/>
    <w:rsid w:val="280489E7"/>
    <w:rsid w:val="2810A443"/>
    <w:rsid w:val="282B98EB"/>
    <w:rsid w:val="2849D828"/>
    <w:rsid w:val="2876677A"/>
    <w:rsid w:val="2881062C"/>
    <w:rsid w:val="288B274F"/>
    <w:rsid w:val="2898267C"/>
    <w:rsid w:val="28A8F4A2"/>
    <w:rsid w:val="28B43B2C"/>
    <w:rsid w:val="28BFA21D"/>
    <w:rsid w:val="28CE45DD"/>
    <w:rsid w:val="28D70FA5"/>
    <w:rsid w:val="28E346BB"/>
    <w:rsid w:val="2943203D"/>
    <w:rsid w:val="294CB785"/>
    <w:rsid w:val="2956FCD8"/>
    <w:rsid w:val="2981B6BD"/>
    <w:rsid w:val="29869AA3"/>
    <w:rsid w:val="29A6A6E2"/>
    <w:rsid w:val="29AC74A4"/>
    <w:rsid w:val="29C87107"/>
    <w:rsid w:val="29DE31EA"/>
    <w:rsid w:val="29EC58C1"/>
    <w:rsid w:val="29F7D26B"/>
    <w:rsid w:val="2A27A097"/>
    <w:rsid w:val="2A3E6A0F"/>
    <w:rsid w:val="2A5571EB"/>
    <w:rsid w:val="2A678F51"/>
    <w:rsid w:val="2A77876B"/>
    <w:rsid w:val="2ABC326A"/>
    <w:rsid w:val="2AD83BEF"/>
    <w:rsid w:val="2B563646"/>
    <w:rsid w:val="2B5B76E4"/>
    <w:rsid w:val="2B7017E4"/>
    <w:rsid w:val="2B9F8E8F"/>
    <w:rsid w:val="2BB31D13"/>
    <w:rsid w:val="2BC11983"/>
    <w:rsid w:val="2BE700D7"/>
    <w:rsid w:val="2BF1424C"/>
    <w:rsid w:val="2C0EB067"/>
    <w:rsid w:val="2C0FDFC4"/>
    <w:rsid w:val="2C119A40"/>
    <w:rsid w:val="2C1357CC"/>
    <w:rsid w:val="2C26D516"/>
    <w:rsid w:val="2C2EBEAC"/>
    <w:rsid w:val="2C359D2A"/>
    <w:rsid w:val="2C4C455E"/>
    <w:rsid w:val="2C54A773"/>
    <w:rsid w:val="2C7EA6A4"/>
    <w:rsid w:val="2C898F45"/>
    <w:rsid w:val="2CB435BD"/>
    <w:rsid w:val="2CC38617"/>
    <w:rsid w:val="2CCBE1E9"/>
    <w:rsid w:val="2CDFC871"/>
    <w:rsid w:val="2CE41566"/>
    <w:rsid w:val="2D285DBF"/>
    <w:rsid w:val="2D43A92C"/>
    <w:rsid w:val="2D43E450"/>
    <w:rsid w:val="2D86F481"/>
    <w:rsid w:val="2DAA80C8"/>
    <w:rsid w:val="2DB5A4E1"/>
    <w:rsid w:val="2DFC5CDD"/>
    <w:rsid w:val="2E0B4AD6"/>
    <w:rsid w:val="2E169160"/>
    <w:rsid w:val="2E7A8ABE"/>
    <w:rsid w:val="2EC158B3"/>
    <w:rsid w:val="2EC2D429"/>
    <w:rsid w:val="2EC6D352"/>
    <w:rsid w:val="2EFA68D3"/>
    <w:rsid w:val="2EFEBCE0"/>
    <w:rsid w:val="2F22C4E2"/>
    <w:rsid w:val="2F5522A0"/>
    <w:rsid w:val="2F6FC4D8"/>
    <w:rsid w:val="2F85349B"/>
    <w:rsid w:val="2FAF8D74"/>
    <w:rsid w:val="2FB6D941"/>
    <w:rsid w:val="2FB7AECF"/>
    <w:rsid w:val="2FE493B7"/>
    <w:rsid w:val="2FE67D81"/>
    <w:rsid w:val="302B9D80"/>
    <w:rsid w:val="302DD686"/>
    <w:rsid w:val="303D4AAF"/>
    <w:rsid w:val="305AB699"/>
    <w:rsid w:val="3068A737"/>
    <w:rsid w:val="306AAFA3"/>
    <w:rsid w:val="306F0E9B"/>
    <w:rsid w:val="30902371"/>
    <w:rsid w:val="30B87A0F"/>
    <w:rsid w:val="30CE6D7A"/>
    <w:rsid w:val="30F1EEB6"/>
    <w:rsid w:val="312ACF39"/>
    <w:rsid w:val="31472EF5"/>
    <w:rsid w:val="317CB334"/>
    <w:rsid w:val="317FACC1"/>
    <w:rsid w:val="3183C93B"/>
    <w:rsid w:val="318D52C6"/>
    <w:rsid w:val="31FA0ABC"/>
    <w:rsid w:val="31FB9272"/>
    <w:rsid w:val="32047798"/>
    <w:rsid w:val="32706802"/>
    <w:rsid w:val="328D6999"/>
    <w:rsid w:val="32CF2F33"/>
    <w:rsid w:val="32D12DBC"/>
    <w:rsid w:val="32E65A08"/>
    <w:rsid w:val="32F011A6"/>
    <w:rsid w:val="331E807B"/>
    <w:rsid w:val="337CEC9F"/>
    <w:rsid w:val="33B0FCF4"/>
    <w:rsid w:val="33C7C433"/>
    <w:rsid w:val="33D8FE6B"/>
    <w:rsid w:val="33EBA749"/>
    <w:rsid w:val="3408005D"/>
    <w:rsid w:val="347F116F"/>
    <w:rsid w:val="3480AA23"/>
    <w:rsid w:val="3497D2E4"/>
    <w:rsid w:val="34FD1423"/>
    <w:rsid w:val="351037C7"/>
    <w:rsid w:val="35285B30"/>
    <w:rsid w:val="35EBAD69"/>
    <w:rsid w:val="35FE405C"/>
    <w:rsid w:val="364FFA35"/>
    <w:rsid w:val="369BEDBE"/>
    <w:rsid w:val="36C2DB16"/>
    <w:rsid w:val="36C55A81"/>
    <w:rsid w:val="3729B72A"/>
    <w:rsid w:val="374943FE"/>
    <w:rsid w:val="3778F6F2"/>
    <w:rsid w:val="377AD6BD"/>
    <w:rsid w:val="3781DAEB"/>
    <w:rsid w:val="37CB5579"/>
    <w:rsid w:val="37E4AEE3"/>
    <w:rsid w:val="383B7213"/>
    <w:rsid w:val="38433F15"/>
    <w:rsid w:val="38627011"/>
    <w:rsid w:val="388AA6B6"/>
    <w:rsid w:val="38974AF5"/>
    <w:rsid w:val="38A2009C"/>
    <w:rsid w:val="391BD419"/>
    <w:rsid w:val="39477C3C"/>
    <w:rsid w:val="394DFD7D"/>
    <w:rsid w:val="398BDA9C"/>
    <w:rsid w:val="3A03B9D9"/>
    <w:rsid w:val="3A1B8052"/>
    <w:rsid w:val="3A25CC56"/>
    <w:rsid w:val="3A8CAC2F"/>
    <w:rsid w:val="3AC6C656"/>
    <w:rsid w:val="3AD22728"/>
    <w:rsid w:val="3AD72624"/>
    <w:rsid w:val="3AE09863"/>
    <w:rsid w:val="3B0593F3"/>
    <w:rsid w:val="3B25F567"/>
    <w:rsid w:val="3BA1662E"/>
    <w:rsid w:val="3BA4D438"/>
    <w:rsid w:val="3BAD96AD"/>
    <w:rsid w:val="3BDACE0D"/>
    <w:rsid w:val="3BDC68E0"/>
    <w:rsid w:val="3BF3CFEF"/>
    <w:rsid w:val="3C15542F"/>
    <w:rsid w:val="3C15AFF9"/>
    <w:rsid w:val="3C2A86F2"/>
    <w:rsid w:val="3C6731D4"/>
    <w:rsid w:val="3CDF3F20"/>
    <w:rsid w:val="3CFC921B"/>
    <w:rsid w:val="3D02EE6A"/>
    <w:rsid w:val="3D0EE336"/>
    <w:rsid w:val="3D2BD639"/>
    <w:rsid w:val="3D453656"/>
    <w:rsid w:val="3D5DC023"/>
    <w:rsid w:val="3D81F63C"/>
    <w:rsid w:val="3DDF16B5"/>
    <w:rsid w:val="3E1A6E2D"/>
    <w:rsid w:val="3E53F067"/>
    <w:rsid w:val="3E6FA26C"/>
    <w:rsid w:val="3E789517"/>
    <w:rsid w:val="3E7B0F81"/>
    <w:rsid w:val="3EE95394"/>
    <w:rsid w:val="3F0A7952"/>
    <w:rsid w:val="3F10E708"/>
    <w:rsid w:val="3F187A23"/>
    <w:rsid w:val="3F21C86F"/>
    <w:rsid w:val="3F7F653B"/>
    <w:rsid w:val="3F8CF181"/>
    <w:rsid w:val="3FBB6D6E"/>
    <w:rsid w:val="3FDF6DDE"/>
    <w:rsid w:val="400A7CBC"/>
    <w:rsid w:val="40A6D76F"/>
    <w:rsid w:val="40ACF2E2"/>
    <w:rsid w:val="4138F5AD"/>
    <w:rsid w:val="41CB03BF"/>
    <w:rsid w:val="41F3FCE0"/>
    <w:rsid w:val="422E61BC"/>
    <w:rsid w:val="424CD255"/>
    <w:rsid w:val="426E7662"/>
    <w:rsid w:val="42960E8B"/>
    <w:rsid w:val="42BD48A7"/>
    <w:rsid w:val="431554E0"/>
    <w:rsid w:val="434BDBD2"/>
    <w:rsid w:val="43A9F5E9"/>
    <w:rsid w:val="43AB0BA9"/>
    <w:rsid w:val="43B14C57"/>
    <w:rsid w:val="43CF0E44"/>
    <w:rsid w:val="441670C6"/>
    <w:rsid w:val="441EBCAA"/>
    <w:rsid w:val="447A3A47"/>
    <w:rsid w:val="4489AFB1"/>
    <w:rsid w:val="44903041"/>
    <w:rsid w:val="44AB237C"/>
    <w:rsid w:val="44B47733"/>
    <w:rsid w:val="44D26AB9"/>
    <w:rsid w:val="44D5B881"/>
    <w:rsid w:val="44E39BC7"/>
    <w:rsid w:val="44EA5105"/>
    <w:rsid w:val="44FCD369"/>
    <w:rsid w:val="45933B17"/>
    <w:rsid w:val="45B94D1D"/>
    <w:rsid w:val="45D472EF"/>
    <w:rsid w:val="45F3178A"/>
    <w:rsid w:val="45F63B3B"/>
    <w:rsid w:val="461EECE4"/>
    <w:rsid w:val="464D3CAB"/>
    <w:rsid w:val="4663B703"/>
    <w:rsid w:val="46653979"/>
    <w:rsid w:val="4677B30F"/>
    <w:rsid w:val="468A608D"/>
    <w:rsid w:val="468B6D1E"/>
    <w:rsid w:val="46A32969"/>
    <w:rsid w:val="46E8ED19"/>
    <w:rsid w:val="46EEFEBC"/>
    <w:rsid w:val="4700C8A2"/>
    <w:rsid w:val="473B4608"/>
    <w:rsid w:val="47857327"/>
    <w:rsid w:val="47A2CB41"/>
    <w:rsid w:val="47ED3236"/>
    <w:rsid w:val="482B4B5E"/>
    <w:rsid w:val="484350CB"/>
    <w:rsid w:val="48459312"/>
    <w:rsid w:val="4884BD7A"/>
    <w:rsid w:val="48B38A34"/>
    <w:rsid w:val="48CF93B9"/>
    <w:rsid w:val="48D92652"/>
    <w:rsid w:val="48F128AF"/>
    <w:rsid w:val="49473EBD"/>
    <w:rsid w:val="494EF4E5"/>
    <w:rsid w:val="497C1697"/>
    <w:rsid w:val="4987E856"/>
    <w:rsid w:val="499B57C5"/>
    <w:rsid w:val="499C19A3"/>
    <w:rsid w:val="49D0448C"/>
    <w:rsid w:val="49F553C4"/>
    <w:rsid w:val="4A09559C"/>
    <w:rsid w:val="4A25FDDE"/>
    <w:rsid w:val="4A4BFF3D"/>
    <w:rsid w:val="4A5C1E65"/>
    <w:rsid w:val="4A605FEA"/>
    <w:rsid w:val="4A767F3B"/>
    <w:rsid w:val="4A8ECE5B"/>
    <w:rsid w:val="4AD047AE"/>
    <w:rsid w:val="4B0F7D3D"/>
    <w:rsid w:val="4B15647D"/>
    <w:rsid w:val="4B23B8B7"/>
    <w:rsid w:val="4B4B2432"/>
    <w:rsid w:val="4B9AFF65"/>
    <w:rsid w:val="4B9BFC3F"/>
    <w:rsid w:val="4BA335DF"/>
    <w:rsid w:val="4BB296B3"/>
    <w:rsid w:val="4BDA2029"/>
    <w:rsid w:val="4BF7EEC6"/>
    <w:rsid w:val="4C303110"/>
    <w:rsid w:val="4C9C183E"/>
    <w:rsid w:val="4CD0AA25"/>
    <w:rsid w:val="4D16CF85"/>
    <w:rsid w:val="4D20B6AA"/>
    <w:rsid w:val="4D517E65"/>
    <w:rsid w:val="4D637850"/>
    <w:rsid w:val="4D6C3B3B"/>
    <w:rsid w:val="4D7C8C65"/>
    <w:rsid w:val="4DBDAEDB"/>
    <w:rsid w:val="4DC6BCE2"/>
    <w:rsid w:val="4DF06D5D"/>
    <w:rsid w:val="4E112580"/>
    <w:rsid w:val="4E182F31"/>
    <w:rsid w:val="4E2A4088"/>
    <w:rsid w:val="4E662E07"/>
    <w:rsid w:val="4E994393"/>
    <w:rsid w:val="4EF3FEFE"/>
    <w:rsid w:val="4F9245B3"/>
    <w:rsid w:val="4FAFC9C0"/>
    <w:rsid w:val="5005EFF3"/>
    <w:rsid w:val="5008C7F2"/>
    <w:rsid w:val="5013E293"/>
    <w:rsid w:val="503DB351"/>
    <w:rsid w:val="505882F1"/>
    <w:rsid w:val="505BB7C3"/>
    <w:rsid w:val="50634413"/>
    <w:rsid w:val="506C9597"/>
    <w:rsid w:val="5077C76B"/>
    <w:rsid w:val="50A77C20"/>
    <w:rsid w:val="50B9847D"/>
    <w:rsid w:val="50E0B1B3"/>
    <w:rsid w:val="5100D4FF"/>
    <w:rsid w:val="51022F36"/>
    <w:rsid w:val="5112DB43"/>
    <w:rsid w:val="51495094"/>
    <w:rsid w:val="5158B3D0"/>
    <w:rsid w:val="51904D99"/>
    <w:rsid w:val="51AEEEA8"/>
    <w:rsid w:val="51C38782"/>
    <w:rsid w:val="51EA4A8E"/>
    <w:rsid w:val="51EC2934"/>
    <w:rsid w:val="520B015B"/>
    <w:rsid w:val="522B9FC0"/>
    <w:rsid w:val="527C4F89"/>
    <w:rsid w:val="527C8214"/>
    <w:rsid w:val="52804F8B"/>
    <w:rsid w:val="528A662B"/>
    <w:rsid w:val="52C8BC80"/>
    <w:rsid w:val="52CD247A"/>
    <w:rsid w:val="5318A288"/>
    <w:rsid w:val="53336630"/>
    <w:rsid w:val="534DC7FF"/>
    <w:rsid w:val="538DD090"/>
    <w:rsid w:val="5393EE71"/>
    <w:rsid w:val="53A64320"/>
    <w:rsid w:val="53D1763A"/>
    <w:rsid w:val="5413A4DA"/>
    <w:rsid w:val="5416BBD0"/>
    <w:rsid w:val="5433D1EF"/>
    <w:rsid w:val="5468F4DB"/>
    <w:rsid w:val="546AE9C5"/>
    <w:rsid w:val="54868BD2"/>
    <w:rsid w:val="54CF3691"/>
    <w:rsid w:val="54D5168B"/>
    <w:rsid w:val="54D72E99"/>
    <w:rsid w:val="554CBB70"/>
    <w:rsid w:val="5558530D"/>
    <w:rsid w:val="555F5576"/>
    <w:rsid w:val="55987999"/>
    <w:rsid w:val="55C75683"/>
    <w:rsid w:val="55E18938"/>
    <w:rsid w:val="55F6CEFC"/>
    <w:rsid w:val="560CA121"/>
    <w:rsid w:val="5633BE36"/>
    <w:rsid w:val="56524613"/>
    <w:rsid w:val="570A2F15"/>
    <w:rsid w:val="570DD93F"/>
    <w:rsid w:val="5714B55C"/>
    <w:rsid w:val="5720BFB2"/>
    <w:rsid w:val="57366742"/>
    <w:rsid w:val="57A2FF1A"/>
    <w:rsid w:val="57E419CE"/>
    <w:rsid w:val="57E98127"/>
    <w:rsid w:val="58243B00"/>
    <w:rsid w:val="5894BA26"/>
    <w:rsid w:val="58C0FCCC"/>
    <w:rsid w:val="5912B027"/>
    <w:rsid w:val="5953AA70"/>
    <w:rsid w:val="59577F39"/>
    <w:rsid w:val="596D8E54"/>
    <w:rsid w:val="5981D7DF"/>
    <w:rsid w:val="59823297"/>
    <w:rsid w:val="598902E0"/>
    <w:rsid w:val="59927AD8"/>
    <w:rsid w:val="59B3C637"/>
    <w:rsid w:val="59B96915"/>
    <w:rsid w:val="59C65C3E"/>
    <w:rsid w:val="59C8084C"/>
    <w:rsid w:val="59CF61A2"/>
    <w:rsid w:val="59EDAFDC"/>
    <w:rsid w:val="5A21E30D"/>
    <w:rsid w:val="5A2F8A1A"/>
    <w:rsid w:val="5A308A87"/>
    <w:rsid w:val="5A567AB4"/>
    <w:rsid w:val="5A5DD2C1"/>
    <w:rsid w:val="5A7F48A8"/>
    <w:rsid w:val="5AC51623"/>
    <w:rsid w:val="5ACA1D26"/>
    <w:rsid w:val="5AE317A0"/>
    <w:rsid w:val="5B0A9C03"/>
    <w:rsid w:val="5B0EAB67"/>
    <w:rsid w:val="5B24C3BD"/>
    <w:rsid w:val="5B4BEB2A"/>
    <w:rsid w:val="5B68F43C"/>
    <w:rsid w:val="5B84B38B"/>
    <w:rsid w:val="5BCC5AE8"/>
    <w:rsid w:val="5BF62CB6"/>
    <w:rsid w:val="5BFC7312"/>
    <w:rsid w:val="5C00A044"/>
    <w:rsid w:val="5C09D865"/>
    <w:rsid w:val="5C4B57FC"/>
    <w:rsid w:val="5C7DBFA5"/>
    <w:rsid w:val="5C931093"/>
    <w:rsid w:val="5CA65C71"/>
    <w:rsid w:val="5CB0BA72"/>
    <w:rsid w:val="5CB59F0A"/>
    <w:rsid w:val="5CC0941E"/>
    <w:rsid w:val="5CE04E52"/>
    <w:rsid w:val="5CF109D7"/>
    <w:rsid w:val="5D3EC7FA"/>
    <w:rsid w:val="5D48E71E"/>
    <w:rsid w:val="5D984373"/>
    <w:rsid w:val="5D9FB479"/>
    <w:rsid w:val="5DCD58C7"/>
    <w:rsid w:val="5DE4DD1A"/>
    <w:rsid w:val="5DEED4E7"/>
    <w:rsid w:val="5E1F9E5B"/>
    <w:rsid w:val="5E2EE0F4"/>
    <w:rsid w:val="5E66AEEA"/>
    <w:rsid w:val="5EBCBEB0"/>
    <w:rsid w:val="5F132468"/>
    <w:rsid w:val="5F34DA6F"/>
    <w:rsid w:val="5F3709AF"/>
    <w:rsid w:val="5F4C17D9"/>
    <w:rsid w:val="5F6629F5"/>
    <w:rsid w:val="5F77C0D8"/>
    <w:rsid w:val="5F9DEF3A"/>
    <w:rsid w:val="5FCAB155"/>
    <w:rsid w:val="5FF1D7B3"/>
    <w:rsid w:val="601322AA"/>
    <w:rsid w:val="606ECDEC"/>
    <w:rsid w:val="60A9B48A"/>
    <w:rsid w:val="60D2DA10"/>
    <w:rsid w:val="60DE9F46"/>
    <w:rsid w:val="60E7E83A"/>
    <w:rsid w:val="60EFD5C0"/>
    <w:rsid w:val="6104F989"/>
    <w:rsid w:val="61320677"/>
    <w:rsid w:val="615553A8"/>
    <w:rsid w:val="615A8049"/>
    <w:rsid w:val="618E5AF1"/>
    <w:rsid w:val="619D35B8"/>
    <w:rsid w:val="61AF1899"/>
    <w:rsid w:val="61B432B3"/>
    <w:rsid w:val="62061156"/>
    <w:rsid w:val="6211A137"/>
    <w:rsid w:val="626BA0E2"/>
    <w:rsid w:val="6274CF02"/>
    <w:rsid w:val="6274F58D"/>
    <w:rsid w:val="62940327"/>
    <w:rsid w:val="629A0E17"/>
    <w:rsid w:val="62F91DE6"/>
    <w:rsid w:val="63015989"/>
    <w:rsid w:val="6312D51D"/>
    <w:rsid w:val="6353B47F"/>
    <w:rsid w:val="636CDCDC"/>
    <w:rsid w:val="63BBF967"/>
    <w:rsid w:val="6413B73D"/>
    <w:rsid w:val="644B456C"/>
    <w:rsid w:val="649754C3"/>
    <w:rsid w:val="64D05BF2"/>
    <w:rsid w:val="64D25902"/>
    <w:rsid w:val="6561793D"/>
    <w:rsid w:val="65704EAA"/>
    <w:rsid w:val="65AF879E"/>
    <w:rsid w:val="65B1134A"/>
    <w:rsid w:val="65BF4D59"/>
    <w:rsid w:val="65F524A6"/>
    <w:rsid w:val="66359401"/>
    <w:rsid w:val="6640C87E"/>
    <w:rsid w:val="6642B961"/>
    <w:rsid w:val="6671C0CF"/>
    <w:rsid w:val="66B1BC3B"/>
    <w:rsid w:val="66C6EB83"/>
    <w:rsid w:val="6702B38C"/>
    <w:rsid w:val="672800E4"/>
    <w:rsid w:val="673CE48B"/>
    <w:rsid w:val="67464F3B"/>
    <w:rsid w:val="675729BE"/>
    <w:rsid w:val="6775A6C5"/>
    <w:rsid w:val="67898401"/>
    <w:rsid w:val="67A7FA62"/>
    <w:rsid w:val="67C4952C"/>
    <w:rsid w:val="67CD5DFF"/>
    <w:rsid w:val="682E902D"/>
    <w:rsid w:val="68435707"/>
    <w:rsid w:val="68447F0E"/>
    <w:rsid w:val="6878379B"/>
    <w:rsid w:val="687E6B60"/>
    <w:rsid w:val="6892E116"/>
    <w:rsid w:val="693F4965"/>
    <w:rsid w:val="694F30A0"/>
    <w:rsid w:val="6961179B"/>
    <w:rsid w:val="697D2120"/>
    <w:rsid w:val="69B9899A"/>
    <w:rsid w:val="69D46ADC"/>
    <w:rsid w:val="69F31A28"/>
    <w:rsid w:val="6A0E41C9"/>
    <w:rsid w:val="6A2D245E"/>
    <w:rsid w:val="6A48421B"/>
    <w:rsid w:val="6A7CE575"/>
    <w:rsid w:val="6A888F3E"/>
    <w:rsid w:val="6AC124C3"/>
    <w:rsid w:val="6AD553F7"/>
    <w:rsid w:val="6AE2DD79"/>
    <w:rsid w:val="6AF4B710"/>
    <w:rsid w:val="6B2DF751"/>
    <w:rsid w:val="6B492639"/>
    <w:rsid w:val="6B5E0DA9"/>
    <w:rsid w:val="6B73E42F"/>
    <w:rsid w:val="6BA1AE7F"/>
    <w:rsid w:val="6BE0F13A"/>
    <w:rsid w:val="6C174D38"/>
    <w:rsid w:val="6C1DA5C3"/>
    <w:rsid w:val="6C2EAA7A"/>
    <w:rsid w:val="6C2F4E1C"/>
    <w:rsid w:val="6C48F2DD"/>
    <w:rsid w:val="6C60FAF6"/>
    <w:rsid w:val="6C99F3F5"/>
    <w:rsid w:val="6CBE1134"/>
    <w:rsid w:val="6CC908E6"/>
    <w:rsid w:val="6CD37298"/>
    <w:rsid w:val="6CDBAC23"/>
    <w:rsid w:val="6D17F031"/>
    <w:rsid w:val="6D19C99A"/>
    <w:rsid w:val="6D64EC6C"/>
    <w:rsid w:val="6D7CC19B"/>
    <w:rsid w:val="6D9F3407"/>
    <w:rsid w:val="6DB5306B"/>
    <w:rsid w:val="6DC3BA16"/>
    <w:rsid w:val="6DC45CEC"/>
    <w:rsid w:val="6DC488B2"/>
    <w:rsid w:val="6DD631DF"/>
    <w:rsid w:val="6E0E90C6"/>
    <w:rsid w:val="6E659813"/>
    <w:rsid w:val="6E6652CB"/>
    <w:rsid w:val="6E6F42F9"/>
    <w:rsid w:val="6EB5DA35"/>
    <w:rsid w:val="6F2E394C"/>
    <w:rsid w:val="6F3135B8"/>
    <w:rsid w:val="6F48C840"/>
    <w:rsid w:val="6F82DE8F"/>
    <w:rsid w:val="6F838FE2"/>
    <w:rsid w:val="6F861B49"/>
    <w:rsid w:val="6F9E4178"/>
    <w:rsid w:val="6FFC2AD6"/>
    <w:rsid w:val="70198D55"/>
    <w:rsid w:val="707C6F44"/>
    <w:rsid w:val="707D6A11"/>
    <w:rsid w:val="709EEFED"/>
    <w:rsid w:val="70C4053C"/>
    <w:rsid w:val="70E33793"/>
    <w:rsid w:val="710C6608"/>
    <w:rsid w:val="712D6505"/>
    <w:rsid w:val="713BD35C"/>
    <w:rsid w:val="716FCEA6"/>
    <w:rsid w:val="71746DB1"/>
    <w:rsid w:val="71CDFE02"/>
    <w:rsid w:val="71D5A629"/>
    <w:rsid w:val="71F20D53"/>
    <w:rsid w:val="724802C8"/>
    <w:rsid w:val="7268D67A"/>
    <w:rsid w:val="72B0CF9E"/>
    <w:rsid w:val="72C06D7F"/>
    <w:rsid w:val="72DEAB07"/>
    <w:rsid w:val="72E81FF2"/>
    <w:rsid w:val="731918D0"/>
    <w:rsid w:val="731E5EF6"/>
    <w:rsid w:val="7335D258"/>
    <w:rsid w:val="7378878B"/>
    <w:rsid w:val="73CB82D0"/>
    <w:rsid w:val="73EDFE19"/>
    <w:rsid w:val="7402B896"/>
    <w:rsid w:val="7402D215"/>
    <w:rsid w:val="7428A8E4"/>
    <w:rsid w:val="7431CE15"/>
    <w:rsid w:val="743A485A"/>
    <w:rsid w:val="743D001F"/>
    <w:rsid w:val="745AAB9B"/>
    <w:rsid w:val="7461D567"/>
    <w:rsid w:val="747635AA"/>
    <w:rsid w:val="747A7B68"/>
    <w:rsid w:val="7482C1B8"/>
    <w:rsid w:val="74E9B753"/>
    <w:rsid w:val="751772AB"/>
    <w:rsid w:val="7524C8E1"/>
    <w:rsid w:val="75341939"/>
    <w:rsid w:val="7552814B"/>
    <w:rsid w:val="756D6277"/>
    <w:rsid w:val="75CD98EE"/>
    <w:rsid w:val="75DE8F18"/>
    <w:rsid w:val="75FA828A"/>
    <w:rsid w:val="7605E074"/>
    <w:rsid w:val="76164BC9"/>
    <w:rsid w:val="763DC6CA"/>
    <w:rsid w:val="764A8D9B"/>
    <w:rsid w:val="765028D8"/>
    <w:rsid w:val="768587B4"/>
    <w:rsid w:val="768D6E66"/>
    <w:rsid w:val="76A045FE"/>
    <w:rsid w:val="76A40231"/>
    <w:rsid w:val="76AD8A4A"/>
    <w:rsid w:val="76AF1AC8"/>
    <w:rsid w:val="76BC0008"/>
    <w:rsid w:val="76D7C0BC"/>
    <w:rsid w:val="76EBB0C8"/>
    <w:rsid w:val="7701EBD0"/>
    <w:rsid w:val="77058651"/>
    <w:rsid w:val="7713F682"/>
    <w:rsid w:val="7722903A"/>
    <w:rsid w:val="77414968"/>
    <w:rsid w:val="775B7B92"/>
    <w:rsid w:val="77A0F77E"/>
    <w:rsid w:val="77B46E77"/>
    <w:rsid w:val="77C6B96C"/>
    <w:rsid w:val="7820121B"/>
    <w:rsid w:val="78508C81"/>
    <w:rsid w:val="786B8C09"/>
    <w:rsid w:val="78878129"/>
    <w:rsid w:val="7893642A"/>
    <w:rsid w:val="78CAB187"/>
    <w:rsid w:val="78D817FE"/>
    <w:rsid w:val="78D9B62D"/>
    <w:rsid w:val="78E75013"/>
    <w:rsid w:val="78F486CE"/>
    <w:rsid w:val="7919F1B8"/>
    <w:rsid w:val="791D63A1"/>
    <w:rsid w:val="79247ADE"/>
    <w:rsid w:val="79CB2786"/>
    <w:rsid w:val="79E98303"/>
    <w:rsid w:val="79FCB8FC"/>
    <w:rsid w:val="7A0BA6F5"/>
    <w:rsid w:val="7A6C60CF"/>
    <w:rsid w:val="7A73E9A5"/>
    <w:rsid w:val="7B0E5C57"/>
    <w:rsid w:val="7B2C58F8"/>
    <w:rsid w:val="7B2F633D"/>
    <w:rsid w:val="7B34E58D"/>
    <w:rsid w:val="7B6B4D66"/>
    <w:rsid w:val="7B98560B"/>
    <w:rsid w:val="7BC81603"/>
    <w:rsid w:val="7BFF0743"/>
    <w:rsid w:val="7C1EB5B1"/>
    <w:rsid w:val="7C34BE6A"/>
    <w:rsid w:val="7C7B329D"/>
    <w:rsid w:val="7CFF7FB8"/>
    <w:rsid w:val="7D073A0D"/>
    <w:rsid w:val="7D820781"/>
    <w:rsid w:val="7D99F2BD"/>
    <w:rsid w:val="7E160CF9"/>
    <w:rsid w:val="7E1F4CC4"/>
    <w:rsid w:val="7E343EAC"/>
    <w:rsid w:val="7E4A6922"/>
    <w:rsid w:val="7E5D9EF0"/>
    <w:rsid w:val="7E9B5019"/>
    <w:rsid w:val="7EA47CB6"/>
    <w:rsid w:val="7ED8AF1D"/>
    <w:rsid w:val="7F35C31E"/>
    <w:rsid w:val="7F477830"/>
    <w:rsid w:val="7F4FCF27"/>
    <w:rsid w:val="7F61BE8C"/>
    <w:rsid w:val="7FD876F0"/>
    <w:rsid w:val="7FD8CC09"/>
    <w:rsid w:val="7FDB03C7"/>
    <w:rsid w:val="7FDD3C54"/>
    <w:rsid w:val="7FE267D6"/>
    <w:rsid w:val="7FEA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BE8C"/>
  <w15:chartTrackingRefBased/>
  <w15:docId w15:val="{6A24DFAA-6390-45D4-9A0C-F2C838280F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paddressguide.com/cidr" TargetMode="External" Id="Rfe10b8af30b84160" /><Relationship Type="http://schemas.openxmlformats.org/officeDocument/2006/relationships/hyperlink" Target="https://docs.aws.amazon.com/AWSCloudFormation/latest/UserGuide/best-practices.html" TargetMode="External" Id="R9697d6fdd2f44908" /><Relationship Type="http://schemas.openxmlformats.org/officeDocument/2006/relationships/numbering" Target="numbering.xml" Id="Rd8f1a09555704c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2023-10-13T14:12:50.7861413Z</dcterms:created>
  <dcterms:modified xsi:type="dcterms:W3CDTF">2023-11-19T23:22:29.5778718Z</dcterms:modified>
  <dc:creator>Sean Hunt - STUDENT</dc:creator>
  <lastModifiedBy>Sean Hunt - STUDENT</lastModifiedBy>
</coreProperties>
</file>