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【测试需求】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</w:t>
      </w:r>
      <w:r>
        <w:rPr>
          <w:rFonts w:hint="eastAsia"/>
          <w:lang w:val="en-US" w:eastAsia="zh-CN"/>
        </w:rPr>
        <w:t>打开转账界面,进入账号转账，</w:t>
      </w:r>
      <w:r>
        <w:rPr>
          <w:rFonts w:hint="default"/>
          <w:lang w:val="en-US" w:eastAsia="zh-CN"/>
        </w:rPr>
        <w:t>填写正确的收款户名、收款账号、收款银行、付款账号、转账金额、转账附言、转账方式</w:t>
      </w: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下一步，弹出确认信息，确定</w:t>
      </w:r>
      <w:r>
        <w:rPr>
          <w:rFonts w:hint="eastAsia"/>
          <w:lang w:val="en-US" w:eastAsia="zh-CN"/>
        </w:rPr>
        <w:t>无误</w:t>
      </w:r>
      <w:r>
        <w:rPr>
          <w:rFonts w:hint="default"/>
          <w:lang w:val="en-US" w:eastAsia="zh-CN"/>
        </w:rPr>
        <w:t>，输入密码，转账成功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</w:t>
      </w:r>
      <w:r>
        <w:rPr>
          <w:rFonts w:hint="eastAsia"/>
          <w:lang w:val="en-US" w:eastAsia="zh-CN"/>
        </w:rPr>
        <w:t>账号转账中</w:t>
      </w:r>
      <w:r>
        <w:rPr>
          <w:rFonts w:hint="default"/>
          <w:lang w:val="en-US" w:eastAsia="zh-CN"/>
        </w:rPr>
        <w:t>填写的收款户名、收款账号与收款银行后台数据一致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</w:t>
      </w:r>
      <w:r>
        <w:rPr>
          <w:rFonts w:hint="eastAsia"/>
          <w:lang w:val="en-US" w:eastAsia="zh-CN"/>
        </w:rPr>
        <w:t>账号转账中</w:t>
      </w:r>
      <w:r>
        <w:rPr>
          <w:rFonts w:hint="default"/>
          <w:lang w:val="en-US" w:eastAsia="zh-CN"/>
        </w:rPr>
        <w:t>填写的收款户名、收款账号与收款银行后台数据不匹配时，弹出提示信息账户不存在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4、选择的付款账号是与登录的掌上农行账户绑定的账号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5、选择付款账号后，下方显示该账号的可用余额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6、选择的付款账号与输入的收款账号相同时，弹出提示信息转入账户与转出账户不能相同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7、输入转账金额为零时，弹出提示信息请输入正确金额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8、使用支付密码，支付限额最高5万元。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9、使用刷脸认证，支付限额最高50万元。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10、使用K令，单笔限额和日累计限额均可提升至50万元。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11、使用K宝，单笔限额可提高至50万元，日累计提高至500万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12、转账金额大于限额时，弹出提示信息超出日限额，转账失败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13、转账金额大于付款账号余额时，弹出提示信息余额不足，转账失败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14、实时转账是立即转出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15、普通转账是两小时后转出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16、次日转账是24小时之后转出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17、输入的支付密码不正确时进行转账，弹出提示信息密码错误，点击提示界面的确定，密码入框自动清空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18、转账成功后记录会显示再转账界面下面的最近转账上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19、点击最近转账一条账号可以再次向该账号转账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20、非工作日,100万以上大额跨行交易顺延至下个工作日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21、转账成功后转账详情信息会录入到银行的后台数据库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22、输入支付密码连续三次输入出错，账号冻结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【测试思路】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1、正常转账验证（7种）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2、填写收款信息验证（7种）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3、付款账号验证（1种）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4、付款账户可用余额显示验证（2种）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5、付款账号与收款账号相同验证（1种）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6、转账金额为零验证（2种）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7、支付限额验证（18种）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8、转账金额大于付款金额验证（3种）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9、实时转账验证（1种）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10、普通转账验证（1种）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11、次日转账验证（1种）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12、支付密码输入框自动清空验证（1种）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13、最近转账显示验证（1种）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14、最近转账快速转账验证（1种）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15、转账说明验证（3种）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16、转账数据验证（1种）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17、支付密码连续三次输入出错验证（2种）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【测试需求】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1、选择卡片、支取方式、存期、输入转出金额，弹出确认信息，输入支付密码，定期转活期成功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2、没有开通定期账户，进入定期转活期界面，弹出提示信息，此卡无定期账户，请选择其他卡片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3、转出金额不能大于账户余额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4、定期转活期支持人民币及外币，系统确认账户下外币子账户信息，如果存在外币子账户，则在币种列表中展示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5、活期存款利率通常为按一年以内定期整存整取同档次利率打6折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6、定期转活期部分提前支取一天只能操作一次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7、约定转存标志选择“否”，系统在存款到期后将不进行转存处理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8、约定转存选择“是”，系统在存款到期后将税后利息计入本金，按约定的存期办理转存（可与原存期不同），以后每次转存的存期按约定的存期办理转存，每个存期的利率按转存当日的挂牌利率执行。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9、定期转活期界面信息显示与后台数据显示一致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10、实时转账是立即转出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11、普通转账是两小时后转出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12、次日转账是24小时之后转出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13、输入的支付密码不正确时进行定期转活期，弹出提示信息密码错误，点击提示界面的确定，密码入框自动清空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14、定期转活期成功后页面显示定期存款信息与后台数据一致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15、定期转活期成功后定期转活期详情信息会录入到银行的后台数据库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16、输入支付密码连续三次输入出错，账号冻结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【测试思路】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1、正常定期转活期（1种）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2、没有开通定期账号，进入定期转活期界面验证（1种）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3、转出金额验证（3种）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4、定期转活期外币验证（1种）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5、活期利率验证（1种）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6、定期转活期每天操作次数（2种）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7、约定转存验证（4种）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8、定期转活期界面信息显示与后台数据验证（1种）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9、实时转账验证（1种）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10、普通转账验证（1种）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11、次日转账验证（1种）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12、自动清空验证（1种）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13、定期转活期成功定期存款信息与后台数据一致（1种）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14、定期转活期成功详情信息会录入到银行的后台数据库验证（1种）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15、支付密码连续三次输入出错验证（2种）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话费充值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测试需求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进入话费充值界面，输入手机号码，选择金额后弹出付款详情，选择付款账户后输入银行发送短信中的手机交易码，即可充值成功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支持从通讯录获取手机号码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支持全国移动、联通、电信手机及电信、联通固话的快速充值（固话充值时，号码前请输入各地区号）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不输入号码时无法选择充值金额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输入充值号码后输入框下显示号码归属地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付款账户余额小于充值金额时充值失败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充值后充值号码话费余额增加的金额和充值的金额一致，付款账户扣除的金额和充值金额一致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输入错误手机号码，充值金额按钮为灰色无法点击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号码输入错误，点击号码输入框后的x可以清空输入框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充值金额可能分多次到账，但总金额不变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充值成功后系统自动发送扣款信息至手机，同时运营商会发送充值到账信息至手机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测试思路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正常充值话费的验证（1种）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从通讯录获取手机号码的验证（1种）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支持号码的验证（7种）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充值金额选择的验证（2种）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号码归属地的验证（1种）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充值失败的验证（1种）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金额一致的验证（2种）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按钮状态的验证（1种)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清空输入框的验证（1种）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分次到账的验证（6种）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短信的验证（2种）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【测试需求】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1、进入申请信用卡界面，点击同意条款继续申请，自动生成姓名、姓名拼音、身份证号、手机号，输入正确的手机验证码，人脸识别通过，填写信息，提交申请 ，审批通过后发放信用卡。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2、输入的手机验证码与手机短信接收的验证码一致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3、输入的手机验证码不正确，弹出提示信息验证码错误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4、申请信用卡进度可在服务-信用卡-进度查询查看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5、申请信用卡不通过会在进度查询里面显示申请不通过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6、验证码可再一分钟后重新获取新的验证码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7、人脸识别的人与身份证信息的人一致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8、打开人脸识别不进行识别60秒之后，弹出提示信息操作已超时，验证码无效，请重试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9、人脸识别识别不通过后，弹出提示信息人脸识别失败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10、进入申请界面再返回，弹出提示信息申请只需要1分钟，您真的要放弃吗？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11、进入填写信息界面再返回，弹出提示信息“定制只需要10秒，您确定放弃吗”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12、在申请信用卡返回，点击提示信息的残忍拒接会返回上一界面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13、在申请信用卡返回，点击提示信息的继续申办会留在本界面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14、信用卡申请成功，信用卡填写信息与后台数据库一致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【测试思路】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1、正常申请信用卡（1种）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 信用卡审批不通过条件验证（2种）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3、输入的验证码验证（2种）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4、信用卡进度查询验证（1种）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5、信用卡不通过结果验证（1种）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6、验证码重新获取验证（3种）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7、人脸识别通过验证（1种）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8、人脸识别超时验证（3种）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9、人脸识别不通过验证（1种）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10、申请信用卡-验证码返回上一界面验证（1种）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11、申请信用卡填写信息返回上一界面验证（1种）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12、返回上一界面提示信息按钮验证（2种）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13、申请信用卡信息后台数据一致验证（1种）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B8064"/>
    <w:multiLevelType w:val="singleLevel"/>
    <w:tmpl w:val="ADBB80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E685EBA"/>
    <w:multiLevelType w:val="singleLevel"/>
    <w:tmpl w:val="0E685E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73FEF"/>
    <w:rsid w:val="50693591"/>
    <w:rsid w:val="5D45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2021-10-18T01:38:00Z</dcterms:created>
  <dc:creator>lenovo</dc:creator>
  <cp:lastModifiedBy>『恶徒』</cp:lastModifiedBy>
  <dcterms:modified xsi:type="dcterms:W3CDTF">2021-10-20T01:41:39Z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EF35931D71214220A64A6344E5DA9AE0</vt:lpwstr>
  </property>
</Properties>
</file>