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D2A7" w14:textId="3E7AE886" w:rsidR="00C80643" w:rsidRDefault="00C80643" w:rsidP="005D6F9C">
      <w:pPr>
        <w:tabs>
          <w:tab w:val="left" w:pos="1418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平时成绩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分（</w:t>
      </w:r>
      <w:r w:rsidR="00A14F06">
        <w:rPr>
          <w:rFonts w:ascii="Times New Roman" w:eastAsia="宋体" w:hAnsi="Times New Roman" w:cs="Times New Roman" w:hint="eastAsia"/>
        </w:rPr>
        <w:t>随堂三次</w:t>
      </w:r>
      <w:r>
        <w:rPr>
          <w:rFonts w:ascii="Times New Roman" w:eastAsia="宋体" w:hAnsi="Times New Roman" w:cs="Times New Roman" w:hint="eastAsia"/>
        </w:rPr>
        <w:t>签到</w:t>
      </w:r>
      <w:r w:rsidR="00A14F06">
        <w:rPr>
          <w:rFonts w:ascii="Times New Roman" w:eastAsia="宋体" w:hAnsi="Times New Roman" w:cs="Times New Roman" w:hint="eastAsia"/>
        </w:rPr>
        <w:t>不在</w:t>
      </w:r>
      <w:r w:rsidR="00136BA8">
        <w:rPr>
          <w:rFonts w:ascii="Times New Roman" w:eastAsia="宋体" w:hAnsi="Times New Roman" w:cs="Times New Roman" w:hint="eastAsia"/>
        </w:rPr>
        <w:t>不过</w:t>
      </w:r>
      <w:r>
        <w:rPr>
          <w:rFonts w:ascii="Times New Roman" w:eastAsia="宋体" w:hAnsi="Times New Roman" w:cs="Times New Roman" w:hint="eastAsia"/>
        </w:rPr>
        <w:t>）；调研报告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分（期末提交关于课题完成的研究报告，根据质量评分）；大作业</w:t>
      </w:r>
      <w:r w:rsidR="00172580">
        <w:rPr>
          <w:rFonts w:ascii="Times New Roman" w:eastAsia="宋体" w:hAnsi="Times New Roman" w:cs="Times New Roman" w:hint="eastAsia"/>
        </w:rPr>
        <w:t>5</w:t>
      </w:r>
      <w:r w:rsidR="00172580">
        <w:rPr>
          <w:rFonts w:ascii="Times New Roman" w:eastAsia="宋体" w:hAnsi="Times New Roman" w:cs="Times New Roman"/>
        </w:rPr>
        <w:t>0</w:t>
      </w:r>
      <w:r w:rsidR="00172580"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 w:hint="eastAsia"/>
        </w:rPr>
        <w:t>（制作</w:t>
      </w:r>
      <w:r>
        <w:rPr>
          <w:rFonts w:ascii="Times New Roman" w:eastAsia="宋体" w:hAnsi="Times New Roman" w:cs="Times New Roman" w:hint="eastAsia"/>
        </w:rPr>
        <w:t>PPT</w:t>
      </w:r>
      <w:r>
        <w:rPr>
          <w:rFonts w:ascii="Times New Roman" w:eastAsia="宋体" w:hAnsi="Times New Roman" w:cs="Times New Roman" w:hint="eastAsia"/>
        </w:rPr>
        <w:t>进行</w:t>
      </w:r>
      <w:r w:rsidR="00A14F06">
        <w:rPr>
          <w:rFonts w:ascii="Times New Roman" w:eastAsia="宋体" w:hAnsi="Times New Roman" w:cs="Times New Roman"/>
        </w:rPr>
        <w:t>30</w:t>
      </w:r>
      <w:r>
        <w:rPr>
          <w:rFonts w:ascii="Times New Roman" w:eastAsia="宋体" w:hAnsi="Times New Roman" w:cs="Times New Roman" w:hint="eastAsia"/>
        </w:rPr>
        <w:t>分钟左右</w:t>
      </w:r>
      <w:r w:rsidR="00A14F06">
        <w:rPr>
          <w:rFonts w:ascii="Times New Roman" w:eastAsia="宋体" w:hAnsi="Times New Roman" w:cs="Times New Roman" w:hint="eastAsia"/>
        </w:rPr>
        <w:t>录制，</w:t>
      </w:r>
      <w:r w:rsidR="00172580">
        <w:rPr>
          <w:rFonts w:ascii="Times New Roman" w:eastAsia="宋体" w:hAnsi="Times New Roman" w:cs="Times New Roman" w:hint="eastAsia"/>
        </w:rPr>
        <w:t>根据质量评分</w:t>
      </w:r>
      <w:r>
        <w:rPr>
          <w:rFonts w:ascii="Times New Roman" w:eastAsia="宋体" w:hAnsi="Times New Roman" w:cs="Times New Roman" w:hint="eastAsia"/>
        </w:rPr>
        <w:t>）</w:t>
      </w:r>
    </w:p>
    <w:p w14:paraId="57F491FF" w14:textId="1DDB7E89" w:rsidR="00172580" w:rsidRDefault="00172580" w:rsidP="005D6F9C">
      <w:pPr>
        <w:tabs>
          <w:tab w:val="left" w:pos="1418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调研报告及大作业可选题目，按照所在章节划分：</w:t>
      </w:r>
    </w:p>
    <w:tbl>
      <w:tblPr>
        <w:tblStyle w:val="a3"/>
        <w:tblW w:w="9080" w:type="dxa"/>
        <w:jc w:val="center"/>
        <w:tblLook w:val="04A0" w:firstRow="1" w:lastRow="0" w:firstColumn="1" w:lastColumn="0" w:noHBand="0" w:noVBand="1"/>
      </w:tblPr>
      <w:tblGrid>
        <w:gridCol w:w="1980"/>
        <w:gridCol w:w="3550"/>
        <w:gridCol w:w="3550"/>
      </w:tblGrid>
      <w:tr w:rsidR="00076426" w14:paraId="217E69FB" w14:textId="77777777" w:rsidTr="00076426">
        <w:trPr>
          <w:jc w:val="center"/>
        </w:trPr>
        <w:tc>
          <w:tcPr>
            <w:tcW w:w="1980" w:type="dxa"/>
            <w:vAlign w:val="center"/>
          </w:tcPr>
          <w:p w14:paraId="5727C988" w14:textId="316A4D7D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章节</w:t>
            </w:r>
          </w:p>
        </w:tc>
        <w:tc>
          <w:tcPr>
            <w:tcW w:w="3550" w:type="dxa"/>
            <w:vAlign w:val="center"/>
          </w:tcPr>
          <w:p w14:paraId="15CC84E6" w14:textId="3A5B42C5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  <w:tc>
          <w:tcPr>
            <w:tcW w:w="3550" w:type="dxa"/>
          </w:tcPr>
          <w:p w14:paraId="2C6B5B39" w14:textId="1BE40625" w:rsidR="00076426" w:rsidRDefault="00076426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题目</w:t>
            </w:r>
          </w:p>
        </w:tc>
      </w:tr>
      <w:tr w:rsidR="00347639" w14:paraId="5068B627" w14:textId="77777777" w:rsidTr="00347639">
        <w:trPr>
          <w:trHeight w:val="678"/>
          <w:jc w:val="center"/>
        </w:trPr>
        <w:tc>
          <w:tcPr>
            <w:tcW w:w="1980" w:type="dxa"/>
            <w:vMerge w:val="restart"/>
            <w:vAlign w:val="center"/>
          </w:tcPr>
          <w:p w14:paraId="4F6AC9E8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方向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14:paraId="09B47DD5" w14:textId="3E8A4DE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 w:hint="eastAsia"/>
              </w:rPr>
            </w:pPr>
            <w:r w:rsidRPr="00C80643">
              <w:rPr>
                <w:rFonts w:ascii="Times New Roman" w:eastAsia="宋体" w:hAnsi="Times New Roman" w:cs="Times New Roman"/>
              </w:rPr>
              <w:t>智能软件</w:t>
            </w:r>
            <w:r>
              <w:rPr>
                <w:rFonts w:ascii="Times New Roman" w:eastAsia="宋体" w:hAnsi="Times New Roman" w:cs="Times New Roman" w:hint="eastAsia"/>
              </w:rPr>
              <w:t>系统探秘</w:t>
            </w:r>
          </w:p>
        </w:tc>
        <w:tc>
          <w:tcPr>
            <w:tcW w:w="3550" w:type="dxa"/>
            <w:vMerge w:val="restart"/>
            <w:vAlign w:val="center"/>
          </w:tcPr>
          <w:p w14:paraId="042CCA15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大家不局限于后面给出的建议，这些是我们上课讲过的方向，不过大家身边也有很多新的软件形式，比如</w:t>
            </w:r>
            <w:r>
              <w:rPr>
                <w:rFonts w:ascii="Times New Roman" w:eastAsia="宋体" w:hAnsi="Times New Roman" w:cs="Times New Roman" w:hint="eastAsia"/>
              </w:rPr>
              <w:t>sky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computing</w:t>
            </w:r>
            <w:r>
              <w:rPr>
                <w:rFonts w:ascii="Times New Roman" w:eastAsia="宋体" w:hAnsi="Times New Roman" w:cs="Times New Roman" w:hint="eastAsia"/>
              </w:rPr>
              <w:t>，大模型等</w:t>
            </w:r>
            <w:r>
              <w:rPr>
                <w:rFonts w:ascii="Times New Roman" w:eastAsia="宋体" w:hAnsi="Times New Roman" w:cs="Times New Roman" w:hint="eastAsia"/>
              </w:rPr>
              <w:t>AI</w:t>
            </w:r>
            <w:r>
              <w:rPr>
                <w:rFonts w:ascii="Times New Roman" w:eastAsia="宋体" w:hAnsi="Times New Roman" w:cs="Times New Roman" w:hint="eastAsia"/>
              </w:rPr>
              <w:t>软件架构等，都可以作为方向</w:t>
            </w:r>
          </w:p>
          <w:p w14:paraId="14C31AA9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主旨就是探索一下这些新型软件系统背后的技术体系</w:t>
            </w:r>
          </w:p>
          <w:p w14:paraId="5C493D67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</w:p>
          <w:p w14:paraId="4B709826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评分点：</w:t>
            </w:r>
          </w:p>
          <w:p w14:paraId="73FE2FCD" w14:textId="7DFAC91A" w:rsidR="00347639" w:rsidRPr="00347639" w:rsidRDefault="00347639" w:rsidP="00347639">
            <w:pPr>
              <w:pStyle w:val="a4"/>
              <w:numPr>
                <w:ilvl w:val="0"/>
                <w:numId w:val="1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 w:rsidRPr="00347639">
              <w:rPr>
                <w:rFonts w:ascii="Times New Roman" w:eastAsia="宋体" w:hAnsi="Times New Roman" w:cs="Times New Roman" w:hint="eastAsia"/>
              </w:rPr>
              <w:t>能介绍某类系统的来源</w:t>
            </w:r>
            <w:r>
              <w:rPr>
                <w:rFonts w:ascii="Times New Roman" w:eastAsia="宋体" w:hAnsi="Times New Roman" w:cs="Times New Roman" w:hint="eastAsia"/>
              </w:rPr>
              <w:t>和发展</w:t>
            </w:r>
          </w:p>
          <w:p w14:paraId="1218ED67" w14:textId="7A0F4E90" w:rsidR="00347639" w:rsidRPr="00347639" w:rsidRDefault="00347639" w:rsidP="00347639">
            <w:pPr>
              <w:pStyle w:val="a4"/>
              <w:numPr>
                <w:ilvl w:val="0"/>
                <w:numId w:val="1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明确该系统的技术组成</w:t>
            </w:r>
          </w:p>
        </w:tc>
        <w:tc>
          <w:tcPr>
            <w:tcW w:w="3550" w:type="dxa"/>
            <w:vAlign w:val="center"/>
          </w:tcPr>
          <w:p w14:paraId="6C4BF7F8" w14:textId="62131BA8" w:rsidR="00347639" w:rsidRPr="00BB02AC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 w:rsidRPr="00BB02AC">
              <w:rPr>
                <w:rFonts w:ascii="Times New Roman" w:eastAsia="宋体" w:hAnsi="Times New Roman" w:cs="Times New Roman"/>
              </w:rPr>
              <w:t>智能问答系统</w:t>
            </w:r>
          </w:p>
        </w:tc>
      </w:tr>
      <w:tr w:rsidR="00347639" w14:paraId="3E7B4AA0" w14:textId="77777777" w:rsidTr="00347639">
        <w:trPr>
          <w:trHeight w:val="678"/>
          <w:jc w:val="center"/>
        </w:trPr>
        <w:tc>
          <w:tcPr>
            <w:tcW w:w="1980" w:type="dxa"/>
            <w:vMerge/>
            <w:vAlign w:val="center"/>
          </w:tcPr>
          <w:p w14:paraId="5C20CFA2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0FF8FDA3" w14:textId="77777777" w:rsidR="00347639" w:rsidRDefault="00347639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  <w:vAlign w:val="center"/>
          </w:tcPr>
          <w:p w14:paraId="71CA4F0B" w14:textId="61583513" w:rsidR="00347639" w:rsidRPr="00BB02AC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云计算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与云原生软件</w:t>
            </w:r>
          </w:p>
        </w:tc>
      </w:tr>
      <w:tr w:rsidR="00347639" w14:paraId="1DCB9D4F" w14:textId="77777777" w:rsidTr="00347639">
        <w:trPr>
          <w:trHeight w:val="679"/>
          <w:jc w:val="center"/>
        </w:trPr>
        <w:tc>
          <w:tcPr>
            <w:tcW w:w="1980" w:type="dxa"/>
            <w:vMerge/>
            <w:vAlign w:val="center"/>
          </w:tcPr>
          <w:p w14:paraId="21A5501C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194FCCA0" w14:textId="77777777" w:rsidR="00347639" w:rsidRDefault="00347639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  <w:vAlign w:val="center"/>
          </w:tcPr>
          <w:p w14:paraId="5DFF14BE" w14:textId="5E27009F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边缘计算</w:t>
            </w:r>
          </w:p>
        </w:tc>
      </w:tr>
      <w:tr w:rsidR="00347639" w14:paraId="73853AF0" w14:textId="77777777" w:rsidTr="00347639">
        <w:trPr>
          <w:trHeight w:val="678"/>
          <w:jc w:val="center"/>
        </w:trPr>
        <w:tc>
          <w:tcPr>
            <w:tcW w:w="1980" w:type="dxa"/>
            <w:vMerge/>
            <w:vAlign w:val="center"/>
          </w:tcPr>
          <w:p w14:paraId="7D42D72C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6653CB85" w14:textId="77777777" w:rsidR="00347639" w:rsidRDefault="00347639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  <w:vAlign w:val="center"/>
          </w:tcPr>
          <w:p w14:paraId="0845A986" w14:textId="2569C914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物联网</w:t>
            </w:r>
          </w:p>
        </w:tc>
      </w:tr>
      <w:tr w:rsidR="00347639" w14:paraId="15B8A1B1" w14:textId="77777777" w:rsidTr="00347639">
        <w:trPr>
          <w:trHeight w:val="679"/>
          <w:jc w:val="center"/>
        </w:trPr>
        <w:tc>
          <w:tcPr>
            <w:tcW w:w="1980" w:type="dxa"/>
            <w:vMerge/>
            <w:vAlign w:val="center"/>
          </w:tcPr>
          <w:p w14:paraId="7D719E9A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01964A31" w14:textId="77777777" w:rsidR="00347639" w:rsidRDefault="00347639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  <w:vAlign w:val="center"/>
          </w:tcPr>
          <w:p w14:paraId="0ADE859D" w14:textId="37B3A38E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无人系统</w:t>
            </w:r>
          </w:p>
        </w:tc>
      </w:tr>
      <w:tr w:rsidR="00347639" w14:paraId="0780C2F5" w14:textId="77777777" w:rsidTr="00347639">
        <w:trPr>
          <w:trHeight w:val="679"/>
          <w:jc w:val="center"/>
        </w:trPr>
        <w:tc>
          <w:tcPr>
            <w:tcW w:w="1980" w:type="dxa"/>
            <w:vMerge/>
            <w:vAlign w:val="center"/>
          </w:tcPr>
          <w:p w14:paraId="37A63A78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7F1DD7C5" w14:textId="77777777" w:rsidR="00347639" w:rsidRDefault="00347639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  <w:vAlign w:val="center"/>
          </w:tcPr>
          <w:p w14:paraId="36EB9A07" w14:textId="1FB1E625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计算机视觉系统</w:t>
            </w:r>
          </w:p>
        </w:tc>
      </w:tr>
      <w:tr w:rsidR="00347639" w14:paraId="7D475056" w14:textId="77777777" w:rsidTr="00347639">
        <w:trPr>
          <w:trHeight w:val="679"/>
          <w:jc w:val="center"/>
        </w:trPr>
        <w:tc>
          <w:tcPr>
            <w:tcW w:w="1980" w:type="dxa"/>
            <w:vMerge/>
            <w:vAlign w:val="center"/>
          </w:tcPr>
          <w:p w14:paraId="1BB1DAC2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1121F33C" w14:textId="77777777" w:rsidR="00347639" w:rsidRDefault="00347639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  <w:vAlign w:val="center"/>
          </w:tcPr>
          <w:p w14:paraId="5E7D0575" w14:textId="57899F3C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其他</w:t>
            </w:r>
            <w:r>
              <w:rPr>
                <w:rFonts w:ascii="Times New Roman" w:eastAsia="宋体" w:hAnsi="Times New Roman" w:cs="Times New Roman" w:hint="eastAsia"/>
              </w:rPr>
              <w:t>AI</w:t>
            </w:r>
            <w:r>
              <w:rPr>
                <w:rFonts w:ascii="Times New Roman" w:eastAsia="宋体" w:hAnsi="Times New Roman" w:cs="Times New Roman" w:hint="eastAsia"/>
              </w:rPr>
              <w:t>应用系统</w:t>
            </w:r>
          </w:p>
        </w:tc>
      </w:tr>
      <w:tr w:rsidR="00076426" w14:paraId="67CFCB28" w14:textId="77777777" w:rsidTr="00347639">
        <w:trPr>
          <w:trHeight w:val="381"/>
          <w:jc w:val="center"/>
        </w:trPr>
        <w:tc>
          <w:tcPr>
            <w:tcW w:w="1980" w:type="dxa"/>
            <w:vMerge w:val="restart"/>
            <w:vAlign w:val="center"/>
          </w:tcPr>
          <w:p w14:paraId="3875A6C0" w14:textId="1E09DCD1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方向二：</w:t>
            </w:r>
          </w:p>
          <w:p w14:paraId="1AEAB990" w14:textId="0674C653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软件智能化技术</w:t>
            </w:r>
          </w:p>
        </w:tc>
        <w:tc>
          <w:tcPr>
            <w:tcW w:w="3550" w:type="dxa"/>
            <w:vMerge w:val="restart"/>
            <w:vAlign w:val="center"/>
          </w:tcPr>
          <w:p w14:paraId="6BB8CD7D" w14:textId="4912CAD1" w:rsidR="00076426" w:rsidRDefault="00076426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这个方向主要是对近年来一些比较新颖的软件工程方法的介绍，有类似于平台框架的微服务，容器技术，也有</w:t>
            </w:r>
            <w:r>
              <w:rPr>
                <w:rFonts w:ascii="Times New Roman" w:eastAsia="宋体" w:hAnsi="Times New Roman" w:cs="Times New Roman" w:hint="eastAsia"/>
              </w:rPr>
              <w:t>AI</w:t>
            </w:r>
            <w:r>
              <w:rPr>
                <w:rFonts w:ascii="Times New Roman" w:eastAsia="宋体" w:hAnsi="Times New Roman" w:cs="Times New Roman" w:hint="eastAsia"/>
              </w:rPr>
              <w:t>赋能的代码开发、测试、维护等技术</w:t>
            </w:r>
          </w:p>
          <w:p w14:paraId="70FB86CB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 w:hint="eastAsia"/>
              </w:rPr>
            </w:pPr>
          </w:p>
          <w:p w14:paraId="5F62E606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评分点：</w:t>
            </w:r>
          </w:p>
          <w:p w14:paraId="7230F615" w14:textId="5B5D6B2E" w:rsidR="00347639" w:rsidRPr="00347639" w:rsidRDefault="00347639" w:rsidP="00347639">
            <w:pPr>
              <w:pStyle w:val="a4"/>
              <w:numPr>
                <w:ilvl w:val="0"/>
                <w:numId w:val="2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 w:rsidRPr="00347639">
              <w:rPr>
                <w:rFonts w:ascii="Times New Roman" w:eastAsia="宋体" w:hAnsi="Times New Roman" w:cs="Times New Roman" w:hint="eastAsia"/>
              </w:rPr>
              <w:t>介绍清楚某类研究方向的概念</w:t>
            </w:r>
          </w:p>
          <w:p w14:paraId="5638DC3B" w14:textId="76A4A138" w:rsidR="00347639" w:rsidRPr="00347639" w:rsidRDefault="00347639" w:rsidP="00347639">
            <w:pPr>
              <w:pStyle w:val="a4"/>
              <w:numPr>
                <w:ilvl w:val="0"/>
                <w:numId w:val="2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介绍关于该问题目前国内外主要的解决方案有哪些</w:t>
            </w:r>
          </w:p>
        </w:tc>
        <w:tc>
          <w:tcPr>
            <w:tcW w:w="3550" w:type="dxa"/>
          </w:tcPr>
          <w:p w14:paraId="39DD9032" w14:textId="7DA8F7D7" w:rsidR="00076426" w:rsidRPr="00BB02AC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proofErr w:type="gramStart"/>
            <w:r w:rsidRPr="00BB02AC">
              <w:rPr>
                <w:rFonts w:ascii="Times New Roman" w:eastAsia="宋体" w:hAnsi="Times New Roman" w:cs="Times New Roman" w:hint="eastAsia"/>
              </w:rPr>
              <w:t>微服务</w:t>
            </w:r>
            <w:proofErr w:type="gramEnd"/>
          </w:p>
        </w:tc>
      </w:tr>
      <w:tr w:rsidR="00076426" w14:paraId="2B0C239B" w14:textId="77777777" w:rsidTr="00347639">
        <w:trPr>
          <w:trHeight w:val="381"/>
          <w:jc w:val="center"/>
        </w:trPr>
        <w:tc>
          <w:tcPr>
            <w:tcW w:w="1980" w:type="dxa"/>
            <w:vMerge/>
            <w:vAlign w:val="center"/>
          </w:tcPr>
          <w:p w14:paraId="64618CCC" w14:textId="77777777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7C240E87" w14:textId="77777777" w:rsidR="00076426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0D636626" w14:textId="5E65A2D1" w:rsidR="00076426" w:rsidRPr="00BB02AC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容器技术</w:t>
            </w:r>
          </w:p>
        </w:tc>
      </w:tr>
      <w:tr w:rsidR="00076426" w14:paraId="1AC8BFFB" w14:textId="77777777" w:rsidTr="00347639">
        <w:trPr>
          <w:trHeight w:val="381"/>
          <w:jc w:val="center"/>
        </w:trPr>
        <w:tc>
          <w:tcPr>
            <w:tcW w:w="1980" w:type="dxa"/>
            <w:vMerge/>
            <w:vAlign w:val="center"/>
          </w:tcPr>
          <w:p w14:paraId="29B1A010" w14:textId="77777777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6DC92D0B" w14:textId="77777777" w:rsidR="00076426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1E565A2F" w14:textId="0E4E52BF" w:rsidR="00076426" w:rsidRPr="00BB02AC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多智能体与博弈论</w:t>
            </w:r>
          </w:p>
        </w:tc>
      </w:tr>
      <w:tr w:rsidR="00347639" w14:paraId="42EFECFA" w14:textId="77777777" w:rsidTr="00347639">
        <w:trPr>
          <w:trHeight w:val="381"/>
          <w:jc w:val="center"/>
        </w:trPr>
        <w:tc>
          <w:tcPr>
            <w:tcW w:w="1980" w:type="dxa"/>
            <w:vMerge/>
            <w:vAlign w:val="center"/>
          </w:tcPr>
          <w:p w14:paraId="22EC793C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64F3C3A4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76A56A67" w14:textId="3DF417C9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软件需求分析</w:t>
            </w:r>
          </w:p>
        </w:tc>
      </w:tr>
      <w:tr w:rsidR="00347639" w14:paraId="4457308B" w14:textId="77777777" w:rsidTr="00347639">
        <w:trPr>
          <w:trHeight w:val="381"/>
          <w:jc w:val="center"/>
        </w:trPr>
        <w:tc>
          <w:tcPr>
            <w:tcW w:w="1980" w:type="dxa"/>
            <w:vMerge/>
            <w:vAlign w:val="center"/>
          </w:tcPr>
          <w:p w14:paraId="587F2426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209AB2C1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69C84DA2" w14:textId="75300479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软件架构设计自动化</w:t>
            </w:r>
          </w:p>
        </w:tc>
      </w:tr>
      <w:tr w:rsidR="00076426" w14:paraId="42F055FD" w14:textId="77777777" w:rsidTr="00347639">
        <w:trPr>
          <w:trHeight w:val="382"/>
          <w:jc w:val="center"/>
        </w:trPr>
        <w:tc>
          <w:tcPr>
            <w:tcW w:w="1980" w:type="dxa"/>
            <w:vMerge/>
            <w:vAlign w:val="center"/>
          </w:tcPr>
          <w:p w14:paraId="60E965FC" w14:textId="77777777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74FA6995" w14:textId="77777777" w:rsidR="00076426" w:rsidRDefault="00076426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45B16EB1" w14:textId="08F5E337" w:rsidR="00076426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代码自动生成</w:t>
            </w:r>
          </w:p>
        </w:tc>
      </w:tr>
      <w:tr w:rsidR="00076426" w14:paraId="49738EEC" w14:textId="77777777" w:rsidTr="00347639">
        <w:trPr>
          <w:trHeight w:val="381"/>
          <w:jc w:val="center"/>
        </w:trPr>
        <w:tc>
          <w:tcPr>
            <w:tcW w:w="1980" w:type="dxa"/>
            <w:vMerge/>
            <w:vAlign w:val="center"/>
          </w:tcPr>
          <w:p w14:paraId="1286A470" w14:textId="77777777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525F213F" w14:textId="77777777" w:rsidR="00076426" w:rsidRDefault="00076426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268B4F72" w14:textId="5C1A5905" w:rsidR="00076426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代码推荐</w:t>
            </w:r>
          </w:p>
        </w:tc>
      </w:tr>
      <w:tr w:rsidR="00076426" w14:paraId="4DF66AAA" w14:textId="77777777" w:rsidTr="00347639">
        <w:trPr>
          <w:trHeight w:val="381"/>
          <w:jc w:val="center"/>
        </w:trPr>
        <w:tc>
          <w:tcPr>
            <w:tcW w:w="1980" w:type="dxa"/>
            <w:vMerge/>
            <w:vAlign w:val="center"/>
          </w:tcPr>
          <w:p w14:paraId="5851705A" w14:textId="77777777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475014C5" w14:textId="77777777" w:rsidR="00076426" w:rsidRDefault="00076426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6639AEDE" w14:textId="79D5FCD0" w:rsidR="00076426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代码缺陷分析</w:t>
            </w:r>
          </w:p>
        </w:tc>
      </w:tr>
      <w:tr w:rsidR="00076426" w14:paraId="20EAB96A" w14:textId="77777777" w:rsidTr="00347639">
        <w:trPr>
          <w:trHeight w:val="381"/>
          <w:jc w:val="center"/>
        </w:trPr>
        <w:tc>
          <w:tcPr>
            <w:tcW w:w="1980" w:type="dxa"/>
            <w:vMerge/>
            <w:vAlign w:val="center"/>
          </w:tcPr>
          <w:p w14:paraId="05F4C692" w14:textId="77777777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1A727016" w14:textId="77777777" w:rsidR="00076426" w:rsidRDefault="00076426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3342B371" w14:textId="446D9862" w:rsidR="00076426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软件自动化测试与运行时测试</w:t>
            </w:r>
          </w:p>
        </w:tc>
      </w:tr>
      <w:tr w:rsidR="00076426" w14:paraId="02FBF22F" w14:textId="77777777" w:rsidTr="00347639">
        <w:trPr>
          <w:trHeight w:val="382"/>
          <w:jc w:val="center"/>
        </w:trPr>
        <w:tc>
          <w:tcPr>
            <w:tcW w:w="1980" w:type="dxa"/>
            <w:vMerge/>
            <w:vAlign w:val="center"/>
          </w:tcPr>
          <w:p w14:paraId="03B06125" w14:textId="77777777" w:rsidR="00076426" w:rsidRDefault="00076426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208B7327" w14:textId="77777777" w:rsidR="00076426" w:rsidRDefault="00076426" w:rsidP="00076426">
            <w:pPr>
              <w:pStyle w:val="a4"/>
              <w:tabs>
                <w:tab w:val="left" w:pos="1418"/>
              </w:tabs>
              <w:ind w:left="420" w:firstLineChars="0" w:firstLine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20CD672D" w14:textId="09943116" w:rsidR="00076426" w:rsidRDefault="00076426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智能化运维</w:t>
            </w:r>
            <w:r>
              <w:rPr>
                <w:rFonts w:ascii="Times New Roman" w:eastAsia="宋体" w:hAnsi="Times New Roman" w:cs="Times New Roman" w:hint="eastAsia"/>
              </w:rPr>
              <w:t>AIOps</w:t>
            </w:r>
          </w:p>
        </w:tc>
      </w:tr>
      <w:tr w:rsidR="00347639" w14:paraId="7CD24447" w14:textId="77777777" w:rsidTr="00347639">
        <w:trPr>
          <w:trHeight w:val="392"/>
          <w:jc w:val="center"/>
        </w:trPr>
        <w:tc>
          <w:tcPr>
            <w:tcW w:w="1980" w:type="dxa"/>
            <w:vMerge w:val="restart"/>
            <w:vAlign w:val="center"/>
          </w:tcPr>
          <w:p w14:paraId="1171CBA7" w14:textId="393C4A02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方向三：</w:t>
            </w:r>
          </w:p>
          <w:p w14:paraId="2279B310" w14:textId="2DCC7643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智能化赋能方法</w:t>
            </w:r>
          </w:p>
        </w:tc>
        <w:tc>
          <w:tcPr>
            <w:tcW w:w="3550" w:type="dxa"/>
            <w:vMerge w:val="restart"/>
            <w:vAlign w:val="center"/>
          </w:tcPr>
          <w:p w14:paraId="79E5EB97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这个方向是介绍一下</w:t>
            </w:r>
            <w:r>
              <w:rPr>
                <w:rFonts w:ascii="Times New Roman" w:eastAsia="宋体" w:hAnsi="Times New Roman" w:cs="Times New Roman" w:hint="eastAsia"/>
              </w:rPr>
              <w:t>AI</w:t>
            </w:r>
            <w:r>
              <w:rPr>
                <w:rFonts w:ascii="Times New Roman" w:eastAsia="宋体" w:hAnsi="Times New Roman" w:cs="Times New Roman" w:hint="eastAsia"/>
              </w:rPr>
              <w:t>领域、知识工程领域等其他领域的先进技术，并介绍一下这些技术目前在咱们软件系统中是如何赋能的</w:t>
            </w:r>
          </w:p>
          <w:p w14:paraId="075BAEB0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</w:p>
          <w:p w14:paraId="1203247C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评分点：</w:t>
            </w:r>
          </w:p>
          <w:p w14:paraId="130E8D35" w14:textId="304BED2B" w:rsidR="00347639" w:rsidRPr="00347639" w:rsidRDefault="00347639" w:rsidP="00347639">
            <w:pPr>
              <w:pStyle w:val="a4"/>
              <w:numPr>
                <w:ilvl w:val="0"/>
                <w:numId w:val="3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 w:rsidRPr="00347639">
              <w:rPr>
                <w:rFonts w:ascii="Times New Roman" w:eastAsia="宋体" w:hAnsi="Times New Roman" w:cs="Times New Roman" w:hint="eastAsia"/>
              </w:rPr>
              <w:t>介绍该新技术的概念和发展趋势</w:t>
            </w:r>
          </w:p>
          <w:p w14:paraId="6857B7ED" w14:textId="727C6EF1" w:rsidR="00347639" w:rsidRPr="00347639" w:rsidRDefault="00347639" w:rsidP="00347639">
            <w:pPr>
              <w:pStyle w:val="a4"/>
              <w:numPr>
                <w:ilvl w:val="0"/>
                <w:numId w:val="3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介绍目前该技术在软件工程领域中的应用情况</w:t>
            </w:r>
          </w:p>
        </w:tc>
        <w:tc>
          <w:tcPr>
            <w:tcW w:w="3550" w:type="dxa"/>
          </w:tcPr>
          <w:p w14:paraId="31D72D1A" w14:textId="59D20005" w:rsidR="00347639" w:rsidRPr="00BB02AC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知识图谱</w:t>
            </w:r>
          </w:p>
        </w:tc>
      </w:tr>
      <w:tr w:rsidR="00347639" w14:paraId="674DB4CC" w14:textId="77777777" w:rsidTr="00347639">
        <w:trPr>
          <w:trHeight w:val="393"/>
          <w:jc w:val="center"/>
        </w:trPr>
        <w:tc>
          <w:tcPr>
            <w:tcW w:w="1980" w:type="dxa"/>
            <w:vMerge/>
            <w:vAlign w:val="center"/>
          </w:tcPr>
          <w:p w14:paraId="67DEDFEA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  <w:vMerge/>
            <w:vAlign w:val="center"/>
          </w:tcPr>
          <w:p w14:paraId="6C410B25" w14:textId="77777777" w:rsidR="00347639" w:rsidRDefault="00347639" w:rsidP="00076426">
            <w:pPr>
              <w:tabs>
                <w:tab w:val="left" w:pos="1418"/>
              </w:tabs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165573F1" w14:textId="17856EBB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多智能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体系统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与协作博弈</w:t>
            </w:r>
          </w:p>
        </w:tc>
      </w:tr>
      <w:tr w:rsidR="00347639" w14:paraId="20F64347" w14:textId="77777777" w:rsidTr="00347639">
        <w:trPr>
          <w:trHeight w:val="392"/>
          <w:jc w:val="center"/>
        </w:trPr>
        <w:tc>
          <w:tcPr>
            <w:tcW w:w="1980" w:type="dxa"/>
            <w:vMerge/>
            <w:vAlign w:val="center"/>
          </w:tcPr>
          <w:p w14:paraId="101A6089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6284559B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5EF610FB" w14:textId="0837DF76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自然语言处理</w:t>
            </w:r>
          </w:p>
        </w:tc>
      </w:tr>
      <w:tr w:rsidR="00347639" w14:paraId="17D8AC08" w14:textId="77777777" w:rsidTr="00347639">
        <w:trPr>
          <w:trHeight w:val="393"/>
          <w:jc w:val="center"/>
        </w:trPr>
        <w:tc>
          <w:tcPr>
            <w:tcW w:w="1980" w:type="dxa"/>
            <w:vMerge/>
            <w:vAlign w:val="center"/>
          </w:tcPr>
          <w:p w14:paraId="0FCF1A39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4D7F39EE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172DB62E" w14:textId="09D50DCD" w:rsidR="00347639" w:rsidRPr="00BB02AC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脑机融合</w:t>
            </w:r>
            <w:proofErr w:type="gramEnd"/>
          </w:p>
        </w:tc>
      </w:tr>
      <w:tr w:rsidR="00347639" w14:paraId="697B40FA" w14:textId="77777777" w:rsidTr="00347639">
        <w:trPr>
          <w:trHeight w:val="392"/>
          <w:jc w:val="center"/>
        </w:trPr>
        <w:tc>
          <w:tcPr>
            <w:tcW w:w="1980" w:type="dxa"/>
            <w:vMerge/>
            <w:vAlign w:val="center"/>
          </w:tcPr>
          <w:p w14:paraId="5AAA99C0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7A40C80D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5DD93436" w14:textId="24DE2BBD" w:rsidR="00347639" w:rsidRPr="00BB02AC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群体智能</w:t>
            </w:r>
          </w:p>
        </w:tc>
      </w:tr>
      <w:tr w:rsidR="00347639" w14:paraId="11A3E136" w14:textId="77777777" w:rsidTr="00347639">
        <w:trPr>
          <w:trHeight w:val="393"/>
          <w:jc w:val="center"/>
        </w:trPr>
        <w:tc>
          <w:tcPr>
            <w:tcW w:w="1980" w:type="dxa"/>
            <w:vMerge/>
            <w:vAlign w:val="center"/>
          </w:tcPr>
          <w:p w14:paraId="3A80A9B8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2CCACD68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74FBCB9C" w14:textId="2247851F" w:rsidR="00347639" w:rsidRPr="00BB02AC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自主计算</w:t>
            </w:r>
          </w:p>
        </w:tc>
      </w:tr>
      <w:tr w:rsidR="00347639" w14:paraId="247586E2" w14:textId="77777777" w:rsidTr="00347639">
        <w:trPr>
          <w:trHeight w:val="393"/>
          <w:jc w:val="center"/>
        </w:trPr>
        <w:tc>
          <w:tcPr>
            <w:tcW w:w="1980" w:type="dxa"/>
            <w:vMerge/>
            <w:vAlign w:val="center"/>
          </w:tcPr>
          <w:p w14:paraId="7DCC11C8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18D31A9F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75B10E11" w14:textId="437FDA29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普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适计算</w:t>
            </w:r>
            <w:proofErr w:type="gramEnd"/>
          </w:p>
        </w:tc>
      </w:tr>
      <w:tr w:rsidR="00347639" w14:paraId="10C89ADC" w14:textId="77777777" w:rsidTr="00347639">
        <w:trPr>
          <w:trHeight w:val="393"/>
          <w:jc w:val="center"/>
        </w:trPr>
        <w:tc>
          <w:tcPr>
            <w:tcW w:w="1980" w:type="dxa"/>
            <w:vMerge/>
            <w:vAlign w:val="center"/>
          </w:tcPr>
          <w:p w14:paraId="4D936EDF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2C1142B9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2D39784B" w14:textId="6DCF94AA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量子计算</w:t>
            </w:r>
          </w:p>
        </w:tc>
      </w:tr>
      <w:tr w:rsidR="00347639" w14:paraId="2CD78BC6" w14:textId="77777777" w:rsidTr="00347639">
        <w:trPr>
          <w:trHeight w:val="393"/>
          <w:jc w:val="center"/>
        </w:trPr>
        <w:tc>
          <w:tcPr>
            <w:tcW w:w="1980" w:type="dxa"/>
            <w:vMerge/>
            <w:vAlign w:val="center"/>
          </w:tcPr>
          <w:p w14:paraId="22BB39D5" w14:textId="77777777" w:rsidR="00347639" w:rsidRDefault="00347639" w:rsidP="00076426">
            <w:pPr>
              <w:tabs>
                <w:tab w:val="left" w:pos="1418"/>
              </w:tabs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50" w:type="dxa"/>
            <w:vMerge/>
            <w:vAlign w:val="center"/>
          </w:tcPr>
          <w:p w14:paraId="03A66923" w14:textId="77777777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550" w:type="dxa"/>
          </w:tcPr>
          <w:p w14:paraId="221C2581" w14:textId="522ACE49" w:rsidR="00347639" w:rsidRDefault="00347639" w:rsidP="00347639">
            <w:pPr>
              <w:pStyle w:val="a4"/>
              <w:numPr>
                <w:ilvl w:val="0"/>
                <w:numId w:val="4"/>
              </w:numPr>
              <w:tabs>
                <w:tab w:val="left" w:pos="1418"/>
              </w:tabs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大模型技术</w:t>
            </w:r>
          </w:p>
        </w:tc>
      </w:tr>
    </w:tbl>
    <w:p w14:paraId="187000C0" w14:textId="3E2A0AA5" w:rsidR="00326B11" w:rsidRPr="00C80643" w:rsidRDefault="00326B11" w:rsidP="005D6F9C">
      <w:pPr>
        <w:tabs>
          <w:tab w:val="left" w:pos="1418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具体题目可以调整，大方向请不要变化，</w:t>
      </w:r>
      <w:r w:rsidR="00136BA8">
        <w:rPr>
          <w:rFonts w:ascii="Times New Roman" w:eastAsia="宋体" w:hAnsi="Times New Roman" w:cs="Times New Roman" w:hint="eastAsia"/>
        </w:rPr>
        <w:t>参考</w:t>
      </w:r>
      <w:r>
        <w:rPr>
          <w:rFonts w:ascii="Times New Roman" w:eastAsia="宋体" w:hAnsi="Times New Roman" w:cs="Times New Roman" w:hint="eastAsia"/>
        </w:rPr>
        <w:t>PPT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模板</w:t>
      </w:r>
    </w:p>
    <w:sectPr w:rsidR="00326B11" w:rsidRPr="00C80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1D24" w14:textId="77777777" w:rsidR="00242A7C" w:rsidRDefault="00242A7C" w:rsidP="00326B11">
      <w:r>
        <w:separator/>
      </w:r>
    </w:p>
  </w:endnote>
  <w:endnote w:type="continuationSeparator" w:id="0">
    <w:p w14:paraId="3087C0FB" w14:textId="77777777" w:rsidR="00242A7C" w:rsidRDefault="00242A7C" w:rsidP="0032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4826" w14:textId="77777777" w:rsidR="00242A7C" w:rsidRDefault="00242A7C" w:rsidP="00326B11">
      <w:r>
        <w:separator/>
      </w:r>
    </w:p>
  </w:footnote>
  <w:footnote w:type="continuationSeparator" w:id="0">
    <w:p w14:paraId="538C4F15" w14:textId="77777777" w:rsidR="00242A7C" w:rsidRDefault="00242A7C" w:rsidP="0032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735"/>
    <w:multiLevelType w:val="hybridMultilevel"/>
    <w:tmpl w:val="0F3CF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56907"/>
    <w:multiLevelType w:val="hybridMultilevel"/>
    <w:tmpl w:val="759C63BE"/>
    <w:lvl w:ilvl="0" w:tplc="A2B4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92019"/>
    <w:multiLevelType w:val="hybridMultilevel"/>
    <w:tmpl w:val="0F3CF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D51646"/>
    <w:multiLevelType w:val="hybridMultilevel"/>
    <w:tmpl w:val="EEA6DE00"/>
    <w:lvl w:ilvl="0" w:tplc="562E9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6B"/>
    <w:rsid w:val="00076426"/>
    <w:rsid w:val="00136BA8"/>
    <w:rsid w:val="00172580"/>
    <w:rsid w:val="00242A7C"/>
    <w:rsid w:val="00282F01"/>
    <w:rsid w:val="00326B11"/>
    <w:rsid w:val="00347639"/>
    <w:rsid w:val="00472EB9"/>
    <w:rsid w:val="005D6F9C"/>
    <w:rsid w:val="00602D2E"/>
    <w:rsid w:val="00867C77"/>
    <w:rsid w:val="00894029"/>
    <w:rsid w:val="00A14F06"/>
    <w:rsid w:val="00BB02AC"/>
    <w:rsid w:val="00BF6F7F"/>
    <w:rsid w:val="00C80643"/>
    <w:rsid w:val="00D1046B"/>
    <w:rsid w:val="00D3021A"/>
    <w:rsid w:val="00D7623C"/>
    <w:rsid w:val="00F4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ECFAB"/>
  <w15:chartTrackingRefBased/>
  <w15:docId w15:val="{C997FBE3-6AA1-4ADA-9D58-490F7667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2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2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B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</dc:creator>
  <cp:keywords/>
  <dc:description/>
  <cp:lastModifiedBy>王 璐</cp:lastModifiedBy>
  <cp:revision>7</cp:revision>
  <dcterms:created xsi:type="dcterms:W3CDTF">2020-09-29T06:41:00Z</dcterms:created>
  <dcterms:modified xsi:type="dcterms:W3CDTF">2023-11-14T08:45:00Z</dcterms:modified>
</cp:coreProperties>
</file>