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502A" w14:textId="636C9031" w:rsidR="00EC3773" w:rsidRDefault="00D26576" w:rsidP="00D26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冯诺依曼计算机组成：</w:t>
      </w:r>
    </w:p>
    <w:p w14:paraId="097BFA59" w14:textId="0139013A" w:rsidR="00756639" w:rsidRDefault="00756639" w:rsidP="0097357F">
      <w:r>
        <w:rPr>
          <w:rFonts w:hint="eastAsia"/>
        </w:rPr>
        <w:t>冯诺依曼计算机：</w:t>
      </w:r>
    </w:p>
    <w:p w14:paraId="743FE8C4" w14:textId="77777777" w:rsidR="00756639" w:rsidRDefault="00756639" w:rsidP="0097357F">
      <w:r>
        <w:rPr>
          <w:rFonts w:hint="eastAsia"/>
        </w:rPr>
        <w:t>组成：输入设备，输出设备，控制器，运算器，存储器</w:t>
      </w:r>
    </w:p>
    <w:p w14:paraId="52D1AF7F" w14:textId="77777777" w:rsidR="00756639" w:rsidRDefault="00756639" w:rsidP="0097357F">
      <w:r>
        <w:rPr>
          <w:rFonts w:hint="eastAsia"/>
        </w:rPr>
        <w:t>特点：</w:t>
      </w:r>
    </w:p>
    <w:p w14:paraId="5146848F" w14:textId="77777777" w:rsidR="00756639" w:rsidRDefault="00756639" w:rsidP="0097357F">
      <w:r>
        <w:rPr>
          <w:rFonts w:hint="eastAsia"/>
        </w:rPr>
        <w:t>1、二进制。冯诺依曼计算机中，数据，指令和其他信息均用二进制编码表示，数据的运算也采用二进制。</w:t>
      </w:r>
    </w:p>
    <w:p w14:paraId="19585198" w14:textId="77777777" w:rsidR="00756639" w:rsidRDefault="00756639" w:rsidP="0097357F">
      <w:r>
        <w:rPr>
          <w:rFonts w:hint="eastAsia"/>
        </w:rPr>
        <w:t>2、冯诺依曼计算机工作过程中，总是一条指令接着一条指令执行，执行会产生控制流，在</w:t>
      </w:r>
      <w:r w:rsidRPr="00742A9B">
        <w:rPr>
          <w:rFonts w:hint="eastAsia"/>
          <w:b/>
          <w:bCs/>
        </w:rPr>
        <w:t>控制流的驱动下完成指令功能</w:t>
      </w:r>
      <w:r>
        <w:rPr>
          <w:rFonts w:hint="eastAsia"/>
        </w:rPr>
        <w:t>，其中数据流被动调用。</w:t>
      </w:r>
    </w:p>
    <w:p w14:paraId="6C3F006B" w14:textId="7270952D" w:rsidR="00756639" w:rsidRDefault="00756639" w:rsidP="0097357F">
      <w:r>
        <w:t>3</w:t>
      </w:r>
      <w:r>
        <w:rPr>
          <w:rFonts w:hint="eastAsia"/>
        </w:rPr>
        <w:t>、冯诺依曼计算机将计算机处理的问题采用指令编程程序，将程序放入存储器，在控制器控制下，逐条取出指令并执行。</w:t>
      </w:r>
    </w:p>
    <w:p w14:paraId="77A57DAE" w14:textId="19A9C992" w:rsidR="000D6DC6" w:rsidRDefault="000D6DC6" w:rsidP="000D6DC6">
      <w:r>
        <w:rPr>
          <w:rFonts w:hint="eastAsia"/>
        </w:rPr>
        <w:t>一、复杂指令系统计算机和特点：</w:t>
      </w:r>
    </w:p>
    <w:p w14:paraId="22D37286" w14:textId="77777777" w:rsidR="000D6DC6" w:rsidRDefault="000D6DC6" w:rsidP="000D6DC6">
      <w:r>
        <w:rPr>
          <w:rFonts w:hint="eastAsia"/>
        </w:rPr>
        <w:t>人们将具有复杂指令系统的计算机称为复杂指令集计算机（</w:t>
      </w:r>
      <w:r>
        <w:t>CISC）。</w:t>
      </w:r>
    </w:p>
    <w:p w14:paraId="24DD5154" w14:textId="77777777" w:rsidR="000D6DC6" w:rsidRDefault="000D6DC6" w:rsidP="000D6DC6">
      <w:r>
        <w:rPr>
          <w:rFonts w:hint="eastAsia"/>
        </w:rPr>
        <w:t>复杂指令集计算机的主要特点是：</w:t>
      </w:r>
    </w:p>
    <w:p w14:paraId="5985C467" w14:textId="77777777" w:rsidR="000D6DC6" w:rsidRDefault="000D6DC6" w:rsidP="000D6DC6">
      <w:r>
        <w:rPr>
          <w:rFonts w:hint="eastAsia"/>
        </w:rPr>
        <w:t>⑴</w:t>
      </w:r>
      <w:r>
        <w:t xml:space="preserve"> 指令系统复杂，指令数目多达 200～3000 条。</w:t>
      </w:r>
    </w:p>
    <w:p w14:paraId="7BCC88CB" w14:textId="77777777" w:rsidR="000D6DC6" w:rsidRDefault="000D6DC6" w:rsidP="000D6DC6">
      <w:r>
        <w:rPr>
          <w:rFonts w:hint="eastAsia"/>
        </w:rPr>
        <w:t>⑵</w:t>
      </w:r>
      <w:r>
        <w:t xml:space="preserve"> 指令长度不固定，有更多的指令格式和更多的寻址方式。</w:t>
      </w:r>
    </w:p>
    <w:p w14:paraId="70A8CABB" w14:textId="77777777" w:rsidR="000D6DC6" w:rsidRDefault="000D6DC6" w:rsidP="000D6DC6">
      <w:r>
        <w:rPr>
          <w:rFonts w:hint="eastAsia"/>
        </w:rPr>
        <w:t>⑶</w:t>
      </w:r>
      <w:r>
        <w:t xml:space="preserve"> CPU 内部的通用寄存器比较少。</w:t>
      </w:r>
    </w:p>
    <w:p w14:paraId="167652DC" w14:textId="77777777" w:rsidR="000D6DC6" w:rsidRDefault="000D6DC6" w:rsidP="000D6DC6">
      <w:r>
        <w:rPr>
          <w:rFonts w:hint="eastAsia"/>
        </w:rPr>
        <w:t>⑷</w:t>
      </w:r>
      <w:r>
        <w:t xml:space="preserve"> 有更多的可以访问主存的指令。</w:t>
      </w:r>
    </w:p>
    <w:p w14:paraId="54557D30" w14:textId="77777777" w:rsidR="000D6DC6" w:rsidRDefault="000D6DC6" w:rsidP="000D6DC6">
      <w:r>
        <w:rPr>
          <w:rFonts w:hint="eastAsia"/>
        </w:rPr>
        <w:t>⑸</w:t>
      </w:r>
      <w:r>
        <w:t xml:space="preserve"> 指令种类繁多，但各种指令的使用频度差别很大。</w:t>
      </w:r>
    </w:p>
    <w:p w14:paraId="6EB08E46" w14:textId="77777777" w:rsidR="000D6DC6" w:rsidRDefault="000D6DC6" w:rsidP="000D6DC6">
      <w:r>
        <w:rPr>
          <w:rFonts w:hint="eastAsia"/>
        </w:rPr>
        <w:t>⑹</w:t>
      </w:r>
      <w:r>
        <w:t xml:space="preserve"> 不同的指令执行时间相差很大，一般都需要多个时钟周期才能完成。</w:t>
      </w:r>
    </w:p>
    <w:p w14:paraId="064F0C98" w14:textId="77777777" w:rsidR="000D6DC6" w:rsidRDefault="000D6DC6" w:rsidP="000D6DC6">
      <w:r>
        <w:rPr>
          <w:rFonts w:hint="eastAsia"/>
        </w:rPr>
        <w:t>⑺</w:t>
      </w:r>
      <w:r>
        <w:t xml:space="preserve"> 控制器大多采用微程序控制器来实现。</w:t>
      </w:r>
    </w:p>
    <w:p w14:paraId="21A2CBC2" w14:textId="77777777" w:rsidR="000D6DC6" w:rsidRDefault="000D6DC6" w:rsidP="000D6DC6">
      <w:r>
        <w:rPr>
          <w:rFonts w:hint="eastAsia"/>
        </w:rPr>
        <w:t>⑻</w:t>
      </w:r>
      <w:r>
        <w:t xml:space="preserve"> 难以用优化编译的方法获得高效率的目的代码。</w:t>
      </w:r>
    </w:p>
    <w:p w14:paraId="7D6F8F37" w14:textId="77777777" w:rsidR="000D6DC6" w:rsidRDefault="000D6DC6" w:rsidP="000D6DC6">
      <w:r>
        <w:rPr>
          <w:rFonts w:hint="eastAsia"/>
        </w:rPr>
        <w:t>二、精简指令系统计算机的特点：</w:t>
      </w:r>
    </w:p>
    <w:p w14:paraId="3BD62498" w14:textId="77777777" w:rsidR="000D6DC6" w:rsidRDefault="000D6DC6" w:rsidP="000D6DC6">
      <w:r>
        <w:rPr>
          <w:rFonts w:hint="eastAsia"/>
        </w:rPr>
        <w:t>⑴</w:t>
      </w:r>
      <w:r>
        <w:t xml:space="preserve"> 只设置使用频度高的一些简单指令，复杂指令的功能由多条简单指令的组合来实</w:t>
      </w:r>
    </w:p>
    <w:p w14:paraId="2146BF8D" w14:textId="77777777" w:rsidR="000D6DC6" w:rsidRDefault="000D6DC6" w:rsidP="000D6DC6">
      <w:r>
        <w:rPr>
          <w:rFonts w:hint="eastAsia"/>
        </w:rPr>
        <w:t>现。</w:t>
      </w:r>
    </w:p>
    <w:p w14:paraId="322F4004" w14:textId="77777777" w:rsidR="000D6DC6" w:rsidRDefault="000D6DC6" w:rsidP="000D6DC6">
      <w:r>
        <w:rPr>
          <w:rFonts w:hint="eastAsia"/>
        </w:rPr>
        <w:t>⑵</w:t>
      </w:r>
      <w:r>
        <w:t xml:space="preserve"> 指令长度固定，指令种类少，寻址方式种类少。</w:t>
      </w:r>
    </w:p>
    <w:p w14:paraId="59B7B158" w14:textId="77777777" w:rsidR="000D6DC6" w:rsidRDefault="000D6DC6" w:rsidP="000D6DC6">
      <w:r>
        <w:rPr>
          <w:rFonts w:hint="eastAsia"/>
        </w:rPr>
        <w:t>⑶</w:t>
      </w:r>
      <w:r>
        <w:t xml:space="preserve"> 访存指令很少，有的 RISC 只有 LDA（读内存）和 STA（写内存）两条指令。多数</w:t>
      </w:r>
    </w:p>
    <w:p w14:paraId="771B5947" w14:textId="77777777" w:rsidR="000D6DC6" w:rsidRDefault="000D6DC6" w:rsidP="000D6DC6">
      <w:r>
        <w:rPr>
          <w:rFonts w:hint="eastAsia"/>
        </w:rPr>
        <w:t>指令的操作在速度快的内部通用寄存器间进行。</w:t>
      </w:r>
    </w:p>
    <w:p w14:paraId="6F3CF09A" w14:textId="77777777" w:rsidR="000D6DC6" w:rsidRDefault="000D6DC6" w:rsidP="000D6DC6">
      <w:r>
        <w:rPr>
          <w:rFonts w:hint="eastAsia"/>
        </w:rPr>
        <w:t>⑷</w:t>
      </w:r>
      <w:r>
        <w:t xml:space="preserve"> CPU 中设置大量的通用寄存器，一般有几十个甚至几百个。</w:t>
      </w:r>
    </w:p>
    <w:p w14:paraId="0FE72EDF" w14:textId="77777777" w:rsidR="000D6DC6" w:rsidRDefault="000D6DC6" w:rsidP="000D6DC6">
      <w:r>
        <w:rPr>
          <w:rFonts w:hint="eastAsia"/>
        </w:rPr>
        <w:t>⑸</w:t>
      </w:r>
      <w:r>
        <w:t xml:space="preserve"> 控制器用硬件实现，采用组合逻辑控制器。</w:t>
      </w:r>
    </w:p>
    <w:p w14:paraId="32FDDC48" w14:textId="77777777" w:rsidR="000D6DC6" w:rsidRDefault="000D6DC6" w:rsidP="000D6DC6">
      <w:r>
        <w:rPr>
          <w:rFonts w:hint="eastAsia"/>
        </w:rPr>
        <w:t>⑹</w:t>
      </w:r>
      <w:r>
        <w:t xml:space="preserve"> 采用流水线技术，大多数指令 1 个时钟周期即可完成。</w:t>
      </w:r>
    </w:p>
    <w:p w14:paraId="4FF883A2" w14:textId="77777777" w:rsidR="000D6DC6" w:rsidRDefault="000D6DC6" w:rsidP="000D6DC6">
      <w:r>
        <w:rPr>
          <w:rFonts w:hint="eastAsia"/>
        </w:rPr>
        <w:t>⑺</w:t>
      </w:r>
      <w:r>
        <w:t xml:space="preserve"> 有利用优化编译程序。</w:t>
      </w:r>
    </w:p>
    <w:p w14:paraId="0BDEB0A7" w14:textId="77777777" w:rsidR="000D6DC6" w:rsidRDefault="000D6DC6" w:rsidP="000D6DC6">
      <w:r>
        <w:rPr>
          <w:rFonts w:hint="eastAsia"/>
        </w:rPr>
        <w:t>⑻</w:t>
      </w:r>
      <w:r>
        <w:t xml:space="preserve"> 可简化硬件设计，降低设计成本</w:t>
      </w:r>
    </w:p>
    <w:p w14:paraId="792B9F20" w14:textId="77777777" w:rsidR="000D6DC6" w:rsidRDefault="000D6DC6" w:rsidP="000D6DC6">
      <w:r>
        <w:rPr>
          <w:rFonts w:hint="eastAsia"/>
        </w:rPr>
        <w:t>三、指令长度的影响因素：</w:t>
      </w:r>
    </w:p>
    <w:p w14:paraId="19849220" w14:textId="064FD864" w:rsidR="000D6DC6" w:rsidRDefault="000D6DC6" w:rsidP="000D6DC6">
      <w:r>
        <w:t>1</w:t>
      </w:r>
      <w:r>
        <w:rPr>
          <w:rFonts w:hint="eastAsia"/>
        </w:rPr>
        <w:t>、内存大小与组织；2、CPU数据总线宽度；3、CPU内部寄存器数目；4、寻址方式；5、指令数目</w:t>
      </w:r>
    </w:p>
    <w:p w14:paraId="402D154C" w14:textId="05D00B3F" w:rsidR="0069254C" w:rsidRDefault="0069254C" w:rsidP="000D6DC6">
      <w:r>
        <w:rPr>
          <w:rFonts w:hint="eastAsia"/>
        </w:rPr>
        <w:t>四、</w:t>
      </w:r>
    </w:p>
    <w:p w14:paraId="194C2EAE" w14:textId="716BEC0E" w:rsidR="0069254C" w:rsidRDefault="0069254C" w:rsidP="0069254C">
      <w:pPr>
        <w:jc w:val="center"/>
      </w:pPr>
      <w:r>
        <w:rPr>
          <w:noProof/>
        </w:rPr>
        <w:drawing>
          <wp:inline distT="0" distB="0" distL="0" distR="0" wp14:anchorId="45D7C66C" wp14:editId="77689198">
            <wp:extent cx="2180167" cy="14554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50" cy="145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BA2A" w14:textId="0E70FEA4" w:rsidR="0091267B" w:rsidRDefault="0091267B" w:rsidP="0091267B">
      <w:r>
        <w:rPr>
          <w:rFonts w:hint="eastAsia"/>
        </w:rPr>
        <w:lastRenderedPageBreak/>
        <w:t>五、</w:t>
      </w:r>
      <w:r>
        <w:fldChar w:fldCharType="begin"/>
      </w:r>
      <w:r>
        <w:instrText xml:space="preserve"> INCLUDEPICTURE "C:\\Users\\Dell\\AppData\\Roaming\\Tencent\\Users\\55453575\\QQ\\WinTemp\\RichOle\\Z`1VN)CX5~{1}]~N[XOG`7J.png" \* MERGEFORMATINET </w:instrText>
      </w:r>
      <w:r w:rsidR="000245F0">
        <w:fldChar w:fldCharType="separate"/>
      </w:r>
      <w:r>
        <w:fldChar w:fldCharType="end"/>
      </w:r>
    </w:p>
    <w:p w14:paraId="1FE59227" w14:textId="27747E86" w:rsidR="0091267B" w:rsidRDefault="0091267B" w:rsidP="0091267B">
      <w:pPr>
        <w:jc w:val="center"/>
      </w:pPr>
      <w:r>
        <w:rPr>
          <w:noProof/>
        </w:rPr>
        <w:drawing>
          <wp:inline distT="0" distB="0" distL="0" distR="0" wp14:anchorId="60F7547B" wp14:editId="0460DBF9">
            <wp:extent cx="3002673" cy="16510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33" cy="16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A9CE" w14:textId="3049A38B" w:rsidR="0091267B" w:rsidRDefault="0091267B" w:rsidP="0091267B">
      <w:pPr>
        <w:jc w:val="center"/>
      </w:pPr>
      <w:r>
        <w:rPr>
          <w:noProof/>
        </w:rPr>
        <w:drawing>
          <wp:inline distT="0" distB="0" distL="0" distR="0" wp14:anchorId="22E64D35" wp14:editId="1CA42B44">
            <wp:extent cx="2933700" cy="1826057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49" cy="18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951" w14:textId="44A96D64" w:rsidR="0091267B" w:rsidRDefault="0091267B" w:rsidP="0091267B">
      <w:r>
        <w:rPr>
          <w:rFonts w:hint="eastAsia"/>
        </w:rPr>
        <w:t>六、</w:t>
      </w:r>
    </w:p>
    <w:p w14:paraId="32D67311" w14:textId="018B0DE2" w:rsidR="0091267B" w:rsidRDefault="0091267B" w:rsidP="0091267B">
      <w:pPr>
        <w:jc w:val="center"/>
      </w:pPr>
      <w:r>
        <w:rPr>
          <w:noProof/>
        </w:rPr>
        <w:drawing>
          <wp:inline distT="0" distB="0" distL="0" distR="0" wp14:anchorId="7EE2FD30" wp14:editId="7446ACFA">
            <wp:extent cx="3313569" cy="198471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1" cy="199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4DB9" w14:textId="5EB3A079" w:rsidR="0091267B" w:rsidRDefault="0091267B" w:rsidP="0091267B">
      <w:pPr>
        <w:jc w:val="center"/>
      </w:pPr>
      <w:r>
        <w:rPr>
          <w:noProof/>
        </w:rPr>
        <w:drawing>
          <wp:inline distT="0" distB="0" distL="0" distR="0" wp14:anchorId="3E70B302" wp14:editId="7B381353">
            <wp:extent cx="3417683" cy="224375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34" cy="227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D3DC" w14:textId="0DE6A713" w:rsidR="00EF22EF" w:rsidRPr="000D6DC6" w:rsidRDefault="00EF22EF" w:rsidP="0097357F"/>
    <w:p w14:paraId="623D4428" w14:textId="3FFDDFB5" w:rsidR="00D26576" w:rsidRPr="00756639" w:rsidRDefault="00D26576" w:rsidP="003974E8"/>
    <w:sectPr w:rsidR="00D26576" w:rsidRPr="00756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66DD7"/>
    <w:multiLevelType w:val="hybridMultilevel"/>
    <w:tmpl w:val="97C28954"/>
    <w:lvl w:ilvl="0" w:tplc="B7944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AA"/>
    <w:rsid w:val="000245F0"/>
    <w:rsid w:val="000D6DC6"/>
    <w:rsid w:val="003974E8"/>
    <w:rsid w:val="005871AA"/>
    <w:rsid w:val="0069254C"/>
    <w:rsid w:val="00742A9B"/>
    <w:rsid w:val="00753643"/>
    <w:rsid w:val="00756639"/>
    <w:rsid w:val="00892ED6"/>
    <w:rsid w:val="0091267B"/>
    <w:rsid w:val="0097357F"/>
    <w:rsid w:val="00C01C15"/>
    <w:rsid w:val="00D26576"/>
    <w:rsid w:val="00EC3773"/>
    <w:rsid w:val="00E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BAF4"/>
  <w15:chartTrackingRefBased/>
  <w15:docId w15:val="{9841C156-064A-43B9-A5CA-1BE9A998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思源</dc:creator>
  <cp:keywords/>
  <dc:description/>
  <cp:lastModifiedBy>oax_knud@163.com</cp:lastModifiedBy>
  <cp:revision>16</cp:revision>
  <dcterms:created xsi:type="dcterms:W3CDTF">2021-07-01T12:49:00Z</dcterms:created>
  <dcterms:modified xsi:type="dcterms:W3CDTF">2023-03-05T11:07:00Z</dcterms:modified>
</cp:coreProperties>
</file>