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和解要约（不可作为证据）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致：__________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（标注：本要约系不损害权利为目的，不得作为证据使用。）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一、争议事项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双方争议事项摘要：____________________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二、和解方案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方案要点：____________________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三、答复期限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请贵方于 __________ 日前书面答复。逾期视为拒绝。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发函方：__________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发函日期：__________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