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560" w:before="240" w:after="360"/>
        <w:jc w:val="center"/>
      </w:pPr>
      <w:r>
        <w:rPr>
          <w:rFonts w:ascii="Times New Roman" w:hAnsi="Times New Roman" w:eastAsia="方正小标宋简体"/>
          <w:b w:val="0"/>
          <w:color w:val="000000"/>
          <w:sz w:val="44"/>
        </w:rPr>
        <w:t>股东会决议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__________有限公司股东会于 __________ 在 __________ 召开。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出席股东持有公司表决权 ____ %；会议主持人：__________。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经审议，股东会以 ____ %表决权通过下列决议：</w:t>
      </w:r>
    </w:p>
    <w:p>
      <w:pPr>
        <w:spacing w:lineRule="exact" w:line="560" w:before="240" w:after="120"/>
        <w:jc w:val="left"/>
      </w:pPr>
      <w:r>
        <w:rPr>
          <w:rFonts w:ascii="Times New Roman" w:hAnsi="Times New Roman" w:eastAsia="黑体"/>
          <w:b/>
          <w:color w:val="000000"/>
          <w:sz w:val="32"/>
        </w:rPr>
        <w:t>决议事项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一、____________________；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二、____________________；</w:t>
      </w:r>
    </w:p>
    <w:p>
      <w:pPr>
        <w:spacing w:lineRule="exact" w:line="560" w:before="0" w:after="0"/>
        <w:ind w:firstLine="640"/>
        <w:jc w:val="both"/>
      </w:pPr>
      <w:r>
        <w:rPr>
          <w:rFonts w:ascii="Times New Roman" w:hAnsi="Times New Roman" w:eastAsia="仿宋_GB2312"/>
          <w:b w:val="0"/>
          <w:color w:val="000000"/>
          <w:sz w:val="32"/>
        </w:rPr>
        <w:t>三、____________________。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全体股东签字 / 盖章：__________</w:t>
      </w:r>
    </w:p>
    <w:p>
      <w:pPr>
        <w:spacing w:lineRule="exact" w:line="560" w:before="360" w:after="0"/>
        <w:jc w:val="right"/>
      </w:pPr>
      <w:r>
        <w:rPr>
          <w:rFonts w:ascii="Times New Roman" w:hAnsi="Times New Roman" w:eastAsia="楷体_GB2312"/>
          <w:b w:val="0"/>
          <w:color w:val="000000"/>
          <w:sz w:val="32"/>
        </w:rPr>
        <w:t>签署日期：__________</w:t>
      </w:r>
    </w:p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