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FBA" w:rsidRDefault="00F018B0">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2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AC7FBA" w:rsidRDefault="00AC7FBA">
      <w:pPr>
        <w:spacing w:after="0" w:line="240" w:lineRule="auto"/>
        <w:ind w:left="-288" w:firstLine="1008"/>
        <w:jc w:val="center"/>
        <w:rPr>
          <w:rFonts w:ascii="Times New Roman" w:eastAsia="Times New Roman" w:hAnsi="Times New Roman" w:cs="Times New Roman"/>
          <w:b/>
          <w:sz w:val="36"/>
          <w:szCs w:val="36"/>
        </w:rPr>
      </w:pPr>
    </w:p>
    <w:tbl>
      <w:tblPr>
        <w:tblStyle w:val="a"/>
        <w:tblW w:w="12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109"/>
      </w:tblGrid>
      <w:tr w:rsidR="00AC7FB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9914"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AC7FB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9914"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F018B0">
            <w:pPr>
              <w:rPr>
                <w:sz w:val="24"/>
                <w:szCs w:val="24"/>
              </w:rPr>
            </w:pPr>
            <w:r>
              <w:rPr>
                <w:sz w:val="24"/>
                <w:szCs w:val="24"/>
              </w:rPr>
              <w:t xml:space="preserve">Unit 06: </w:t>
            </w:r>
            <w:r>
              <w:rPr>
                <w:color w:val="000000"/>
                <w:sz w:val="24"/>
                <w:szCs w:val="24"/>
              </w:rPr>
              <w:t>Planning a computing project</w:t>
            </w:r>
          </w:p>
        </w:tc>
      </w:tr>
      <w:tr w:rsidR="00AC7FB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AC7FBA">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109" w:type="dxa"/>
            <w:tcBorders>
              <w:top w:val="single" w:sz="4" w:space="0" w:color="000080"/>
              <w:left w:val="single" w:sz="4" w:space="0" w:color="000080"/>
              <w:bottom w:val="single" w:sz="4" w:space="0" w:color="000080"/>
              <w:right w:val="single" w:sz="4" w:space="0" w:color="000080"/>
            </w:tcBorders>
            <w:vAlign w:val="center"/>
          </w:tcPr>
          <w:p w:rsidR="00AC7FBA" w:rsidRDefault="00AC7FBA">
            <w:pPr>
              <w:rPr>
                <w:rFonts w:ascii="Times New Roman" w:eastAsia="Times New Roman" w:hAnsi="Times New Roman" w:cs="Times New Roman"/>
                <w:sz w:val="24"/>
                <w:szCs w:val="24"/>
              </w:rPr>
            </w:pPr>
          </w:p>
        </w:tc>
      </w:tr>
      <w:tr w:rsidR="00AC7FB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AC7FBA" w:rsidRDefault="00AC7FBA">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109" w:type="dxa"/>
            <w:tcBorders>
              <w:top w:val="single" w:sz="4" w:space="0" w:color="000080"/>
              <w:left w:val="single" w:sz="4" w:space="0" w:color="000080"/>
              <w:bottom w:val="single" w:sz="4" w:space="0" w:color="000080"/>
              <w:right w:val="single" w:sz="4" w:space="0" w:color="000080"/>
            </w:tcBorders>
            <w:vAlign w:val="center"/>
          </w:tcPr>
          <w:p w:rsidR="00AC7FBA" w:rsidRDefault="00AC7FBA">
            <w:pPr>
              <w:rPr>
                <w:rFonts w:ascii="Times New Roman" w:eastAsia="Times New Roman" w:hAnsi="Times New Roman" w:cs="Times New Roman"/>
                <w:sz w:val="24"/>
                <w:szCs w:val="24"/>
              </w:rPr>
            </w:pPr>
          </w:p>
        </w:tc>
      </w:tr>
      <w:tr w:rsidR="00AC7FBA">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AC7FBA" w:rsidRPr="003B1609" w:rsidRDefault="003B160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PHAN HONG HANH</w:t>
            </w:r>
          </w:p>
        </w:tc>
        <w:tc>
          <w:tcPr>
            <w:tcW w:w="3441" w:type="dxa"/>
            <w:tcBorders>
              <w:top w:val="single" w:sz="4" w:space="0" w:color="000080"/>
              <w:left w:val="single" w:sz="4" w:space="0" w:color="000080"/>
              <w:bottom w:val="single" w:sz="4" w:space="0" w:color="000080"/>
              <w:right w:val="single" w:sz="4" w:space="0" w:color="000080"/>
            </w:tcBorders>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109" w:type="dxa"/>
            <w:tcBorders>
              <w:top w:val="single" w:sz="4" w:space="0" w:color="000080"/>
              <w:left w:val="single" w:sz="4" w:space="0" w:color="000080"/>
              <w:bottom w:val="single" w:sz="4" w:space="0" w:color="000080"/>
              <w:right w:val="single" w:sz="4" w:space="0" w:color="000080"/>
            </w:tcBorders>
            <w:vAlign w:val="center"/>
          </w:tcPr>
          <w:p w:rsidR="00AC7FBA" w:rsidRPr="003B1609" w:rsidRDefault="003B160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BH00354</w:t>
            </w:r>
          </w:p>
        </w:tc>
      </w:tr>
      <w:tr w:rsidR="00AC7FBA">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AC7FBA" w:rsidRPr="003B1609" w:rsidRDefault="003B160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SE06302</w:t>
            </w:r>
          </w:p>
        </w:tc>
        <w:tc>
          <w:tcPr>
            <w:tcW w:w="3441" w:type="dxa"/>
            <w:tcBorders>
              <w:top w:val="single" w:sz="4" w:space="0" w:color="000080"/>
              <w:left w:val="single" w:sz="4" w:space="0" w:color="000080"/>
              <w:bottom w:val="single" w:sz="4" w:space="0" w:color="000080"/>
              <w:right w:val="single" w:sz="4" w:space="0" w:color="000080"/>
            </w:tcBorders>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109" w:type="dxa"/>
            <w:tcBorders>
              <w:top w:val="single" w:sz="4" w:space="0" w:color="000080"/>
              <w:left w:val="single" w:sz="4" w:space="0" w:color="000080"/>
              <w:bottom w:val="single" w:sz="4" w:space="0" w:color="000080"/>
              <w:right w:val="single" w:sz="4" w:space="0" w:color="000080"/>
            </w:tcBorders>
            <w:vAlign w:val="center"/>
          </w:tcPr>
          <w:p w:rsidR="00AC7FBA" w:rsidRPr="003B1609" w:rsidRDefault="003B160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Le Van Thuan</w:t>
            </w:r>
          </w:p>
        </w:tc>
      </w:tr>
      <w:tr w:rsidR="00AC7FBA">
        <w:trPr>
          <w:trHeight w:val="460"/>
        </w:trPr>
        <w:tc>
          <w:tcPr>
            <w:tcW w:w="12895"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rsidR="00AC7FBA" w:rsidRDefault="00F018B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AC7FBA">
        <w:trPr>
          <w:trHeight w:val="460"/>
        </w:trPr>
        <w:tc>
          <w:tcPr>
            <w:tcW w:w="2981" w:type="dxa"/>
            <w:tcBorders>
              <w:top w:val="nil"/>
              <w:left w:val="nil"/>
              <w:bottom w:val="nil"/>
              <w:right w:val="nil"/>
            </w:tcBorders>
            <w:tcMar>
              <w:top w:w="85" w:type="dxa"/>
              <w:bottom w:w="85" w:type="dxa"/>
            </w:tcMar>
            <w:vAlign w:val="center"/>
          </w:tcPr>
          <w:p w:rsidR="00AC7FBA" w:rsidRDefault="00AC7FBA">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AC7FBA" w:rsidRDefault="00AC7FBA">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109" w:type="dxa"/>
            <w:tcBorders>
              <w:top w:val="single" w:sz="4" w:space="0" w:color="000080"/>
              <w:left w:val="single" w:sz="4" w:space="0" w:color="000000"/>
              <w:bottom w:val="single" w:sz="4" w:space="0" w:color="000080"/>
              <w:right w:val="single" w:sz="4" w:space="0" w:color="000080"/>
            </w:tcBorders>
            <w:vAlign w:val="center"/>
          </w:tcPr>
          <w:p w:rsidR="00AC7FBA" w:rsidRPr="003B1609" w:rsidRDefault="003B1609">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Hanh</w:t>
            </w:r>
          </w:p>
        </w:tc>
      </w:tr>
    </w:tbl>
    <w:p w:rsidR="00AC7FBA" w:rsidRDefault="00F018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2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9"/>
        <w:gridCol w:w="2020"/>
        <w:gridCol w:w="2020"/>
        <w:gridCol w:w="1708"/>
        <w:gridCol w:w="1708"/>
        <w:gridCol w:w="1708"/>
        <w:gridCol w:w="1708"/>
      </w:tblGrid>
      <w:tr w:rsidR="00AC7FBA">
        <w:trPr>
          <w:trHeight w:val="267"/>
        </w:trPr>
        <w:tc>
          <w:tcPr>
            <w:tcW w:w="2010" w:type="dxa"/>
          </w:tcPr>
          <w:p w:rsidR="00AC7FBA" w:rsidRDefault="00F018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2020" w:type="dxa"/>
          </w:tcPr>
          <w:p w:rsidR="00AC7FBA" w:rsidRDefault="00F018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2020" w:type="dxa"/>
          </w:tcPr>
          <w:p w:rsidR="00AC7FBA" w:rsidRDefault="00F018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P7</w:t>
            </w:r>
          </w:p>
        </w:tc>
        <w:tc>
          <w:tcPr>
            <w:tcW w:w="1708" w:type="dxa"/>
          </w:tcPr>
          <w:p w:rsidR="00AC7FBA" w:rsidRDefault="00F018B0">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P8</w:t>
            </w:r>
          </w:p>
        </w:tc>
        <w:tc>
          <w:tcPr>
            <w:tcW w:w="1708" w:type="dxa"/>
          </w:tcPr>
          <w:p w:rsidR="00AC7FBA" w:rsidRDefault="00F018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1708" w:type="dxa"/>
          </w:tcPr>
          <w:p w:rsidR="00AC7FBA" w:rsidRDefault="00F018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c>
          <w:tcPr>
            <w:tcW w:w="1708" w:type="dxa"/>
          </w:tcPr>
          <w:p w:rsidR="00AC7FBA" w:rsidRDefault="00F018B0">
            <w:pPr>
              <w:jc w:val="cente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D2</w:t>
            </w:r>
          </w:p>
        </w:tc>
      </w:tr>
      <w:tr w:rsidR="00AC7FBA">
        <w:trPr>
          <w:trHeight w:val="256"/>
        </w:trPr>
        <w:tc>
          <w:tcPr>
            <w:tcW w:w="2010" w:type="dxa"/>
          </w:tcPr>
          <w:p w:rsidR="00AC7FBA" w:rsidRDefault="00AC7FBA">
            <w:pPr>
              <w:rPr>
                <w:rFonts w:ascii="Times New Roman" w:eastAsia="Times New Roman" w:hAnsi="Times New Roman" w:cs="Times New Roman"/>
                <w:sz w:val="24"/>
                <w:szCs w:val="24"/>
              </w:rPr>
            </w:pPr>
          </w:p>
        </w:tc>
        <w:tc>
          <w:tcPr>
            <w:tcW w:w="2020" w:type="dxa"/>
          </w:tcPr>
          <w:p w:rsidR="00AC7FBA" w:rsidRDefault="00AC7FBA">
            <w:pPr>
              <w:rPr>
                <w:rFonts w:ascii="Times New Roman" w:eastAsia="Times New Roman" w:hAnsi="Times New Roman" w:cs="Times New Roman"/>
                <w:sz w:val="24"/>
                <w:szCs w:val="24"/>
              </w:rPr>
            </w:pPr>
          </w:p>
        </w:tc>
        <w:tc>
          <w:tcPr>
            <w:tcW w:w="2020" w:type="dxa"/>
          </w:tcPr>
          <w:p w:rsidR="00AC7FBA" w:rsidRDefault="00AC7FBA">
            <w:pPr>
              <w:rPr>
                <w:rFonts w:ascii="Times New Roman" w:eastAsia="Times New Roman" w:hAnsi="Times New Roman" w:cs="Times New Roman"/>
                <w:sz w:val="24"/>
                <w:szCs w:val="24"/>
              </w:rPr>
            </w:pPr>
          </w:p>
        </w:tc>
        <w:tc>
          <w:tcPr>
            <w:tcW w:w="1708" w:type="dxa"/>
          </w:tcPr>
          <w:p w:rsidR="00AC7FBA" w:rsidRDefault="00AC7FBA">
            <w:pPr>
              <w:rPr>
                <w:rFonts w:ascii="Times New Roman" w:eastAsia="Times New Roman" w:hAnsi="Times New Roman" w:cs="Times New Roman"/>
                <w:sz w:val="24"/>
                <w:szCs w:val="24"/>
              </w:rPr>
            </w:pPr>
          </w:p>
        </w:tc>
        <w:tc>
          <w:tcPr>
            <w:tcW w:w="1708" w:type="dxa"/>
          </w:tcPr>
          <w:p w:rsidR="00AC7FBA" w:rsidRDefault="00AC7FBA">
            <w:pPr>
              <w:rPr>
                <w:rFonts w:ascii="Times New Roman" w:eastAsia="Times New Roman" w:hAnsi="Times New Roman" w:cs="Times New Roman"/>
                <w:sz w:val="24"/>
                <w:szCs w:val="24"/>
              </w:rPr>
            </w:pPr>
          </w:p>
        </w:tc>
        <w:tc>
          <w:tcPr>
            <w:tcW w:w="1708" w:type="dxa"/>
          </w:tcPr>
          <w:p w:rsidR="00AC7FBA" w:rsidRDefault="00AC7FBA">
            <w:pPr>
              <w:rPr>
                <w:rFonts w:ascii="Times New Roman" w:eastAsia="Times New Roman" w:hAnsi="Times New Roman" w:cs="Times New Roman"/>
                <w:sz w:val="24"/>
                <w:szCs w:val="24"/>
              </w:rPr>
            </w:pPr>
          </w:p>
        </w:tc>
        <w:tc>
          <w:tcPr>
            <w:tcW w:w="1708" w:type="dxa"/>
          </w:tcPr>
          <w:p w:rsidR="00AC7FBA" w:rsidRDefault="00AC7FBA">
            <w:pPr>
              <w:rPr>
                <w:rFonts w:ascii="Times New Roman" w:eastAsia="Times New Roman" w:hAnsi="Times New Roman" w:cs="Times New Roman"/>
                <w:sz w:val="24"/>
                <w:szCs w:val="24"/>
              </w:rPr>
            </w:pPr>
          </w:p>
        </w:tc>
      </w:tr>
    </w:tbl>
    <w:p w:rsidR="00AC7FBA" w:rsidRDefault="00AC7FBA">
      <w:pPr>
        <w:rPr>
          <w:rFonts w:ascii="Times New Roman" w:eastAsia="Times New Roman" w:hAnsi="Times New Roman" w:cs="Times New Roman"/>
          <w:sz w:val="24"/>
          <w:szCs w:val="24"/>
        </w:rPr>
      </w:pPr>
    </w:p>
    <w:p w:rsidR="00AC7FBA" w:rsidRDefault="00F018B0">
      <w:pPr>
        <w:widowControl w:val="0"/>
        <w:pBdr>
          <w:top w:val="nil"/>
          <w:left w:val="nil"/>
          <w:bottom w:val="nil"/>
          <w:right w:val="nil"/>
          <w:between w:val="nil"/>
        </w:pBdr>
        <w:spacing w:after="0"/>
        <w:rPr>
          <w:rFonts w:ascii="Times New Roman" w:eastAsia="Times New Roman" w:hAnsi="Times New Roman" w:cs="Times New Roman"/>
          <w:sz w:val="24"/>
          <w:szCs w:val="24"/>
        </w:rPr>
        <w:sectPr w:rsidR="00AC7FBA">
          <w:headerReference w:type="default" r:id="rId7"/>
          <w:pgSz w:w="15840" w:h="12240" w:orient="landscape"/>
          <w:pgMar w:top="1170" w:right="1440" w:bottom="810" w:left="1440" w:header="720" w:footer="720" w:gutter="0"/>
          <w:pgNumType w:start="1"/>
          <w:cols w:space="720"/>
        </w:sectPr>
      </w:pPr>
      <w:r>
        <w:br w:type="page"/>
      </w:r>
    </w:p>
    <w:p w:rsidR="00AC7FBA" w:rsidRDefault="00AC7FBA">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2900" w:type="dxa"/>
        <w:tblInd w:w="-10" w:type="dxa"/>
        <w:tblLayout w:type="fixed"/>
        <w:tblLook w:val="0000" w:firstRow="0" w:lastRow="0" w:firstColumn="0" w:lastColumn="0" w:noHBand="0" w:noVBand="0"/>
      </w:tblPr>
      <w:tblGrid>
        <w:gridCol w:w="3080"/>
        <w:gridCol w:w="5746"/>
        <w:gridCol w:w="4074"/>
      </w:tblGrid>
      <w:tr w:rsidR="00AC7FBA">
        <w:trPr>
          <w:trHeight w:val="1938"/>
        </w:trPr>
        <w:tc>
          <w:tcPr>
            <w:tcW w:w="12900" w:type="dxa"/>
            <w:gridSpan w:val="3"/>
            <w:tcBorders>
              <w:top w:val="single" w:sz="8" w:space="0" w:color="002756"/>
              <w:left w:val="single" w:sz="8" w:space="0" w:color="002756"/>
              <w:bottom w:val="single" w:sz="8" w:space="0" w:color="002756"/>
              <w:right w:val="single" w:sz="8" w:space="0" w:color="002756"/>
            </w:tcBorders>
          </w:tcPr>
          <w:p w:rsidR="00AC7FBA" w:rsidRDefault="00F018B0">
            <w:pPr>
              <w:widowControl w:val="0"/>
              <w:pBdr>
                <w:top w:val="nil"/>
                <w:left w:val="nil"/>
                <w:bottom w:val="nil"/>
                <w:right w:val="nil"/>
                <w:between w:val="nil"/>
              </w:pBdr>
              <w:spacing w:before="64"/>
              <w:ind w:left="103"/>
              <w:rPr>
                <w:rFonts w:ascii="Times New Roman" w:eastAsia="Times New Roman" w:hAnsi="Times New Roman" w:cs="Times New Roman"/>
                <w:color w:val="000000"/>
                <w:sz w:val="24"/>
                <w:szCs w:val="24"/>
              </w:rPr>
            </w:pPr>
            <w:r>
              <w:rPr>
                <w:rFonts w:ascii="Noto Sans Symbols" w:eastAsia="Noto Sans Symbols" w:hAnsi="Noto Sans Symbols" w:cs="Noto Sans Symbol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Noto Sans Symbols" w:eastAsia="Noto Sans Symbols" w:hAnsi="Noto Sans Symbols" w:cs="Noto Sans Symbol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rsidR="00AC7FBA" w:rsidRDefault="00AC7FBA">
            <w:pPr>
              <w:widowControl w:val="0"/>
              <w:pBdr>
                <w:top w:val="nil"/>
                <w:left w:val="nil"/>
                <w:bottom w:val="nil"/>
                <w:right w:val="nil"/>
                <w:between w:val="nil"/>
              </w:pBdr>
              <w:spacing w:before="64"/>
              <w:ind w:left="103"/>
              <w:rPr>
                <w:rFonts w:ascii="Times New Roman" w:eastAsia="Times New Roman" w:hAnsi="Times New Roman" w:cs="Times New Roman"/>
                <w:color w:val="000000"/>
                <w:sz w:val="24"/>
                <w:szCs w:val="24"/>
              </w:rPr>
            </w:pPr>
          </w:p>
          <w:p w:rsidR="00AC7FBA" w:rsidRDefault="00AC7FBA">
            <w:pPr>
              <w:widowControl w:val="0"/>
              <w:pBdr>
                <w:top w:val="nil"/>
                <w:left w:val="nil"/>
                <w:bottom w:val="nil"/>
                <w:right w:val="nil"/>
                <w:between w:val="nil"/>
              </w:pBdr>
              <w:spacing w:before="3"/>
              <w:rPr>
                <w:rFonts w:ascii="Times New Roman" w:eastAsia="Times New Roman" w:hAnsi="Times New Roman" w:cs="Times New Roman"/>
                <w:color w:val="000000"/>
                <w:sz w:val="24"/>
                <w:szCs w:val="24"/>
              </w:rPr>
            </w:pPr>
          </w:p>
          <w:p w:rsidR="00AC7FBA" w:rsidRDefault="00AC7FBA">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AC7FBA" w:rsidRDefault="00AC7FBA">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AC7FBA" w:rsidRDefault="00AC7FBA">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AC7FBA" w:rsidRDefault="00AC7FBA">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AC7FBA" w:rsidRDefault="00AC7FBA">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AC7FBA" w:rsidRDefault="00AC7FBA">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AC7FBA" w:rsidRDefault="00AC7FBA">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rsidR="00AC7FBA" w:rsidRDefault="00AC7FBA">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tc>
      </w:tr>
      <w:tr w:rsidR="00AC7FBA">
        <w:trPr>
          <w:trHeight w:val="557"/>
        </w:trPr>
        <w:tc>
          <w:tcPr>
            <w:tcW w:w="3080" w:type="dxa"/>
            <w:tcBorders>
              <w:top w:val="single" w:sz="8" w:space="0" w:color="002756"/>
              <w:left w:val="single" w:sz="8" w:space="0" w:color="002756"/>
              <w:bottom w:val="single" w:sz="8" w:space="0" w:color="002756"/>
              <w:right w:val="single" w:sz="8" w:space="0" w:color="002756"/>
            </w:tcBorders>
          </w:tcPr>
          <w:p w:rsidR="00AC7FBA" w:rsidRDefault="00AC7FBA">
            <w:pPr>
              <w:widowControl w:val="0"/>
              <w:pBdr>
                <w:top w:val="nil"/>
                <w:left w:val="nil"/>
                <w:bottom w:val="nil"/>
                <w:right w:val="nil"/>
                <w:between w:val="nil"/>
              </w:pBdr>
              <w:spacing w:before="4"/>
              <w:rPr>
                <w:rFonts w:ascii="Times New Roman" w:eastAsia="Times New Roman" w:hAnsi="Times New Roman" w:cs="Times New Roman"/>
                <w:color w:val="000000"/>
                <w:sz w:val="24"/>
                <w:szCs w:val="24"/>
              </w:rPr>
            </w:pPr>
          </w:p>
          <w:p w:rsidR="00AC7FBA" w:rsidRDefault="00F018B0">
            <w:pPr>
              <w:widowControl w:val="0"/>
              <w:pBdr>
                <w:top w:val="nil"/>
                <w:left w:val="nil"/>
                <w:bottom w:val="nil"/>
                <w:right w:val="nil"/>
                <w:between w:val="nil"/>
              </w:pBdr>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5746" w:type="dxa"/>
            <w:tcBorders>
              <w:top w:val="single" w:sz="8" w:space="0" w:color="002756"/>
              <w:left w:val="single" w:sz="8" w:space="0" w:color="002756"/>
              <w:bottom w:val="single" w:sz="8" w:space="0" w:color="002756"/>
              <w:right w:val="single" w:sz="8" w:space="0" w:color="002756"/>
            </w:tcBorders>
          </w:tcPr>
          <w:p w:rsidR="00AC7FBA" w:rsidRDefault="00AC7FBA">
            <w:pPr>
              <w:widowControl w:val="0"/>
              <w:pBdr>
                <w:top w:val="nil"/>
                <w:left w:val="nil"/>
                <w:bottom w:val="nil"/>
                <w:right w:val="nil"/>
                <w:between w:val="nil"/>
              </w:pBdr>
              <w:spacing w:before="4"/>
              <w:rPr>
                <w:rFonts w:ascii="Times New Roman" w:eastAsia="Times New Roman" w:hAnsi="Times New Roman" w:cs="Times New Roman"/>
                <w:color w:val="000000"/>
                <w:sz w:val="24"/>
                <w:szCs w:val="24"/>
              </w:rPr>
            </w:pPr>
          </w:p>
          <w:p w:rsidR="00AC7FBA" w:rsidRDefault="00F018B0">
            <w:pPr>
              <w:widowControl w:val="0"/>
              <w:pBdr>
                <w:top w:val="nil"/>
                <w:left w:val="nil"/>
                <w:bottom w:val="nil"/>
                <w:right w:val="nil"/>
                <w:between w:val="nil"/>
              </w:pBdr>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4074" w:type="dxa"/>
            <w:tcBorders>
              <w:top w:val="single" w:sz="8" w:space="0" w:color="002756"/>
              <w:left w:val="single" w:sz="8" w:space="0" w:color="002756"/>
              <w:bottom w:val="single" w:sz="8" w:space="0" w:color="002756"/>
              <w:right w:val="single" w:sz="8" w:space="0" w:color="002756"/>
            </w:tcBorders>
          </w:tcPr>
          <w:p w:rsidR="00AC7FBA" w:rsidRDefault="00AC7FBA">
            <w:pPr>
              <w:widowControl w:val="0"/>
              <w:pBdr>
                <w:top w:val="nil"/>
                <w:left w:val="nil"/>
                <w:bottom w:val="nil"/>
                <w:right w:val="nil"/>
                <w:between w:val="nil"/>
              </w:pBdr>
              <w:spacing w:before="4"/>
              <w:rPr>
                <w:rFonts w:ascii="Times New Roman" w:eastAsia="Times New Roman" w:hAnsi="Times New Roman" w:cs="Times New Roman"/>
                <w:color w:val="000000"/>
                <w:sz w:val="24"/>
                <w:szCs w:val="24"/>
              </w:rPr>
            </w:pPr>
          </w:p>
          <w:p w:rsidR="00AC7FBA" w:rsidRDefault="00F018B0">
            <w:pPr>
              <w:widowControl w:val="0"/>
              <w:pBdr>
                <w:top w:val="nil"/>
                <w:left w:val="nil"/>
                <w:bottom w:val="nil"/>
                <w:right w:val="nil"/>
                <w:between w:val="nil"/>
              </w:pBdr>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AC7FBA">
        <w:trPr>
          <w:trHeight w:val="2871"/>
        </w:trPr>
        <w:tc>
          <w:tcPr>
            <w:tcW w:w="12900" w:type="dxa"/>
            <w:gridSpan w:val="3"/>
            <w:tcBorders>
              <w:top w:val="single" w:sz="8" w:space="0" w:color="002756"/>
              <w:left w:val="single" w:sz="8" w:space="0" w:color="002756"/>
              <w:bottom w:val="single" w:sz="8" w:space="0" w:color="002756"/>
              <w:right w:val="single" w:sz="8" w:space="0" w:color="002756"/>
            </w:tcBorders>
          </w:tcPr>
          <w:p w:rsidR="00AC7FBA" w:rsidRDefault="00F018B0">
            <w:pPr>
              <w:widowControl w:val="0"/>
              <w:pBdr>
                <w:top w:val="nil"/>
                <w:left w:val="nil"/>
                <w:bottom w:val="nil"/>
                <w:right w:val="nil"/>
                <w:between w:val="nil"/>
              </w:pBdr>
              <w:spacing w:before="64"/>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IV Signature:</w:t>
            </w:r>
          </w:p>
        </w:tc>
      </w:tr>
    </w:tbl>
    <w:p w:rsidR="00AC7FBA" w:rsidRDefault="00AC7FBA">
      <w:pPr>
        <w:rPr>
          <w:rFonts w:ascii="Times New Roman" w:eastAsia="Times New Roman" w:hAnsi="Times New Roman" w:cs="Times New Roman"/>
          <w:sz w:val="24"/>
          <w:szCs w:val="24"/>
        </w:rPr>
      </w:pPr>
    </w:p>
    <w:p w:rsidR="00AC7FBA" w:rsidRDefault="00F018B0">
      <w:pPr>
        <w:rPr>
          <w:rFonts w:ascii="Times New Roman" w:eastAsia="Times New Roman" w:hAnsi="Times New Roman" w:cs="Times New Roman"/>
          <w:sz w:val="24"/>
          <w:szCs w:val="24"/>
        </w:rPr>
        <w:sectPr w:rsidR="00AC7FBA">
          <w:type w:val="continuous"/>
          <w:pgSz w:w="15840" w:h="12240" w:orient="landscape"/>
          <w:pgMar w:top="1170" w:right="1440" w:bottom="810" w:left="1440" w:header="720" w:footer="720" w:gutter="0"/>
          <w:cols w:space="720"/>
        </w:sectPr>
      </w:pPr>
      <w:r>
        <w:br w:type="page"/>
      </w:r>
    </w:p>
    <w:p w:rsidR="00AC7FBA" w:rsidRPr="00B92619" w:rsidRDefault="00B92619">
      <w:pPr>
        <w:rPr>
          <w:rFonts w:asciiTheme="majorHAnsi" w:eastAsia="Times New Roman" w:hAnsiTheme="majorHAnsi" w:cstheme="majorHAnsi"/>
          <w:sz w:val="24"/>
          <w:szCs w:val="24"/>
          <w:lang w:val="vi-VN"/>
        </w:rPr>
      </w:pPr>
      <w:r>
        <w:rPr>
          <w:rFonts w:asciiTheme="majorHAnsi" w:eastAsia="Times New Roman" w:hAnsiTheme="majorHAnsi" w:cstheme="majorHAnsi"/>
          <w:sz w:val="24"/>
          <w:szCs w:val="24"/>
          <w:lang w:val="vi-VN"/>
        </w:rPr>
        <w:lastRenderedPageBreak/>
        <w:t>I</w:t>
      </w:r>
      <w:r w:rsidRPr="00B92619">
        <w:rPr>
          <w:rFonts w:asciiTheme="majorHAnsi" w:eastAsia="Times New Roman" w:hAnsiTheme="majorHAnsi" w:cstheme="majorHAnsi"/>
          <w:sz w:val="24"/>
          <w:szCs w:val="24"/>
          <w:lang w:val="vi-VN"/>
        </w:rPr>
        <w:t xml:space="preserve">.introduction </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Following Task 1, we have successfully completed in-depth research on the project of applying Big Data to the field of education to improve teaching quality.</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Our main goal is to Enhance the quality of teaching: Using big data to analyze students' learning behavior, better understand their needs and abilities, thereby creating teaching methods teach more appropriately and effectively.</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Optimize education management: Use data analysis to optimize the school management process, allocate resources intelligently and effectively.</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Create personalized education environments: Build data-driven, personalized learning systems that help students receive the best support and guidance for their needs.</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In addition to data collection and analysis: Use data analysis tools and techniques to better understand student learning behavior, teaching trends, and the performance of other teaching methods together.</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Building prediction models: Using big data to build prediction models about student academic achievement, helping teachers provide timely interventions to improve learning outcomes.</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Application and tool development: Building data-based applications and tools to support teachers in the teaching and student management process. Our research process has produced the expected results</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Improve learning outcomes: By personalizing the teaching and learning process, the project aims to enhance learning performance and improve student learning outcomes.</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Enhance educational management efficiency: Use big data to optimize resource management and distribute them effectively, helping schools operate more effectively.</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Building a flexible and advanced educational environment: By leveraging technology and big data, the project helps create a personalized and advanced learning environment, suitable to the needs and abilities of each student. born. During project implementation, we will proceed</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Data Collection: Collect data about students, teachers, curriculum, and other factors related to the educational process.</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Data Analytics: Use data analytics techniques to better understand learning behavior and teaching trends.</w:t>
      </w:r>
    </w:p>
    <w:p w:rsidR="00B92619" w:rsidRPr="00B92619" w:rsidRDefault="00B92619" w:rsidP="00B92619">
      <w:pPr>
        <w:rPr>
          <w:rFonts w:asciiTheme="majorHAnsi" w:eastAsia="Times New Roman" w:hAnsiTheme="majorHAnsi" w:cstheme="majorHAnsi"/>
          <w:sz w:val="24"/>
          <w:szCs w:val="24"/>
          <w:lang w:val="vi-VN"/>
        </w:rPr>
      </w:pPr>
    </w:p>
    <w:p w:rsidR="00B92619" w:rsidRPr="00B92619" w:rsidRDefault="00B92619" w:rsidP="00B92619">
      <w:pPr>
        <w:rPr>
          <w:rFonts w:asciiTheme="majorHAnsi" w:eastAsia="Times New Roman" w:hAnsiTheme="majorHAnsi" w:cstheme="majorHAnsi"/>
          <w:sz w:val="24"/>
          <w:szCs w:val="24"/>
          <w:lang w:val="vi-VN"/>
        </w:rPr>
      </w:pP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lastRenderedPageBreak/>
        <w:t>Application development: Build data-driven applications and tools to support teachers and students in the teaching and learning process.</w:t>
      </w:r>
    </w:p>
    <w:p w:rsid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Evaluation and improvement: Conduct periodic evaluation and improvement of projects to ensure effectiveness and compliance with set goals.</w:t>
      </w:r>
    </w:p>
    <w:p w:rsidR="00B92619" w:rsidRDefault="00B92619" w:rsidP="00B92619">
      <w:pPr>
        <w:rPr>
          <w:rFonts w:asciiTheme="majorHAnsi" w:eastAsia="Times New Roman" w:hAnsiTheme="majorHAnsi" w:cstheme="majorHAnsi"/>
          <w:sz w:val="24"/>
          <w:szCs w:val="24"/>
          <w:lang w:val="vi-VN"/>
        </w:rPr>
      </w:pPr>
      <w:r>
        <w:rPr>
          <w:rFonts w:asciiTheme="majorHAnsi" w:eastAsia="Times New Roman" w:hAnsiTheme="majorHAnsi" w:cstheme="majorHAnsi"/>
          <w:sz w:val="24"/>
          <w:szCs w:val="24"/>
          <w:lang w:val="vi-VN"/>
        </w:rPr>
        <w:t>II.BODY</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 xml:space="preserve">P5 .Devise comprehensive project plans for a chosen scenario, including a work and  resource allocation breakdown using appropriate tools. </w:t>
      </w:r>
    </w:p>
    <w:p w:rsidR="00B92619" w:rsidRPr="00B92619" w:rsidRDefault="00B92619" w:rsidP="00B92619">
      <w:pPr>
        <w:rPr>
          <w:rFonts w:asciiTheme="majorHAnsi" w:eastAsia="Times New Roman" w:hAnsiTheme="majorHAnsi" w:cstheme="majorHAnsi"/>
          <w:sz w:val="24"/>
          <w:szCs w:val="24"/>
          <w:lang w:val="vi-VN"/>
        </w:rPr>
      </w:pPr>
      <w:r w:rsidRPr="00B92619">
        <w:rPr>
          <w:rFonts w:asciiTheme="majorHAnsi" w:eastAsia="Times New Roman" w:hAnsiTheme="majorHAnsi" w:cstheme="majorHAnsi"/>
          <w:sz w:val="24"/>
          <w:szCs w:val="24"/>
          <w:lang w:val="vi-VN"/>
        </w:rPr>
        <w:t xml:space="preserve">Planning a comprehensive Big Tech’s project involves various stages and tasks. Here, I'll outline the key steps along with a  work and resource allocation breakdown using a Work Breakdown Structure (WBS) and a Resource Allocation Matrix. </w:t>
      </w:r>
    </w:p>
    <w:p w:rsidR="00B92619" w:rsidRPr="004406D0" w:rsidRDefault="00B92619" w:rsidP="00B92619">
      <w:pPr>
        <w:rPr>
          <w:rFonts w:asciiTheme="majorHAnsi" w:eastAsia="Times New Roman" w:hAnsiTheme="majorHAnsi" w:cstheme="majorHAnsi"/>
          <w:b/>
          <w:sz w:val="24"/>
          <w:szCs w:val="24"/>
          <w:lang w:val="vi-VN"/>
        </w:rPr>
      </w:pPr>
      <w:r w:rsidRPr="004406D0">
        <w:rPr>
          <w:rFonts w:asciiTheme="majorHAnsi" w:eastAsia="Times New Roman" w:hAnsiTheme="majorHAnsi" w:cstheme="majorHAnsi"/>
          <w:b/>
          <w:sz w:val="24"/>
          <w:szCs w:val="24"/>
          <w:lang w:val="vi-VN"/>
        </w:rPr>
        <w:t>1.Overview.</w:t>
      </w:r>
    </w:p>
    <w:p w:rsidR="00B92619" w:rsidRPr="00B92619" w:rsidRDefault="00B92619" w:rsidP="00B92619">
      <w:p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Project Name: Big Data in Education - Enhancing Teaching Quality Initiative</w:t>
      </w:r>
    </w:p>
    <w:p w:rsidR="00B92619" w:rsidRPr="00B92619" w:rsidRDefault="00B92619" w:rsidP="00B92619">
      <w:p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Project Overview: The Enhancing Teaching Quality Initiative aims to leverage big data analytics in the field of education to enhance teaching quality and improve learning outcomes. This project will encompass various strategies and programs to achieve the following objectives:</w:t>
      </w:r>
    </w:p>
    <w:p w:rsidR="00B92619" w:rsidRPr="00B92619" w:rsidRDefault="00B92619" w:rsidP="002B12D6">
      <w:pPr>
        <w:numPr>
          <w:ilvl w:val="0"/>
          <w:numId w:val="1"/>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Utilize big data analytics to gain insights into teaching methodologies and student performance.</w:t>
      </w:r>
    </w:p>
    <w:p w:rsidR="00B92619" w:rsidRPr="00B92619" w:rsidRDefault="00B92619" w:rsidP="002B12D6">
      <w:pPr>
        <w:numPr>
          <w:ilvl w:val="0"/>
          <w:numId w:val="1"/>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Implement data-driven interventions to address learning gaps and enhance individualized instruction.</w:t>
      </w:r>
    </w:p>
    <w:p w:rsidR="00B92619" w:rsidRPr="00B92619" w:rsidRDefault="00B92619" w:rsidP="002B12D6">
      <w:pPr>
        <w:numPr>
          <w:ilvl w:val="0"/>
          <w:numId w:val="1"/>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Develop predictive models to identify at-risk students and provide timely support.</w:t>
      </w:r>
    </w:p>
    <w:p w:rsidR="00B92619" w:rsidRPr="00B92619" w:rsidRDefault="00B92619" w:rsidP="002B12D6">
      <w:pPr>
        <w:numPr>
          <w:ilvl w:val="0"/>
          <w:numId w:val="1"/>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Integrate technology-enhanced learning tools to facilitate interactive and personalized learning experiences.</w:t>
      </w:r>
    </w:p>
    <w:p w:rsidR="00B92619" w:rsidRDefault="00B92619" w:rsidP="002B12D6">
      <w:pPr>
        <w:numPr>
          <w:ilvl w:val="0"/>
          <w:numId w:val="1"/>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Train educators in data literacy and analytics to empower them with the necessary skills for effective teaching practices.</w:t>
      </w:r>
    </w:p>
    <w:p w:rsidR="00B92619" w:rsidRPr="00B92619" w:rsidRDefault="00B92619" w:rsidP="00B92619">
      <w:pPr>
        <w:ind w:left="720"/>
        <w:rPr>
          <w:rFonts w:asciiTheme="majorHAnsi" w:eastAsia="Times New Roman" w:hAnsiTheme="majorHAnsi" w:cstheme="majorHAnsi"/>
          <w:sz w:val="24"/>
          <w:szCs w:val="24"/>
        </w:rPr>
      </w:pPr>
    </w:p>
    <w:p w:rsidR="00B92619" w:rsidRPr="00B92619" w:rsidRDefault="00B92619" w:rsidP="00B92619">
      <w:p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 xml:space="preserve">Project Scope and Deliverables: a. Data Collection and Analysis: Gather relevant data on teaching methodologies, student performance, and educational resources. Conduct comprehensive data analysis to identify patterns and trends. b. Intervention Implementation: Design and implement data-driven interventions tailored to address specific learning needs and improve teaching effectiveness. c. Predictive Modeling: Develop predictive models using big data analytics to identify students at risk of </w:t>
      </w:r>
      <w:r w:rsidRPr="00B92619">
        <w:rPr>
          <w:rFonts w:asciiTheme="majorHAnsi" w:eastAsia="Times New Roman" w:hAnsiTheme="majorHAnsi" w:cstheme="majorHAnsi"/>
          <w:sz w:val="24"/>
          <w:szCs w:val="24"/>
        </w:rPr>
        <w:lastRenderedPageBreak/>
        <w:t>academic challenges and intervene proactively. d. Technology Integration: Integrate technology-enhanced learning tools, such as adaptive learning platforms and virtual simulations, into the educational curriculum to enhance engagement and learning outcomes. e. Educator Training: Provide professional development opportunities for educators to enhance their data literacy skills and effectively utilize big data analytics in their teaching practices. f. Monitoring and Evaluation: Establish mechanisms for ongoing monitoring and evaluation to assess the impact of the initiative on teaching quality and student learning outcomes. Adjust strategies and interventions as needed based on feedback and data analysis.</w:t>
      </w:r>
    </w:p>
    <w:p w:rsidR="00B92619" w:rsidRPr="00B92619" w:rsidRDefault="00B92619" w:rsidP="00B92619">
      <w:p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Resource Allocation Breakdown:</w:t>
      </w:r>
    </w:p>
    <w:p w:rsidR="00B92619" w:rsidRPr="00B92619" w:rsidRDefault="004406D0" w:rsidP="004406D0">
      <w:pPr>
        <w:ind w:left="360"/>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a.</w:t>
      </w:r>
      <w:r w:rsidR="00B92619" w:rsidRPr="00B92619">
        <w:rPr>
          <w:rFonts w:asciiTheme="majorHAnsi" w:eastAsia="Times New Roman" w:hAnsiTheme="majorHAnsi" w:cstheme="majorHAnsi"/>
          <w:sz w:val="24"/>
          <w:szCs w:val="24"/>
        </w:rPr>
        <w:t>Data Collection and Analysis:</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Data Analysts: 2</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Data Collection Tools: Budget allocation for software tools</w:t>
      </w:r>
    </w:p>
    <w:p w:rsidR="00B92619" w:rsidRPr="00B92619" w:rsidRDefault="004406D0" w:rsidP="004406D0">
      <w:pPr>
        <w:ind w:left="360"/>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b.</w:t>
      </w:r>
      <w:r w:rsidR="00B92619" w:rsidRPr="00B92619">
        <w:rPr>
          <w:rFonts w:asciiTheme="majorHAnsi" w:eastAsia="Times New Roman" w:hAnsiTheme="majorHAnsi" w:cstheme="majorHAnsi"/>
          <w:sz w:val="24"/>
          <w:szCs w:val="24"/>
        </w:rPr>
        <w:t>Intervention Implementation:</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Education Specialists: 3</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Educational Software Developers: 2</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Training Workshops: Budget allocation for training materials and facilitators</w:t>
      </w:r>
    </w:p>
    <w:p w:rsidR="00B92619" w:rsidRPr="00B92619" w:rsidRDefault="004406D0" w:rsidP="004406D0">
      <w:pPr>
        <w:ind w:left="360"/>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c.</w:t>
      </w:r>
      <w:r w:rsidR="00B92619" w:rsidRPr="00B92619">
        <w:rPr>
          <w:rFonts w:asciiTheme="majorHAnsi" w:eastAsia="Times New Roman" w:hAnsiTheme="majorHAnsi" w:cstheme="majorHAnsi"/>
          <w:sz w:val="24"/>
          <w:szCs w:val="24"/>
        </w:rPr>
        <w:t>Predictive Modeling:</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Data Scientists: 4</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Software Engineers: 2</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Computing Resources: Budget allocation for hardware and software infrastructure</w:t>
      </w:r>
    </w:p>
    <w:p w:rsidR="00B92619" w:rsidRPr="00B92619" w:rsidRDefault="004406D0" w:rsidP="004406D0">
      <w:pPr>
        <w:ind w:left="360"/>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d.</w:t>
      </w:r>
      <w:r w:rsidR="00B92619" w:rsidRPr="00B92619">
        <w:rPr>
          <w:rFonts w:asciiTheme="majorHAnsi" w:eastAsia="Times New Roman" w:hAnsiTheme="majorHAnsi" w:cstheme="majorHAnsi"/>
          <w:sz w:val="24"/>
          <w:szCs w:val="24"/>
        </w:rPr>
        <w:t>Technology Integration:</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Educational Technologists: 2</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IT Support Staff: 1</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Technology Licenses: Budget allocation for software licenses and subscriptions</w:t>
      </w:r>
    </w:p>
    <w:p w:rsidR="00B92619" w:rsidRPr="00B92619" w:rsidRDefault="004406D0" w:rsidP="004406D0">
      <w:pPr>
        <w:ind w:left="360"/>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e.</w:t>
      </w:r>
      <w:r w:rsidR="00B92619" w:rsidRPr="00B92619">
        <w:rPr>
          <w:rFonts w:asciiTheme="majorHAnsi" w:eastAsia="Times New Roman" w:hAnsiTheme="majorHAnsi" w:cstheme="majorHAnsi"/>
          <w:sz w:val="24"/>
          <w:szCs w:val="24"/>
        </w:rPr>
        <w:t>Educator Training:</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Training Facilitators: 3</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lastRenderedPageBreak/>
        <w:t>Training Materials: Budget allocation for curriculum development and resources</w:t>
      </w:r>
    </w:p>
    <w:p w:rsidR="00B92619" w:rsidRPr="00B92619" w:rsidRDefault="004406D0" w:rsidP="004406D0">
      <w:pPr>
        <w:ind w:left="360"/>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f.</w:t>
      </w:r>
      <w:r w:rsidR="00B92619" w:rsidRPr="00B92619">
        <w:rPr>
          <w:rFonts w:asciiTheme="majorHAnsi" w:eastAsia="Times New Roman" w:hAnsiTheme="majorHAnsi" w:cstheme="majorHAnsi"/>
          <w:sz w:val="24"/>
          <w:szCs w:val="24"/>
        </w:rPr>
        <w:t>Monitoring and Evaluation:</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Evaluation Specialists: 2</w:t>
      </w:r>
    </w:p>
    <w:p w:rsidR="00B92619" w:rsidRP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Data Analysts: 1</w:t>
      </w:r>
    </w:p>
    <w:p w:rsidR="00B92619" w:rsidRDefault="00B92619" w:rsidP="002B12D6">
      <w:pPr>
        <w:numPr>
          <w:ilvl w:val="1"/>
          <w:numId w:val="2"/>
        </w:numPr>
        <w:rPr>
          <w:rFonts w:asciiTheme="majorHAnsi" w:eastAsia="Times New Roman" w:hAnsiTheme="majorHAnsi" w:cstheme="majorHAnsi"/>
          <w:sz w:val="24"/>
          <w:szCs w:val="24"/>
        </w:rPr>
      </w:pPr>
      <w:r w:rsidRPr="00B92619">
        <w:rPr>
          <w:rFonts w:asciiTheme="majorHAnsi" w:eastAsia="Times New Roman" w:hAnsiTheme="majorHAnsi" w:cstheme="majorHAnsi"/>
          <w:sz w:val="24"/>
          <w:szCs w:val="24"/>
        </w:rPr>
        <w:t>Evaluation Tools: Budget allocation for assessment tools and software platforms</w:t>
      </w:r>
    </w:p>
    <w:p w:rsidR="004406D0" w:rsidRDefault="004406D0" w:rsidP="002B12D6">
      <w:pPr>
        <w:pStyle w:val="ListParagraph"/>
        <w:numPr>
          <w:ilvl w:val="0"/>
          <w:numId w:val="2"/>
        </w:numPr>
        <w:rPr>
          <w:rFonts w:asciiTheme="majorHAnsi" w:eastAsia="Times New Roman" w:hAnsiTheme="majorHAnsi" w:cstheme="majorHAnsi"/>
          <w:b/>
          <w:sz w:val="24"/>
          <w:szCs w:val="24"/>
        </w:rPr>
      </w:pPr>
      <w:r w:rsidRPr="004406D0">
        <w:rPr>
          <w:rFonts w:asciiTheme="majorHAnsi" w:eastAsia="Times New Roman" w:hAnsiTheme="majorHAnsi" w:cstheme="majorHAnsi"/>
          <w:b/>
          <w:sz w:val="24"/>
          <w:szCs w:val="24"/>
        </w:rPr>
        <w:t xml:space="preserve">Work Breakdown </w:t>
      </w:r>
      <w:proofErr w:type="gramStart"/>
      <w:r w:rsidRPr="004406D0">
        <w:rPr>
          <w:rFonts w:asciiTheme="majorHAnsi" w:eastAsia="Times New Roman" w:hAnsiTheme="majorHAnsi" w:cstheme="majorHAnsi"/>
          <w:b/>
          <w:sz w:val="24"/>
          <w:szCs w:val="24"/>
        </w:rPr>
        <w:t>Structure.(</w:t>
      </w:r>
      <w:proofErr w:type="gramEnd"/>
      <w:r w:rsidRPr="004406D0">
        <w:rPr>
          <w:rFonts w:asciiTheme="majorHAnsi" w:eastAsia="Times New Roman" w:hAnsiTheme="majorHAnsi" w:cstheme="majorHAnsi"/>
          <w:b/>
          <w:sz w:val="24"/>
          <w:szCs w:val="24"/>
        </w:rPr>
        <w:t>WBS)</w:t>
      </w:r>
    </w:p>
    <w:p w:rsidR="00362324" w:rsidRPr="004406D0" w:rsidRDefault="00362324" w:rsidP="00362324">
      <w:pPr>
        <w:pStyle w:val="ListParagraph"/>
        <w:rPr>
          <w:rFonts w:asciiTheme="majorHAnsi" w:eastAsia="Times New Roman" w:hAnsiTheme="majorHAnsi" w:cstheme="majorHAnsi"/>
          <w:b/>
          <w:sz w:val="24"/>
          <w:szCs w:val="24"/>
        </w:rPr>
      </w:pPr>
    </w:p>
    <w:p w:rsidR="004406D0" w:rsidRPr="004406D0" w:rsidRDefault="00362324" w:rsidP="004406D0">
      <w:pPr>
        <w:pStyle w:val="ListParagraph"/>
        <w:rPr>
          <w:rFonts w:asciiTheme="majorHAnsi" w:eastAsia="Times New Roman" w:hAnsiTheme="majorHAnsi" w:cstheme="majorHAnsi"/>
          <w:b/>
          <w:sz w:val="24"/>
          <w:szCs w:val="24"/>
        </w:rPr>
      </w:pPr>
      <w:r>
        <w:rPr>
          <w:rFonts w:asciiTheme="majorHAnsi" w:eastAsia="Times New Roman" w:hAnsiTheme="majorHAnsi" w:cstheme="majorHAnsi"/>
          <w:b/>
          <w:noProof/>
          <w:sz w:val="24"/>
          <w:szCs w:val="24"/>
        </w:rPr>
        <w:drawing>
          <wp:inline distT="0" distB="0" distL="0" distR="0">
            <wp:extent cx="6360031" cy="38766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Workspace - Creately - Google Chrome 03_04_2024 10_26_58 CH.png"/>
                    <pic:cNvPicPr/>
                  </pic:nvPicPr>
                  <pic:blipFill>
                    <a:blip r:embed="rId8">
                      <a:extLst>
                        <a:ext uri="{28A0092B-C50C-407E-A947-70E740481C1C}">
                          <a14:useLocalDpi xmlns:a14="http://schemas.microsoft.com/office/drawing/2010/main" val="0"/>
                        </a:ext>
                      </a:extLst>
                    </a:blip>
                    <a:stretch>
                      <a:fillRect/>
                    </a:stretch>
                  </pic:blipFill>
                  <pic:spPr>
                    <a:xfrm>
                      <a:off x="0" y="0"/>
                      <a:ext cx="6366548" cy="3880647"/>
                    </a:xfrm>
                    <a:prstGeom prst="rect">
                      <a:avLst/>
                    </a:prstGeom>
                  </pic:spPr>
                </pic:pic>
              </a:graphicData>
            </a:graphic>
          </wp:inline>
        </w:drawing>
      </w:r>
    </w:p>
    <w:p w:rsidR="003B1609" w:rsidRDefault="003B1609" w:rsidP="00362324">
      <w:pPr>
        <w:rPr>
          <w:rFonts w:ascii="Segoe UI Symbol" w:eastAsia="Times New Roman" w:hAnsi="Segoe UI Symbol" w:cs="Segoe UI Symbol"/>
          <w:sz w:val="24"/>
          <w:szCs w:val="24"/>
        </w:rPr>
      </w:pPr>
    </w:p>
    <w:p w:rsidR="00362324" w:rsidRPr="00362324" w:rsidRDefault="00362324" w:rsidP="00362324">
      <w:pPr>
        <w:rPr>
          <w:rFonts w:asciiTheme="majorHAnsi" w:eastAsia="Times New Roman" w:hAnsiTheme="majorHAnsi" w:cstheme="majorHAnsi"/>
          <w:sz w:val="24"/>
          <w:szCs w:val="24"/>
        </w:rPr>
      </w:pPr>
      <w:r w:rsidRPr="00362324">
        <w:rPr>
          <w:rFonts w:ascii="Segoe UI Symbol" w:eastAsia="Times New Roman" w:hAnsi="Segoe UI Symbol" w:cs="Segoe UI Symbol"/>
          <w:sz w:val="24"/>
          <w:szCs w:val="24"/>
        </w:rPr>
        <w:t>❖</w:t>
      </w:r>
      <w:r w:rsidRPr="00362324">
        <w:rPr>
          <w:rFonts w:asciiTheme="majorHAnsi" w:eastAsia="Times New Roman" w:hAnsiTheme="majorHAnsi" w:cstheme="majorHAnsi"/>
          <w:sz w:val="24"/>
          <w:szCs w:val="24"/>
        </w:rPr>
        <w:t xml:space="preserve"> State - Preparatory Phase</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1.</w:t>
      </w:r>
      <w:r w:rsidRPr="00362324">
        <w:rPr>
          <w:rFonts w:asciiTheme="majorHAnsi" w:eastAsia="Times New Roman" w:hAnsiTheme="majorHAnsi" w:cstheme="majorHAnsi"/>
          <w:sz w:val="24"/>
          <w:szCs w:val="24"/>
        </w:rPr>
        <w:t xml:space="preserve"> Project Initiation</w:t>
      </w:r>
    </w:p>
    <w:p w:rsidR="00362324" w:rsidRPr="00362324" w:rsidRDefault="00362324" w:rsidP="002B12D6">
      <w:pPr>
        <w:numPr>
          <w:ilvl w:val="0"/>
          <w:numId w:val="3"/>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Define project scope and objectives: Clearly outline the objectives of the project, including specific targets for carbon emission reduction, energy efficiency improvement, and sustainable product development.</w:t>
      </w:r>
    </w:p>
    <w:p w:rsidR="00362324" w:rsidRPr="00362324" w:rsidRDefault="00362324" w:rsidP="002B12D6">
      <w:pPr>
        <w:numPr>
          <w:ilvl w:val="0"/>
          <w:numId w:val="3"/>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lastRenderedPageBreak/>
        <w:t>Identify stakeholders and roles: Identify all stakeholders involved and define their roles and responsibilities throughout the project.</w:t>
      </w:r>
    </w:p>
    <w:p w:rsidR="00362324" w:rsidRPr="00362324" w:rsidRDefault="00362324" w:rsidP="002B12D6">
      <w:pPr>
        <w:numPr>
          <w:ilvl w:val="0"/>
          <w:numId w:val="3"/>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Form project team: Assemble a dedicated cross-functional team to ensure comprehensive coverage of all project aspects.</w:t>
      </w:r>
    </w:p>
    <w:p w:rsidR="00362324" w:rsidRPr="00362324" w:rsidRDefault="00362324" w:rsidP="002B12D6">
      <w:pPr>
        <w:numPr>
          <w:ilvl w:val="0"/>
          <w:numId w:val="3"/>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Create project charter: Develop a project charter outlining purpose, objectives, deliverables, budget, timeline, and key performance indicators (KPIs).</w:t>
      </w:r>
    </w:p>
    <w:p w:rsidR="00362324" w:rsidRPr="00362324" w:rsidRDefault="00362324" w:rsidP="002B12D6">
      <w:pPr>
        <w:numPr>
          <w:ilvl w:val="0"/>
          <w:numId w:val="3"/>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Conduct kick-off meeting: Organize a meeting to introduce the project, discuss goals, and foster commitment to success.</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2</w:t>
      </w:r>
      <w:r w:rsidRPr="00362324">
        <w:rPr>
          <w:rFonts w:asciiTheme="majorHAnsi" w:eastAsia="Times New Roman" w:hAnsiTheme="majorHAnsi" w:cstheme="majorHAnsi"/>
          <w:sz w:val="24"/>
          <w:szCs w:val="24"/>
        </w:rPr>
        <w:t>. Requirements Gathering</w:t>
      </w:r>
    </w:p>
    <w:p w:rsidR="00362324" w:rsidRPr="00362324" w:rsidRDefault="00362324" w:rsidP="002B12D6">
      <w:pPr>
        <w:numPr>
          <w:ilvl w:val="0"/>
          <w:numId w:val="4"/>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Identify current infrastructure and applications: Assess existing infrastructure and applications to understand energy consumption and carbon footprint.</w:t>
      </w:r>
    </w:p>
    <w:p w:rsidR="00362324" w:rsidRPr="00362324" w:rsidRDefault="00362324" w:rsidP="002B12D6">
      <w:pPr>
        <w:numPr>
          <w:ilvl w:val="0"/>
          <w:numId w:val="4"/>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Define performance and security requirements: Set benchmarks for energy efficiency and ensure compliance with security standards.</w:t>
      </w:r>
    </w:p>
    <w:p w:rsidR="00362324" w:rsidRPr="00362324" w:rsidRDefault="00362324" w:rsidP="002B12D6">
      <w:pPr>
        <w:numPr>
          <w:ilvl w:val="0"/>
          <w:numId w:val="4"/>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Identify scalability and availability needs: Evaluate scalability and availability of proposed solutions.</w:t>
      </w:r>
    </w:p>
    <w:p w:rsidR="00362324" w:rsidRPr="00362324" w:rsidRDefault="00362324" w:rsidP="002B12D6">
      <w:pPr>
        <w:numPr>
          <w:ilvl w:val="0"/>
          <w:numId w:val="4"/>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Document data management and backup requirements: Develop a plan for data collection, storage, and analysis, ensuring security and backup protocols.</w:t>
      </w:r>
    </w:p>
    <w:p w:rsidR="00362324" w:rsidRPr="00362324" w:rsidRDefault="00362324" w:rsidP="002B12D6">
      <w:pPr>
        <w:numPr>
          <w:ilvl w:val="0"/>
          <w:numId w:val="4"/>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Gather user requirements and expectations: Engage with stakeholders to incorporate their needs into the project plan.</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3</w:t>
      </w:r>
      <w:r w:rsidRPr="00362324">
        <w:rPr>
          <w:rFonts w:asciiTheme="majorHAnsi" w:eastAsia="Times New Roman" w:hAnsiTheme="majorHAnsi" w:cstheme="majorHAnsi"/>
          <w:sz w:val="24"/>
          <w:szCs w:val="24"/>
        </w:rPr>
        <w:t>. Service Provider Selection</w:t>
      </w:r>
    </w:p>
    <w:p w:rsidR="00362324" w:rsidRPr="00362324" w:rsidRDefault="00362324" w:rsidP="002B12D6">
      <w:pPr>
        <w:numPr>
          <w:ilvl w:val="0"/>
          <w:numId w:val="5"/>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Research and evaluate service providers: Thoroughly research potential providers, evaluating their experience and expertise.</w:t>
      </w:r>
    </w:p>
    <w:p w:rsidR="00362324" w:rsidRPr="00362324" w:rsidRDefault="00362324" w:rsidP="002B12D6">
      <w:pPr>
        <w:numPr>
          <w:ilvl w:val="0"/>
          <w:numId w:val="5"/>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Create shortlist of potential providers: Based on research, create a shortlist aligning with project goals.</w:t>
      </w:r>
    </w:p>
    <w:p w:rsidR="00362324" w:rsidRPr="00362324" w:rsidRDefault="00362324" w:rsidP="002B12D6">
      <w:pPr>
        <w:numPr>
          <w:ilvl w:val="0"/>
          <w:numId w:val="5"/>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Conduct in-depth assessment: Engage in detailed discussions, request proposals, and evaluate capabilities.</w:t>
      </w:r>
    </w:p>
    <w:p w:rsidR="00362324" w:rsidRPr="00362324" w:rsidRDefault="00362324" w:rsidP="002B12D6">
      <w:pPr>
        <w:numPr>
          <w:ilvl w:val="0"/>
          <w:numId w:val="5"/>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Select final provider: Choose the best-suited provider(s) and finalize agreements.</w:t>
      </w:r>
    </w:p>
    <w:p w:rsidR="00362324" w:rsidRPr="00362324" w:rsidRDefault="00362324" w:rsidP="00362324">
      <w:pPr>
        <w:rPr>
          <w:rFonts w:asciiTheme="majorHAnsi" w:eastAsia="Times New Roman" w:hAnsiTheme="majorHAnsi" w:cstheme="majorHAnsi"/>
          <w:sz w:val="24"/>
          <w:szCs w:val="24"/>
        </w:rPr>
      </w:pPr>
      <w:r w:rsidRPr="00362324">
        <w:rPr>
          <w:rFonts w:ascii="Segoe UI Symbol" w:eastAsia="Times New Roman" w:hAnsi="Segoe UI Symbol" w:cs="Segoe UI Symbol"/>
          <w:sz w:val="24"/>
          <w:szCs w:val="24"/>
        </w:rPr>
        <w:t>❖</w:t>
      </w:r>
      <w:r w:rsidRPr="00362324">
        <w:rPr>
          <w:rFonts w:asciiTheme="majorHAnsi" w:eastAsia="Times New Roman" w:hAnsiTheme="majorHAnsi" w:cstheme="majorHAnsi"/>
          <w:sz w:val="24"/>
          <w:szCs w:val="24"/>
        </w:rPr>
        <w:t xml:space="preserve"> State - Implementation Phase</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lastRenderedPageBreak/>
        <w:t>Task 4</w:t>
      </w:r>
      <w:r w:rsidRPr="00362324">
        <w:rPr>
          <w:rFonts w:asciiTheme="majorHAnsi" w:eastAsia="Times New Roman" w:hAnsiTheme="majorHAnsi" w:cstheme="majorHAnsi"/>
          <w:sz w:val="24"/>
          <w:szCs w:val="24"/>
        </w:rPr>
        <w:t>. Data Collection and Analysis</w:t>
      </w:r>
    </w:p>
    <w:p w:rsidR="00362324" w:rsidRPr="00362324" w:rsidRDefault="00362324" w:rsidP="002B12D6">
      <w:pPr>
        <w:numPr>
          <w:ilvl w:val="0"/>
          <w:numId w:val="6"/>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Gather carbon emission data: Implement mechanisms to capture relevant data.</w:t>
      </w:r>
    </w:p>
    <w:p w:rsidR="00362324" w:rsidRPr="00362324" w:rsidRDefault="00362324" w:rsidP="002B12D6">
      <w:pPr>
        <w:numPr>
          <w:ilvl w:val="0"/>
          <w:numId w:val="6"/>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Analyze data: Use analytics to identify areas for improvement.</w:t>
      </w:r>
    </w:p>
    <w:p w:rsidR="00362324" w:rsidRPr="00362324" w:rsidRDefault="00362324" w:rsidP="002B12D6">
      <w:pPr>
        <w:numPr>
          <w:ilvl w:val="0"/>
          <w:numId w:val="6"/>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Conduct environmental impact assessment: Evaluate potential impact and estimate emission reductions.</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5</w:t>
      </w:r>
      <w:r w:rsidRPr="00362324">
        <w:rPr>
          <w:rFonts w:asciiTheme="majorHAnsi" w:eastAsia="Times New Roman" w:hAnsiTheme="majorHAnsi" w:cstheme="majorHAnsi"/>
          <w:sz w:val="24"/>
          <w:szCs w:val="24"/>
        </w:rPr>
        <w:t>. Technology and Infrastructure Optimization</w:t>
      </w:r>
    </w:p>
    <w:p w:rsidR="00362324" w:rsidRPr="00362324" w:rsidRDefault="00362324" w:rsidP="002B12D6">
      <w:pPr>
        <w:numPr>
          <w:ilvl w:val="0"/>
          <w:numId w:val="7"/>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Implement energy efficiency measures: Deploy efficient hardware and infrastructure.</w:t>
      </w:r>
    </w:p>
    <w:p w:rsidR="00362324" w:rsidRPr="00362324" w:rsidRDefault="00362324" w:rsidP="002B12D6">
      <w:pPr>
        <w:numPr>
          <w:ilvl w:val="0"/>
          <w:numId w:val="7"/>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Integrate renewable energy sources: Install renewable sources to reduce reliance on non-renewables.</w:t>
      </w:r>
    </w:p>
    <w:p w:rsidR="00362324" w:rsidRPr="00362324" w:rsidRDefault="00362324" w:rsidP="002B12D6">
      <w:pPr>
        <w:numPr>
          <w:ilvl w:val="0"/>
          <w:numId w:val="7"/>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Upgrade IT infrastructure: Optimize software for sustainability.</w:t>
      </w:r>
    </w:p>
    <w:p w:rsidR="00362324" w:rsidRPr="00362324" w:rsidRDefault="00362324" w:rsidP="002B12D6">
      <w:pPr>
        <w:numPr>
          <w:ilvl w:val="0"/>
          <w:numId w:val="7"/>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 xml:space="preserve">Develop </w:t>
      </w:r>
      <w:proofErr w:type="spellStart"/>
      <w:r w:rsidRPr="00362324">
        <w:rPr>
          <w:rFonts w:asciiTheme="majorHAnsi" w:eastAsia="Times New Roman" w:hAnsiTheme="majorHAnsi" w:cstheme="majorHAnsi"/>
          <w:sz w:val="24"/>
          <w:szCs w:val="24"/>
        </w:rPr>
        <w:t>IoT</w:t>
      </w:r>
      <w:proofErr w:type="spellEnd"/>
      <w:r w:rsidRPr="00362324">
        <w:rPr>
          <w:rFonts w:asciiTheme="majorHAnsi" w:eastAsia="Times New Roman" w:hAnsiTheme="majorHAnsi" w:cstheme="majorHAnsi"/>
          <w:sz w:val="24"/>
          <w:szCs w:val="24"/>
        </w:rPr>
        <w:t xml:space="preserve"> integration: Implement </w:t>
      </w:r>
      <w:proofErr w:type="spellStart"/>
      <w:r w:rsidRPr="00362324">
        <w:rPr>
          <w:rFonts w:asciiTheme="majorHAnsi" w:eastAsia="Times New Roman" w:hAnsiTheme="majorHAnsi" w:cstheme="majorHAnsi"/>
          <w:sz w:val="24"/>
          <w:szCs w:val="24"/>
        </w:rPr>
        <w:t>IoT</w:t>
      </w:r>
      <w:proofErr w:type="spellEnd"/>
      <w:r w:rsidRPr="00362324">
        <w:rPr>
          <w:rFonts w:asciiTheme="majorHAnsi" w:eastAsia="Times New Roman" w:hAnsiTheme="majorHAnsi" w:cstheme="majorHAnsi"/>
          <w:sz w:val="24"/>
          <w:szCs w:val="24"/>
        </w:rPr>
        <w:t xml:space="preserve"> for real-time energy management.</w:t>
      </w:r>
    </w:p>
    <w:p w:rsidR="00362324" w:rsidRPr="00362324" w:rsidRDefault="00362324" w:rsidP="002B12D6">
      <w:pPr>
        <w:numPr>
          <w:ilvl w:val="0"/>
          <w:numId w:val="7"/>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Implement AI algorithms: Utilize AI for energy optimization.</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6</w:t>
      </w:r>
      <w:r w:rsidRPr="00362324">
        <w:rPr>
          <w:rFonts w:asciiTheme="majorHAnsi" w:eastAsia="Times New Roman" w:hAnsiTheme="majorHAnsi" w:cstheme="majorHAnsi"/>
          <w:sz w:val="24"/>
          <w:szCs w:val="24"/>
        </w:rPr>
        <w:t>. Sustainable Product Development</w:t>
      </w:r>
    </w:p>
    <w:p w:rsidR="00362324" w:rsidRPr="00362324" w:rsidRDefault="00362324" w:rsidP="002B12D6">
      <w:pPr>
        <w:numPr>
          <w:ilvl w:val="0"/>
          <w:numId w:val="8"/>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Research sustainable materials: Identify eco-friendly options.</w:t>
      </w:r>
    </w:p>
    <w:p w:rsidR="00362324" w:rsidRPr="00362324" w:rsidRDefault="00362324" w:rsidP="002B12D6">
      <w:pPr>
        <w:numPr>
          <w:ilvl w:val="0"/>
          <w:numId w:val="8"/>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Redesign products: Focus on reducing environmental impact.</w:t>
      </w:r>
    </w:p>
    <w:p w:rsidR="00362324" w:rsidRPr="00362324" w:rsidRDefault="00362324" w:rsidP="002B12D6">
      <w:pPr>
        <w:numPr>
          <w:ilvl w:val="0"/>
          <w:numId w:val="8"/>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Develop green packaging: Design recyclable materials.</w:t>
      </w:r>
    </w:p>
    <w:p w:rsidR="00362324" w:rsidRPr="00362324" w:rsidRDefault="00362324" w:rsidP="002B12D6">
      <w:pPr>
        <w:numPr>
          <w:ilvl w:val="0"/>
          <w:numId w:val="8"/>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Implement sustainable manufacturing: Adopt responsible processes.</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7</w:t>
      </w:r>
      <w:r w:rsidRPr="00362324">
        <w:rPr>
          <w:rFonts w:asciiTheme="majorHAnsi" w:eastAsia="Times New Roman" w:hAnsiTheme="majorHAnsi" w:cstheme="majorHAnsi"/>
          <w:sz w:val="24"/>
          <w:szCs w:val="24"/>
        </w:rPr>
        <w:t>. Supply Chain Sustainability</w:t>
      </w:r>
    </w:p>
    <w:p w:rsidR="00362324" w:rsidRPr="00362324" w:rsidRDefault="00362324" w:rsidP="002B12D6">
      <w:pPr>
        <w:numPr>
          <w:ilvl w:val="0"/>
          <w:numId w:val="9"/>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Assess suppliers' impact: Collaborate to ensure alignment with sustainability goals.</w:t>
      </w:r>
    </w:p>
    <w:p w:rsidR="00362324" w:rsidRPr="00362324" w:rsidRDefault="00362324" w:rsidP="002B12D6">
      <w:pPr>
        <w:numPr>
          <w:ilvl w:val="0"/>
          <w:numId w:val="9"/>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Set sustainability criteria: Establish standards for suppliers.</w:t>
      </w:r>
    </w:p>
    <w:p w:rsidR="00362324" w:rsidRPr="00362324" w:rsidRDefault="00362324" w:rsidP="002B12D6">
      <w:pPr>
        <w:numPr>
          <w:ilvl w:val="0"/>
          <w:numId w:val="9"/>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Collaborate for sustainable sourcing: Work together to promote sustainability.</w:t>
      </w:r>
    </w:p>
    <w:p w:rsidR="00362324" w:rsidRPr="00362324" w:rsidRDefault="00362324" w:rsidP="00362324">
      <w:pPr>
        <w:rPr>
          <w:rFonts w:asciiTheme="majorHAnsi" w:eastAsia="Times New Roman" w:hAnsiTheme="majorHAnsi" w:cstheme="majorHAnsi"/>
          <w:sz w:val="24"/>
          <w:szCs w:val="24"/>
        </w:rPr>
      </w:pPr>
      <w:r w:rsidRPr="00362324">
        <w:rPr>
          <w:rFonts w:ascii="Segoe UI Symbol" w:eastAsia="Times New Roman" w:hAnsi="Segoe UI Symbol" w:cs="Segoe UI Symbol"/>
          <w:sz w:val="24"/>
          <w:szCs w:val="24"/>
        </w:rPr>
        <w:t>❖</w:t>
      </w:r>
      <w:r w:rsidRPr="00362324">
        <w:rPr>
          <w:rFonts w:asciiTheme="majorHAnsi" w:eastAsia="Times New Roman" w:hAnsiTheme="majorHAnsi" w:cstheme="majorHAnsi"/>
          <w:sz w:val="24"/>
          <w:szCs w:val="24"/>
        </w:rPr>
        <w:t xml:space="preserve"> State - Post-Implementation Phase</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8</w:t>
      </w:r>
      <w:r w:rsidRPr="00362324">
        <w:rPr>
          <w:rFonts w:asciiTheme="majorHAnsi" w:eastAsia="Times New Roman" w:hAnsiTheme="majorHAnsi" w:cstheme="majorHAnsi"/>
          <w:sz w:val="24"/>
          <w:szCs w:val="24"/>
        </w:rPr>
        <w:t>. Employee Training and Engagement</w:t>
      </w:r>
    </w:p>
    <w:p w:rsidR="00362324" w:rsidRPr="00362324" w:rsidRDefault="00362324" w:rsidP="002B12D6">
      <w:pPr>
        <w:numPr>
          <w:ilvl w:val="0"/>
          <w:numId w:val="10"/>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Conduct sustainability training: Educate employees on best practices.</w:t>
      </w:r>
    </w:p>
    <w:p w:rsidR="00362324" w:rsidRPr="00362324" w:rsidRDefault="00362324" w:rsidP="002B12D6">
      <w:pPr>
        <w:numPr>
          <w:ilvl w:val="0"/>
          <w:numId w:val="10"/>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lastRenderedPageBreak/>
        <w:t>Encourage initiatives: Empower employees to propose and implement sustainability efforts.</w:t>
      </w:r>
    </w:p>
    <w:p w:rsidR="00362324" w:rsidRPr="00362324" w:rsidRDefault="00362324" w:rsidP="002B12D6">
      <w:pPr>
        <w:numPr>
          <w:ilvl w:val="0"/>
          <w:numId w:val="10"/>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Promote green practices: Foster a culture of sustainability.</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9.</w:t>
      </w:r>
      <w:r w:rsidRPr="00362324">
        <w:rPr>
          <w:rFonts w:asciiTheme="majorHAnsi" w:eastAsia="Times New Roman" w:hAnsiTheme="majorHAnsi" w:cstheme="majorHAnsi"/>
          <w:sz w:val="24"/>
          <w:szCs w:val="24"/>
        </w:rPr>
        <w:t xml:space="preserve"> Monitoring and Reporting</w:t>
      </w:r>
    </w:p>
    <w:p w:rsidR="00362324" w:rsidRPr="00362324" w:rsidRDefault="00362324" w:rsidP="002B12D6">
      <w:pPr>
        <w:numPr>
          <w:ilvl w:val="0"/>
          <w:numId w:val="11"/>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Establish KPIs: Define metrics for progress and impact.</w:t>
      </w:r>
    </w:p>
    <w:p w:rsidR="00362324" w:rsidRPr="00362324" w:rsidRDefault="00362324" w:rsidP="002B12D6">
      <w:pPr>
        <w:numPr>
          <w:ilvl w:val="0"/>
          <w:numId w:val="11"/>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Implement monitoring systems: Track energy consumption and emissions.</w:t>
      </w:r>
    </w:p>
    <w:p w:rsidR="00362324" w:rsidRPr="00362324" w:rsidRDefault="00362324" w:rsidP="002B12D6">
      <w:pPr>
        <w:numPr>
          <w:ilvl w:val="0"/>
          <w:numId w:val="11"/>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Report progress: Provide updates to stakeholders.</w:t>
      </w:r>
    </w:p>
    <w:p w:rsidR="00362324" w:rsidRPr="00362324" w:rsidRDefault="00362324" w:rsidP="002B12D6">
      <w:pPr>
        <w:numPr>
          <w:ilvl w:val="0"/>
          <w:numId w:val="11"/>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Conduct audits and reviews: Assess effectiveness and identify improvements.</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10</w:t>
      </w:r>
      <w:r w:rsidRPr="00362324">
        <w:rPr>
          <w:rFonts w:asciiTheme="majorHAnsi" w:eastAsia="Times New Roman" w:hAnsiTheme="majorHAnsi" w:cstheme="majorHAnsi"/>
          <w:sz w:val="24"/>
          <w:szCs w:val="24"/>
        </w:rPr>
        <w:t>. Stakeholder Communication and Awareness</w:t>
      </w:r>
    </w:p>
    <w:p w:rsidR="00362324" w:rsidRPr="00362324" w:rsidRDefault="00362324" w:rsidP="002B12D6">
      <w:pPr>
        <w:numPr>
          <w:ilvl w:val="0"/>
          <w:numId w:val="12"/>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Develop communication strategy: Share project goals and achievements.</w:t>
      </w:r>
    </w:p>
    <w:p w:rsidR="00362324" w:rsidRPr="00362324" w:rsidRDefault="00362324" w:rsidP="002B12D6">
      <w:pPr>
        <w:numPr>
          <w:ilvl w:val="0"/>
          <w:numId w:val="12"/>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Engage with customers: Highlight sustainable products.</w:t>
      </w:r>
    </w:p>
    <w:p w:rsidR="00362324" w:rsidRPr="00362324" w:rsidRDefault="00362324" w:rsidP="002B12D6">
      <w:pPr>
        <w:numPr>
          <w:ilvl w:val="0"/>
          <w:numId w:val="12"/>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Communicate with investors: Inform about sustainability efforts.</w:t>
      </w:r>
    </w:p>
    <w:p w:rsidR="00362324" w:rsidRPr="00362324" w:rsidRDefault="00362324" w:rsidP="002B12D6">
      <w:pPr>
        <w:numPr>
          <w:ilvl w:val="0"/>
          <w:numId w:val="12"/>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Raise public awareness: Promote environmental consciousness.</w:t>
      </w:r>
    </w:p>
    <w:p w:rsidR="00362324" w:rsidRPr="00362324" w:rsidRDefault="00362324" w:rsidP="00362324">
      <w:pPr>
        <w:rPr>
          <w:rFonts w:asciiTheme="majorHAnsi" w:eastAsia="Times New Roman" w:hAnsiTheme="majorHAnsi" w:cstheme="majorHAnsi"/>
          <w:sz w:val="24"/>
          <w:szCs w:val="24"/>
        </w:rPr>
      </w:pPr>
      <w:r w:rsidRPr="003B1609">
        <w:rPr>
          <w:rFonts w:asciiTheme="majorHAnsi" w:eastAsia="Times New Roman" w:hAnsiTheme="majorHAnsi" w:cstheme="majorHAnsi"/>
          <w:b/>
          <w:sz w:val="24"/>
          <w:szCs w:val="24"/>
        </w:rPr>
        <w:t>Task 11</w:t>
      </w:r>
      <w:r w:rsidRPr="00362324">
        <w:rPr>
          <w:rFonts w:asciiTheme="majorHAnsi" w:eastAsia="Times New Roman" w:hAnsiTheme="majorHAnsi" w:cstheme="majorHAnsi"/>
          <w:sz w:val="24"/>
          <w:szCs w:val="24"/>
        </w:rPr>
        <w:t>. Evaluation and Continuous Improvement</w:t>
      </w:r>
    </w:p>
    <w:p w:rsidR="00362324" w:rsidRPr="00362324" w:rsidRDefault="00362324" w:rsidP="002B12D6">
      <w:pPr>
        <w:numPr>
          <w:ilvl w:val="0"/>
          <w:numId w:val="13"/>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Evaluate outcomes: Compare results against objectives.</w:t>
      </w:r>
    </w:p>
    <w:p w:rsidR="00362324" w:rsidRPr="00362324" w:rsidRDefault="00362324" w:rsidP="002B12D6">
      <w:pPr>
        <w:numPr>
          <w:ilvl w:val="0"/>
          <w:numId w:val="13"/>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Identify best practices: Learn from successes and failures.</w:t>
      </w:r>
    </w:p>
    <w:p w:rsidR="00362324" w:rsidRDefault="00362324" w:rsidP="002B12D6">
      <w:pPr>
        <w:numPr>
          <w:ilvl w:val="0"/>
          <w:numId w:val="13"/>
        </w:numPr>
        <w:rPr>
          <w:rFonts w:asciiTheme="majorHAnsi" w:eastAsia="Times New Roman" w:hAnsiTheme="majorHAnsi" w:cstheme="majorHAnsi"/>
          <w:sz w:val="24"/>
          <w:szCs w:val="24"/>
        </w:rPr>
      </w:pPr>
      <w:r w:rsidRPr="00362324">
        <w:rPr>
          <w:rFonts w:asciiTheme="majorHAnsi" w:eastAsia="Times New Roman" w:hAnsiTheme="majorHAnsi" w:cstheme="majorHAnsi"/>
          <w:sz w:val="24"/>
          <w:szCs w:val="24"/>
        </w:rPr>
        <w:t>Incorporate feedback: Refine initiatives for ongoing improvement.</w:t>
      </w:r>
    </w:p>
    <w:p w:rsidR="00362324" w:rsidRPr="00362324" w:rsidRDefault="00362324" w:rsidP="00362324">
      <w:pPr>
        <w:ind w:left="720"/>
        <w:rPr>
          <w:rFonts w:asciiTheme="majorHAnsi" w:eastAsia="Times New Roman" w:hAnsiTheme="majorHAnsi" w:cstheme="majorHAnsi"/>
          <w:sz w:val="24"/>
          <w:szCs w:val="24"/>
        </w:rPr>
      </w:pPr>
    </w:p>
    <w:p w:rsidR="00362324" w:rsidRPr="00362324" w:rsidRDefault="00362324" w:rsidP="002B12D6">
      <w:pPr>
        <w:pStyle w:val="ListParagraph"/>
        <w:widowControl w:val="0"/>
        <w:numPr>
          <w:ilvl w:val="0"/>
          <w:numId w:val="2"/>
        </w:numPr>
        <w:pBdr>
          <w:top w:val="nil"/>
          <w:left w:val="nil"/>
          <w:bottom w:val="nil"/>
          <w:right w:val="nil"/>
          <w:between w:val="nil"/>
        </w:pBdr>
        <w:spacing w:before="295" w:line="240" w:lineRule="auto"/>
        <w:rPr>
          <w:b/>
          <w:color w:val="000000"/>
          <w:sz w:val="27"/>
          <w:szCs w:val="27"/>
        </w:rPr>
      </w:pPr>
      <w:r w:rsidRPr="00362324">
        <w:rPr>
          <w:b/>
          <w:color w:val="000000"/>
          <w:sz w:val="27"/>
          <w:szCs w:val="27"/>
        </w:rPr>
        <w:t>Work timeline (Gantt chart)</w:t>
      </w:r>
    </w:p>
    <w:p w:rsidR="00362324" w:rsidRDefault="00362324" w:rsidP="00362324">
      <w:pPr>
        <w:pStyle w:val="ListParagraph"/>
        <w:widowControl w:val="0"/>
        <w:pBdr>
          <w:top w:val="nil"/>
          <w:left w:val="nil"/>
          <w:bottom w:val="nil"/>
          <w:right w:val="nil"/>
          <w:between w:val="nil"/>
        </w:pBdr>
        <w:spacing w:before="295" w:line="240" w:lineRule="auto"/>
        <w:rPr>
          <w:color w:val="000000"/>
          <w:sz w:val="27"/>
          <w:szCs w:val="27"/>
          <w:lang w:val="vi-VN"/>
        </w:rPr>
      </w:pPr>
      <w:r w:rsidRPr="002E2772">
        <w:rPr>
          <w:color w:val="000000"/>
          <w:sz w:val="27"/>
          <w:szCs w:val="27"/>
          <w:lang w:val="vi-VN"/>
        </w:rPr>
        <w:t>(</w:t>
      </w:r>
      <w:r w:rsidR="002E2772" w:rsidRPr="002E2772">
        <w:rPr>
          <w:color w:val="000000"/>
          <w:sz w:val="27"/>
          <w:szCs w:val="27"/>
          <w:lang w:val="vi-VN"/>
        </w:rPr>
        <w:t>chưa biết thiết kế sao)</w:t>
      </w:r>
    </w:p>
    <w:p w:rsidR="002E2772" w:rsidRDefault="002E2772" w:rsidP="00362324">
      <w:pPr>
        <w:pStyle w:val="ListParagraph"/>
        <w:widowControl w:val="0"/>
        <w:pBdr>
          <w:top w:val="nil"/>
          <w:left w:val="nil"/>
          <w:bottom w:val="nil"/>
          <w:right w:val="nil"/>
          <w:between w:val="nil"/>
        </w:pBdr>
        <w:spacing w:before="295" w:line="240" w:lineRule="auto"/>
        <w:rPr>
          <w:color w:val="000000"/>
          <w:sz w:val="27"/>
          <w:szCs w:val="27"/>
          <w:lang w:val="vi-VN"/>
        </w:rPr>
      </w:pPr>
    </w:p>
    <w:p w:rsidR="002E2772" w:rsidRPr="002E2772" w:rsidRDefault="002E2772" w:rsidP="002E2772">
      <w:pPr>
        <w:pStyle w:val="ListParagraph"/>
        <w:widowControl w:val="0"/>
        <w:pBdr>
          <w:top w:val="nil"/>
          <w:left w:val="nil"/>
          <w:bottom w:val="nil"/>
          <w:right w:val="nil"/>
          <w:between w:val="nil"/>
        </w:pBdr>
        <w:spacing w:before="295"/>
        <w:rPr>
          <w:b/>
          <w:color w:val="000000"/>
          <w:sz w:val="27"/>
          <w:szCs w:val="27"/>
        </w:rPr>
      </w:pPr>
      <w:r w:rsidRPr="002E2772">
        <w:rPr>
          <w:rFonts w:ascii="Segoe UI Symbol" w:hAnsi="Segoe UI Symbol" w:cs="Segoe UI Symbol"/>
          <w:b/>
          <w:color w:val="000000"/>
          <w:sz w:val="27"/>
          <w:szCs w:val="27"/>
        </w:rPr>
        <w:t>❖</w:t>
      </w:r>
      <w:r w:rsidRPr="002E2772">
        <w:rPr>
          <w:b/>
          <w:color w:val="000000"/>
          <w:sz w:val="27"/>
          <w:szCs w:val="27"/>
        </w:rPr>
        <w:t xml:space="preserve"> State - Preparatory Phase</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1</w:t>
      </w:r>
      <w:r w:rsidRPr="002E2772">
        <w:rPr>
          <w:color w:val="000000"/>
          <w:sz w:val="27"/>
          <w:szCs w:val="27"/>
        </w:rPr>
        <w:t>. Project Initiation</w:t>
      </w:r>
    </w:p>
    <w:p w:rsidR="002E2772" w:rsidRPr="002E2772" w:rsidRDefault="002E2772" w:rsidP="002B12D6">
      <w:pPr>
        <w:pStyle w:val="ListParagraph"/>
        <w:widowControl w:val="0"/>
        <w:numPr>
          <w:ilvl w:val="0"/>
          <w:numId w:val="14"/>
        </w:numPr>
        <w:pBdr>
          <w:top w:val="nil"/>
          <w:left w:val="nil"/>
          <w:bottom w:val="nil"/>
          <w:right w:val="nil"/>
          <w:between w:val="nil"/>
        </w:pBdr>
        <w:spacing w:before="295"/>
        <w:rPr>
          <w:color w:val="000000"/>
          <w:sz w:val="27"/>
          <w:szCs w:val="27"/>
        </w:rPr>
      </w:pPr>
      <w:r w:rsidRPr="002E2772">
        <w:rPr>
          <w:color w:val="000000"/>
          <w:sz w:val="27"/>
          <w:szCs w:val="27"/>
        </w:rPr>
        <w:t>Define project scope and objectives: Clearly outline the objectives of the project, including specific targets for carbon emission reduction, energy efficiency improvement, and sustainable product development.</w:t>
      </w:r>
    </w:p>
    <w:p w:rsidR="002E2772" w:rsidRPr="002E2772" w:rsidRDefault="002E2772" w:rsidP="002B12D6">
      <w:pPr>
        <w:pStyle w:val="ListParagraph"/>
        <w:widowControl w:val="0"/>
        <w:numPr>
          <w:ilvl w:val="0"/>
          <w:numId w:val="14"/>
        </w:numPr>
        <w:pBdr>
          <w:top w:val="nil"/>
          <w:left w:val="nil"/>
          <w:bottom w:val="nil"/>
          <w:right w:val="nil"/>
          <w:between w:val="nil"/>
        </w:pBdr>
        <w:spacing w:before="295"/>
        <w:rPr>
          <w:color w:val="000000"/>
          <w:sz w:val="27"/>
          <w:szCs w:val="27"/>
        </w:rPr>
      </w:pPr>
      <w:r w:rsidRPr="002E2772">
        <w:rPr>
          <w:color w:val="000000"/>
          <w:sz w:val="27"/>
          <w:szCs w:val="27"/>
        </w:rPr>
        <w:t xml:space="preserve">Identify stakeholders and roles: Identify all stakeholders involved and define their </w:t>
      </w:r>
      <w:r w:rsidRPr="002E2772">
        <w:rPr>
          <w:color w:val="000000"/>
          <w:sz w:val="27"/>
          <w:szCs w:val="27"/>
        </w:rPr>
        <w:lastRenderedPageBreak/>
        <w:t>roles and responsibilities throughout the project.</w:t>
      </w:r>
    </w:p>
    <w:p w:rsidR="002E2772" w:rsidRPr="002E2772" w:rsidRDefault="002E2772" w:rsidP="002B12D6">
      <w:pPr>
        <w:pStyle w:val="ListParagraph"/>
        <w:widowControl w:val="0"/>
        <w:numPr>
          <w:ilvl w:val="0"/>
          <w:numId w:val="14"/>
        </w:numPr>
        <w:pBdr>
          <w:top w:val="nil"/>
          <w:left w:val="nil"/>
          <w:bottom w:val="nil"/>
          <w:right w:val="nil"/>
          <w:between w:val="nil"/>
        </w:pBdr>
        <w:spacing w:before="295"/>
        <w:rPr>
          <w:color w:val="000000"/>
          <w:sz w:val="27"/>
          <w:szCs w:val="27"/>
        </w:rPr>
      </w:pPr>
      <w:r w:rsidRPr="002E2772">
        <w:rPr>
          <w:color w:val="000000"/>
          <w:sz w:val="27"/>
          <w:szCs w:val="27"/>
        </w:rPr>
        <w:t>Form project team: Assemble a dedicated cross-functional team to ensure comprehensive coverage of all project aspects.</w:t>
      </w:r>
    </w:p>
    <w:p w:rsidR="002E2772" w:rsidRPr="002E2772" w:rsidRDefault="002E2772" w:rsidP="002B12D6">
      <w:pPr>
        <w:pStyle w:val="ListParagraph"/>
        <w:widowControl w:val="0"/>
        <w:numPr>
          <w:ilvl w:val="0"/>
          <w:numId w:val="14"/>
        </w:numPr>
        <w:pBdr>
          <w:top w:val="nil"/>
          <w:left w:val="nil"/>
          <w:bottom w:val="nil"/>
          <w:right w:val="nil"/>
          <w:between w:val="nil"/>
        </w:pBdr>
        <w:spacing w:before="295"/>
        <w:rPr>
          <w:color w:val="000000"/>
          <w:sz w:val="27"/>
          <w:szCs w:val="27"/>
        </w:rPr>
      </w:pPr>
      <w:r w:rsidRPr="002E2772">
        <w:rPr>
          <w:color w:val="000000"/>
          <w:sz w:val="27"/>
          <w:szCs w:val="27"/>
        </w:rPr>
        <w:t>Create project charter: Develop a project charter outlining purpose, objectives, deliverables, budget, timeline, and key performance indicators (KPIs).</w:t>
      </w:r>
    </w:p>
    <w:p w:rsidR="002E2772" w:rsidRDefault="002E2772" w:rsidP="002B12D6">
      <w:pPr>
        <w:pStyle w:val="ListParagraph"/>
        <w:widowControl w:val="0"/>
        <w:numPr>
          <w:ilvl w:val="0"/>
          <w:numId w:val="14"/>
        </w:numPr>
        <w:pBdr>
          <w:top w:val="nil"/>
          <w:left w:val="nil"/>
          <w:bottom w:val="nil"/>
          <w:right w:val="nil"/>
          <w:between w:val="nil"/>
        </w:pBdr>
        <w:spacing w:before="295"/>
        <w:rPr>
          <w:color w:val="000000"/>
          <w:sz w:val="27"/>
          <w:szCs w:val="27"/>
        </w:rPr>
      </w:pPr>
      <w:r w:rsidRPr="002E2772">
        <w:rPr>
          <w:color w:val="000000"/>
          <w:sz w:val="27"/>
          <w:szCs w:val="27"/>
        </w:rPr>
        <w:t>Conduct kick-off meeting: Organize a meeting to introduce the project, discuss goals, and foster commitment to success.</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2</w:t>
      </w:r>
      <w:r w:rsidRPr="002E2772">
        <w:rPr>
          <w:color w:val="000000"/>
          <w:sz w:val="27"/>
          <w:szCs w:val="27"/>
        </w:rPr>
        <w:t>. Requirements Gathering</w:t>
      </w:r>
    </w:p>
    <w:p w:rsidR="002E2772" w:rsidRPr="002E2772" w:rsidRDefault="002E2772" w:rsidP="002B12D6">
      <w:pPr>
        <w:pStyle w:val="ListParagraph"/>
        <w:widowControl w:val="0"/>
        <w:numPr>
          <w:ilvl w:val="0"/>
          <w:numId w:val="15"/>
        </w:numPr>
        <w:pBdr>
          <w:top w:val="nil"/>
          <w:left w:val="nil"/>
          <w:bottom w:val="nil"/>
          <w:right w:val="nil"/>
          <w:between w:val="nil"/>
        </w:pBdr>
        <w:spacing w:before="295"/>
        <w:rPr>
          <w:color w:val="000000"/>
          <w:sz w:val="27"/>
          <w:szCs w:val="27"/>
        </w:rPr>
      </w:pPr>
      <w:r w:rsidRPr="002E2772">
        <w:rPr>
          <w:color w:val="000000"/>
          <w:sz w:val="27"/>
          <w:szCs w:val="27"/>
        </w:rPr>
        <w:t>Identify current infrastructure and applications: Assess existing infrastructure and applications to understand energy consumption and carbon footprint.</w:t>
      </w:r>
    </w:p>
    <w:p w:rsidR="002E2772" w:rsidRPr="002E2772" w:rsidRDefault="002E2772" w:rsidP="002B12D6">
      <w:pPr>
        <w:pStyle w:val="ListParagraph"/>
        <w:widowControl w:val="0"/>
        <w:numPr>
          <w:ilvl w:val="0"/>
          <w:numId w:val="15"/>
        </w:numPr>
        <w:pBdr>
          <w:top w:val="nil"/>
          <w:left w:val="nil"/>
          <w:bottom w:val="nil"/>
          <w:right w:val="nil"/>
          <w:between w:val="nil"/>
        </w:pBdr>
        <w:spacing w:before="295"/>
        <w:rPr>
          <w:color w:val="000000"/>
          <w:sz w:val="27"/>
          <w:szCs w:val="27"/>
        </w:rPr>
      </w:pPr>
      <w:r w:rsidRPr="002E2772">
        <w:rPr>
          <w:color w:val="000000"/>
          <w:sz w:val="27"/>
          <w:szCs w:val="27"/>
        </w:rPr>
        <w:t>Define performance and security requirements: Set benchmarks for energy efficiency and ensure compliance with security standards.</w:t>
      </w:r>
    </w:p>
    <w:p w:rsidR="002E2772" w:rsidRPr="002E2772" w:rsidRDefault="002E2772" w:rsidP="002B12D6">
      <w:pPr>
        <w:pStyle w:val="ListParagraph"/>
        <w:widowControl w:val="0"/>
        <w:numPr>
          <w:ilvl w:val="0"/>
          <w:numId w:val="15"/>
        </w:numPr>
        <w:pBdr>
          <w:top w:val="nil"/>
          <w:left w:val="nil"/>
          <w:bottom w:val="nil"/>
          <w:right w:val="nil"/>
          <w:between w:val="nil"/>
        </w:pBdr>
        <w:spacing w:before="295"/>
        <w:rPr>
          <w:color w:val="000000"/>
          <w:sz w:val="27"/>
          <w:szCs w:val="27"/>
        </w:rPr>
      </w:pPr>
      <w:r w:rsidRPr="002E2772">
        <w:rPr>
          <w:color w:val="000000"/>
          <w:sz w:val="27"/>
          <w:szCs w:val="27"/>
        </w:rPr>
        <w:t>Identify scalability and availability needs: Evaluate scalability and availability of proposed solutions.</w:t>
      </w:r>
    </w:p>
    <w:p w:rsidR="002E2772" w:rsidRPr="002E2772" w:rsidRDefault="002E2772" w:rsidP="002B12D6">
      <w:pPr>
        <w:pStyle w:val="ListParagraph"/>
        <w:widowControl w:val="0"/>
        <w:numPr>
          <w:ilvl w:val="0"/>
          <w:numId w:val="15"/>
        </w:numPr>
        <w:pBdr>
          <w:top w:val="nil"/>
          <w:left w:val="nil"/>
          <w:bottom w:val="nil"/>
          <w:right w:val="nil"/>
          <w:between w:val="nil"/>
        </w:pBdr>
        <w:spacing w:before="295"/>
        <w:rPr>
          <w:color w:val="000000"/>
          <w:sz w:val="27"/>
          <w:szCs w:val="27"/>
        </w:rPr>
      </w:pPr>
      <w:r w:rsidRPr="002E2772">
        <w:rPr>
          <w:color w:val="000000"/>
          <w:sz w:val="27"/>
          <w:szCs w:val="27"/>
        </w:rPr>
        <w:t>Document data management and backup requirements: Develop a plan for data collection, storage, and analysis, ensuring security and backup protocols.</w:t>
      </w:r>
    </w:p>
    <w:p w:rsidR="002E2772" w:rsidRDefault="002E2772" w:rsidP="002B12D6">
      <w:pPr>
        <w:pStyle w:val="ListParagraph"/>
        <w:widowControl w:val="0"/>
        <w:numPr>
          <w:ilvl w:val="0"/>
          <w:numId w:val="15"/>
        </w:numPr>
        <w:pBdr>
          <w:top w:val="nil"/>
          <w:left w:val="nil"/>
          <w:bottom w:val="nil"/>
          <w:right w:val="nil"/>
          <w:between w:val="nil"/>
        </w:pBdr>
        <w:spacing w:before="295"/>
        <w:rPr>
          <w:color w:val="000000"/>
          <w:sz w:val="27"/>
          <w:szCs w:val="27"/>
        </w:rPr>
      </w:pPr>
      <w:r w:rsidRPr="002E2772">
        <w:rPr>
          <w:color w:val="000000"/>
          <w:sz w:val="27"/>
          <w:szCs w:val="27"/>
        </w:rPr>
        <w:t>Gather user requirements and expectations: Engage with stakeholders to incorporate their needs into the project plan.</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3</w:t>
      </w:r>
      <w:r w:rsidRPr="002E2772">
        <w:rPr>
          <w:color w:val="000000"/>
          <w:sz w:val="27"/>
          <w:szCs w:val="27"/>
        </w:rPr>
        <w:t>. Service Provider Selection</w:t>
      </w:r>
    </w:p>
    <w:p w:rsidR="002E2772" w:rsidRPr="002E2772" w:rsidRDefault="002E2772" w:rsidP="002B12D6">
      <w:pPr>
        <w:pStyle w:val="ListParagraph"/>
        <w:widowControl w:val="0"/>
        <w:numPr>
          <w:ilvl w:val="0"/>
          <w:numId w:val="16"/>
        </w:numPr>
        <w:pBdr>
          <w:top w:val="nil"/>
          <w:left w:val="nil"/>
          <w:bottom w:val="nil"/>
          <w:right w:val="nil"/>
          <w:between w:val="nil"/>
        </w:pBdr>
        <w:spacing w:before="295"/>
        <w:rPr>
          <w:color w:val="000000"/>
          <w:sz w:val="27"/>
          <w:szCs w:val="27"/>
        </w:rPr>
      </w:pPr>
      <w:r w:rsidRPr="002E2772">
        <w:rPr>
          <w:color w:val="000000"/>
          <w:sz w:val="27"/>
          <w:szCs w:val="27"/>
        </w:rPr>
        <w:t>Research and evaluate service providers: Thoroughly research potential providers, evaluating their experience and expertise.</w:t>
      </w:r>
    </w:p>
    <w:p w:rsidR="002E2772" w:rsidRPr="002E2772" w:rsidRDefault="002E2772" w:rsidP="002B12D6">
      <w:pPr>
        <w:pStyle w:val="ListParagraph"/>
        <w:widowControl w:val="0"/>
        <w:numPr>
          <w:ilvl w:val="0"/>
          <w:numId w:val="16"/>
        </w:numPr>
        <w:pBdr>
          <w:top w:val="nil"/>
          <w:left w:val="nil"/>
          <w:bottom w:val="nil"/>
          <w:right w:val="nil"/>
          <w:between w:val="nil"/>
        </w:pBdr>
        <w:spacing w:before="295"/>
        <w:rPr>
          <w:color w:val="000000"/>
          <w:sz w:val="27"/>
          <w:szCs w:val="27"/>
        </w:rPr>
      </w:pPr>
      <w:r w:rsidRPr="002E2772">
        <w:rPr>
          <w:color w:val="000000"/>
          <w:sz w:val="27"/>
          <w:szCs w:val="27"/>
        </w:rPr>
        <w:t>Create shortlist of potential providers: Based on research, create a shortlist aligning with project goals.</w:t>
      </w:r>
    </w:p>
    <w:p w:rsidR="002E2772" w:rsidRPr="002E2772" w:rsidRDefault="002E2772" w:rsidP="002B12D6">
      <w:pPr>
        <w:pStyle w:val="ListParagraph"/>
        <w:widowControl w:val="0"/>
        <w:numPr>
          <w:ilvl w:val="0"/>
          <w:numId w:val="16"/>
        </w:numPr>
        <w:pBdr>
          <w:top w:val="nil"/>
          <w:left w:val="nil"/>
          <w:bottom w:val="nil"/>
          <w:right w:val="nil"/>
          <w:between w:val="nil"/>
        </w:pBdr>
        <w:spacing w:before="295"/>
        <w:rPr>
          <w:color w:val="000000"/>
          <w:sz w:val="27"/>
          <w:szCs w:val="27"/>
        </w:rPr>
      </w:pPr>
      <w:r w:rsidRPr="002E2772">
        <w:rPr>
          <w:color w:val="000000"/>
          <w:sz w:val="27"/>
          <w:szCs w:val="27"/>
        </w:rPr>
        <w:t>Conduct in-depth assessment: Engage in detailed discussions, request proposals, and evaluate capabilities.</w:t>
      </w:r>
    </w:p>
    <w:p w:rsidR="002E2772" w:rsidRDefault="002E2772" w:rsidP="002B12D6">
      <w:pPr>
        <w:pStyle w:val="ListParagraph"/>
        <w:widowControl w:val="0"/>
        <w:numPr>
          <w:ilvl w:val="0"/>
          <w:numId w:val="16"/>
        </w:numPr>
        <w:pBdr>
          <w:top w:val="nil"/>
          <w:left w:val="nil"/>
          <w:bottom w:val="nil"/>
          <w:right w:val="nil"/>
          <w:between w:val="nil"/>
        </w:pBdr>
        <w:spacing w:before="295"/>
        <w:rPr>
          <w:color w:val="000000"/>
          <w:sz w:val="27"/>
          <w:szCs w:val="27"/>
        </w:rPr>
      </w:pPr>
      <w:r w:rsidRPr="002E2772">
        <w:rPr>
          <w:color w:val="000000"/>
          <w:sz w:val="27"/>
          <w:szCs w:val="27"/>
        </w:rPr>
        <w:t>Select final provider: Choose the best-suited provider(s) and finalize agreements.</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p>
    <w:p w:rsidR="002E2772" w:rsidRDefault="002E2772" w:rsidP="002E2772">
      <w:pPr>
        <w:pStyle w:val="ListParagraph"/>
        <w:widowControl w:val="0"/>
        <w:pBdr>
          <w:top w:val="nil"/>
          <w:left w:val="nil"/>
          <w:bottom w:val="nil"/>
          <w:right w:val="nil"/>
          <w:between w:val="nil"/>
        </w:pBdr>
        <w:spacing w:before="295"/>
        <w:rPr>
          <w:b/>
          <w:color w:val="000000"/>
          <w:sz w:val="27"/>
          <w:szCs w:val="27"/>
        </w:rPr>
      </w:pPr>
      <w:r w:rsidRPr="002E2772">
        <w:rPr>
          <w:rFonts w:ascii="Segoe UI Symbol" w:hAnsi="Segoe UI Symbol" w:cs="Segoe UI Symbol"/>
          <w:b/>
          <w:color w:val="000000"/>
          <w:sz w:val="27"/>
          <w:szCs w:val="27"/>
        </w:rPr>
        <w:t>❖</w:t>
      </w:r>
      <w:r w:rsidRPr="002E2772">
        <w:rPr>
          <w:b/>
          <w:color w:val="000000"/>
          <w:sz w:val="27"/>
          <w:szCs w:val="27"/>
        </w:rPr>
        <w:t xml:space="preserve"> State - Implementation Phase</w:t>
      </w:r>
    </w:p>
    <w:p w:rsidR="002E2772" w:rsidRPr="002E2772" w:rsidRDefault="002E2772" w:rsidP="002E2772">
      <w:pPr>
        <w:pStyle w:val="ListParagraph"/>
        <w:widowControl w:val="0"/>
        <w:pBdr>
          <w:top w:val="nil"/>
          <w:left w:val="nil"/>
          <w:bottom w:val="nil"/>
          <w:right w:val="nil"/>
          <w:between w:val="nil"/>
        </w:pBdr>
        <w:spacing w:before="295"/>
        <w:rPr>
          <w:b/>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4</w:t>
      </w:r>
      <w:r w:rsidRPr="002E2772">
        <w:rPr>
          <w:color w:val="000000"/>
          <w:sz w:val="27"/>
          <w:szCs w:val="27"/>
        </w:rPr>
        <w:t>. Data Collection and Analysis</w:t>
      </w:r>
    </w:p>
    <w:p w:rsidR="002E2772" w:rsidRPr="002E2772" w:rsidRDefault="002E2772" w:rsidP="002B12D6">
      <w:pPr>
        <w:pStyle w:val="ListParagraph"/>
        <w:widowControl w:val="0"/>
        <w:numPr>
          <w:ilvl w:val="0"/>
          <w:numId w:val="17"/>
        </w:numPr>
        <w:pBdr>
          <w:top w:val="nil"/>
          <w:left w:val="nil"/>
          <w:bottom w:val="nil"/>
          <w:right w:val="nil"/>
          <w:between w:val="nil"/>
        </w:pBdr>
        <w:spacing w:before="295"/>
        <w:rPr>
          <w:color w:val="000000"/>
          <w:sz w:val="27"/>
          <w:szCs w:val="27"/>
        </w:rPr>
      </w:pPr>
      <w:r w:rsidRPr="002E2772">
        <w:rPr>
          <w:color w:val="000000"/>
          <w:sz w:val="27"/>
          <w:szCs w:val="27"/>
        </w:rPr>
        <w:t>Gather carbon emission data: Implement mechanisms to capture relevant data.</w:t>
      </w:r>
    </w:p>
    <w:p w:rsidR="002E2772" w:rsidRPr="002E2772" w:rsidRDefault="002E2772" w:rsidP="002B12D6">
      <w:pPr>
        <w:pStyle w:val="ListParagraph"/>
        <w:widowControl w:val="0"/>
        <w:numPr>
          <w:ilvl w:val="0"/>
          <w:numId w:val="17"/>
        </w:numPr>
        <w:pBdr>
          <w:top w:val="nil"/>
          <w:left w:val="nil"/>
          <w:bottom w:val="nil"/>
          <w:right w:val="nil"/>
          <w:between w:val="nil"/>
        </w:pBdr>
        <w:spacing w:before="295"/>
        <w:rPr>
          <w:color w:val="000000"/>
          <w:sz w:val="27"/>
          <w:szCs w:val="27"/>
        </w:rPr>
      </w:pPr>
      <w:r w:rsidRPr="002E2772">
        <w:rPr>
          <w:color w:val="000000"/>
          <w:sz w:val="27"/>
          <w:szCs w:val="27"/>
        </w:rPr>
        <w:lastRenderedPageBreak/>
        <w:t>Analyze data: Use analytics to identify areas for improvement.</w:t>
      </w:r>
    </w:p>
    <w:p w:rsidR="002E2772" w:rsidRDefault="002E2772" w:rsidP="002B12D6">
      <w:pPr>
        <w:pStyle w:val="ListParagraph"/>
        <w:widowControl w:val="0"/>
        <w:numPr>
          <w:ilvl w:val="0"/>
          <w:numId w:val="17"/>
        </w:numPr>
        <w:pBdr>
          <w:top w:val="nil"/>
          <w:left w:val="nil"/>
          <w:bottom w:val="nil"/>
          <w:right w:val="nil"/>
          <w:between w:val="nil"/>
        </w:pBdr>
        <w:spacing w:before="295"/>
        <w:rPr>
          <w:color w:val="000000"/>
          <w:sz w:val="27"/>
          <w:szCs w:val="27"/>
        </w:rPr>
      </w:pPr>
      <w:r w:rsidRPr="002E2772">
        <w:rPr>
          <w:color w:val="000000"/>
          <w:sz w:val="27"/>
          <w:szCs w:val="27"/>
        </w:rPr>
        <w:t>Conduct environmental impact assessment: Evaluate potential impact and estimate emission reductions.</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5</w:t>
      </w:r>
      <w:r w:rsidRPr="002E2772">
        <w:rPr>
          <w:color w:val="000000"/>
          <w:sz w:val="27"/>
          <w:szCs w:val="27"/>
        </w:rPr>
        <w:t>. Technology and Infrastructure Optimization</w:t>
      </w:r>
    </w:p>
    <w:p w:rsidR="002E2772" w:rsidRPr="002E2772" w:rsidRDefault="002E2772" w:rsidP="002B12D6">
      <w:pPr>
        <w:pStyle w:val="ListParagraph"/>
        <w:widowControl w:val="0"/>
        <w:numPr>
          <w:ilvl w:val="0"/>
          <w:numId w:val="18"/>
        </w:numPr>
        <w:pBdr>
          <w:top w:val="nil"/>
          <w:left w:val="nil"/>
          <w:bottom w:val="nil"/>
          <w:right w:val="nil"/>
          <w:between w:val="nil"/>
        </w:pBdr>
        <w:spacing w:before="295"/>
        <w:rPr>
          <w:color w:val="000000"/>
          <w:sz w:val="27"/>
          <w:szCs w:val="27"/>
        </w:rPr>
      </w:pPr>
      <w:r w:rsidRPr="002E2772">
        <w:rPr>
          <w:color w:val="000000"/>
          <w:sz w:val="27"/>
          <w:szCs w:val="27"/>
        </w:rPr>
        <w:t>Implement energy efficiency measures: Deploy efficient hardware and infrastructure.</w:t>
      </w:r>
    </w:p>
    <w:p w:rsidR="002E2772" w:rsidRPr="002E2772" w:rsidRDefault="002E2772" w:rsidP="002B12D6">
      <w:pPr>
        <w:pStyle w:val="ListParagraph"/>
        <w:widowControl w:val="0"/>
        <w:numPr>
          <w:ilvl w:val="0"/>
          <w:numId w:val="18"/>
        </w:numPr>
        <w:pBdr>
          <w:top w:val="nil"/>
          <w:left w:val="nil"/>
          <w:bottom w:val="nil"/>
          <w:right w:val="nil"/>
          <w:between w:val="nil"/>
        </w:pBdr>
        <w:spacing w:before="295"/>
        <w:rPr>
          <w:color w:val="000000"/>
          <w:sz w:val="27"/>
          <w:szCs w:val="27"/>
        </w:rPr>
      </w:pPr>
      <w:r w:rsidRPr="002E2772">
        <w:rPr>
          <w:color w:val="000000"/>
          <w:sz w:val="27"/>
          <w:szCs w:val="27"/>
        </w:rPr>
        <w:t>Integrate renewable energy sources: Install renewable sources to reduce reliance on non-renewables.</w:t>
      </w:r>
    </w:p>
    <w:p w:rsidR="002E2772" w:rsidRPr="002E2772" w:rsidRDefault="002E2772" w:rsidP="002B12D6">
      <w:pPr>
        <w:pStyle w:val="ListParagraph"/>
        <w:widowControl w:val="0"/>
        <w:numPr>
          <w:ilvl w:val="0"/>
          <w:numId w:val="18"/>
        </w:numPr>
        <w:pBdr>
          <w:top w:val="nil"/>
          <w:left w:val="nil"/>
          <w:bottom w:val="nil"/>
          <w:right w:val="nil"/>
          <w:between w:val="nil"/>
        </w:pBdr>
        <w:spacing w:before="295"/>
        <w:rPr>
          <w:color w:val="000000"/>
          <w:sz w:val="27"/>
          <w:szCs w:val="27"/>
        </w:rPr>
      </w:pPr>
      <w:r w:rsidRPr="002E2772">
        <w:rPr>
          <w:color w:val="000000"/>
          <w:sz w:val="27"/>
          <w:szCs w:val="27"/>
        </w:rPr>
        <w:t>Upgrade IT infrastructure: Optimize software for sustainability.</w:t>
      </w:r>
    </w:p>
    <w:p w:rsidR="002E2772" w:rsidRPr="002E2772" w:rsidRDefault="002E2772" w:rsidP="002B12D6">
      <w:pPr>
        <w:pStyle w:val="ListParagraph"/>
        <w:widowControl w:val="0"/>
        <w:numPr>
          <w:ilvl w:val="0"/>
          <w:numId w:val="18"/>
        </w:numPr>
        <w:pBdr>
          <w:top w:val="nil"/>
          <w:left w:val="nil"/>
          <w:bottom w:val="nil"/>
          <w:right w:val="nil"/>
          <w:between w:val="nil"/>
        </w:pBdr>
        <w:spacing w:before="295"/>
        <w:rPr>
          <w:color w:val="000000"/>
          <w:sz w:val="27"/>
          <w:szCs w:val="27"/>
        </w:rPr>
      </w:pPr>
      <w:r w:rsidRPr="002E2772">
        <w:rPr>
          <w:color w:val="000000"/>
          <w:sz w:val="27"/>
          <w:szCs w:val="27"/>
        </w:rPr>
        <w:t xml:space="preserve">Develop </w:t>
      </w:r>
      <w:proofErr w:type="spellStart"/>
      <w:r w:rsidRPr="002E2772">
        <w:rPr>
          <w:color w:val="000000"/>
          <w:sz w:val="27"/>
          <w:szCs w:val="27"/>
        </w:rPr>
        <w:t>IoT</w:t>
      </w:r>
      <w:proofErr w:type="spellEnd"/>
      <w:r w:rsidRPr="002E2772">
        <w:rPr>
          <w:color w:val="000000"/>
          <w:sz w:val="27"/>
          <w:szCs w:val="27"/>
        </w:rPr>
        <w:t xml:space="preserve"> integration: Implement </w:t>
      </w:r>
      <w:proofErr w:type="spellStart"/>
      <w:r w:rsidRPr="002E2772">
        <w:rPr>
          <w:color w:val="000000"/>
          <w:sz w:val="27"/>
          <w:szCs w:val="27"/>
        </w:rPr>
        <w:t>IoT</w:t>
      </w:r>
      <w:proofErr w:type="spellEnd"/>
      <w:r w:rsidRPr="002E2772">
        <w:rPr>
          <w:color w:val="000000"/>
          <w:sz w:val="27"/>
          <w:szCs w:val="27"/>
        </w:rPr>
        <w:t xml:space="preserve"> for real-time energy management.</w:t>
      </w:r>
    </w:p>
    <w:p w:rsidR="002E2772" w:rsidRDefault="002E2772" w:rsidP="002B12D6">
      <w:pPr>
        <w:pStyle w:val="ListParagraph"/>
        <w:widowControl w:val="0"/>
        <w:numPr>
          <w:ilvl w:val="0"/>
          <w:numId w:val="18"/>
        </w:numPr>
        <w:pBdr>
          <w:top w:val="nil"/>
          <w:left w:val="nil"/>
          <w:bottom w:val="nil"/>
          <w:right w:val="nil"/>
          <w:between w:val="nil"/>
        </w:pBdr>
        <w:spacing w:before="295"/>
        <w:rPr>
          <w:color w:val="000000"/>
          <w:sz w:val="27"/>
          <w:szCs w:val="27"/>
        </w:rPr>
      </w:pPr>
      <w:r w:rsidRPr="002E2772">
        <w:rPr>
          <w:color w:val="000000"/>
          <w:sz w:val="27"/>
          <w:szCs w:val="27"/>
        </w:rPr>
        <w:t>Implement AI algorithms: Utilize AI for energy optimization.</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6.</w:t>
      </w:r>
      <w:r w:rsidRPr="002E2772">
        <w:rPr>
          <w:color w:val="000000"/>
          <w:sz w:val="27"/>
          <w:szCs w:val="27"/>
        </w:rPr>
        <w:t xml:space="preserve"> Sustainable Product Development</w:t>
      </w:r>
    </w:p>
    <w:p w:rsidR="002E2772" w:rsidRPr="002E2772" w:rsidRDefault="002E2772" w:rsidP="002B12D6">
      <w:pPr>
        <w:pStyle w:val="ListParagraph"/>
        <w:widowControl w:val="0"/>
        <w:numPr>
          <w:ilvl w:val="0"/>
          <w:numId w:val="19"/>
        </w:numPr>
        <w:pBdr>
          <w:top w:val="nil"/>
          <w:left w:val="nil"/>
          <w:bottom w:val="nil"/>
          <w:right w:val="nil"/>
          <w:between w:val="nil"/>
        </w:pBdr>
        <w:spacing w:before="295"/>
        <w:rPr>
          <w:color w:val="000000"/>
          <w:sz w:val="27"/>
          <w:szCs w:val="27"/>
        </w:rPr>
      </w:pPr>
      <w:r w:rsidRPr="002E2772">
        <w:rPr>
          <w:color w:val="000000"/>
          <w:sz w:val="27"/>
          <w:szCs w:val="27"/>
        </w:rPr>
        <w:t>Research sustainable materials: Identify eco-friendly options.</w:t>
      </w:r>
    </w:p>
    <w:p w:rsidR="002E2772" w:rsidRPr="002E2772" w:rsidRDefault="002E2772" w:rsidP="002B12D6">
      <w:pPr>
        <w:pStyle w:val="ListParagraph"/>
        <w:widowControl w:val="0"/>
        <w:numPr>
          <w:ilvl w:val="0"/>
          <w:numId w:val="19"/>
        </w:numPr>
        <w:pBdr>
          <w:top w:val="nil"/>
          <w:left w:val="nil"/>
          <w:bottom w:val="nil"/>
          <w:right w:val="nil"/>
          <w:between w:val="nil"/>
        </w:pBdr>
        <w:spacing w:before="295"/>
        <w:rPr>
          <w:color w:val="000000"/>
          <w:sz w:val="27"/>
          <w:szCs w:val="27"/>
        </w:rPr>
      </w:pPr>
      <w:r w:rsidRPr="002E2772">
        <w:rPr>
          <w:color w:val="000000"/>
          <w:sz w:val="27"/>
          <w:szCs w:val="27"/>
        </w:rPr>
        <w:t>Redesign products: Focus on reducing environmental impact.</w:t>
      </w:r>
    </w:p>
    <w:p w:rsidR="002E2772" w:rsidRPr="002E2772" w:rsidRDefault="002E2772" w:rsidP="002B12D6">
      <w:pPr>
        <w:pStyle w:val="ListParagraph"/>
        <w:widowControl w:val="0"/>
        <w:numPr>
          <w:ilvl w:val="0"/>
          <w:numId w:val="19"/>
        </w:numPr>
        <w:pBdr>
          <w:top w:val="nil"/>
          <w:left w:val="nil"/>
          <w:bottom w:val="nil"/>
          <w:right w:val="nil"/>
          <w:between w:val="nil"/>
        </w:pBdr>
        <w:spacing w:before="295"/>
        <w:rPr>
          <w:color w:val="000000"/>
          <w:sz w:val="27"/>
          <w:szCs w:val="27"/>
        </w:rPr>
      </w:pPr>
      <w:r w:rsidRPr="002E2772">
        <w:rPr>
          <w:color w:val="000000"/>
          <w:sz w:val="27"/>
          <w:szCs w:val="27"/>
        </w:rPr>
        <w:t>Develop green packaging: Design recyclable materials.</w:t>
      </w:r>
    </w:p>
    <w:p w:rsidR="002E2772" w:rsidRDefault="002E2772" w:rsidP="002B12D6">
      <w:pPr>
        <w:pStyle w:val="ListParagraph"/>
        <w:widowControl w:val="0"/>
        <w:numPr>
          <w:ilvl w:val="0"/>
          <w:numId w:val="19"/>
        </w:numPr>
        <w:pBdr>
          <w:top w:val="nil"/>
          <w:left w:val="nil"/>
          <w:bottom w:val="nil"/>
          <w:right w:val="nil"/>
          <w:between w:val="nil"/>
        </w:pBdr>
        <w:spacing w:before="295"/>
        <w:rPr>
          <w:color w:val="000000"/>
          <w:sz w:val="27"/>
          <w:szCs w:val="27"/>
        </w:rPr>
      </w:pPr>
      <w:r w:rsidRPr="002E2772">
        <w:rPr>
          <w:color w:val="000000"/>
          <w:sz w:val="27"/>
          <w:szCs w:val="27"/>
        </w:rPr>
        <w:t>Implement sustainable manufacturing: Adopt responsible processes.</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7</w:t>
      </w:r>
      <w:r w:rsidRPr="002E2772">
        <w:rPr>
          <w:color w:val="000000"/>
          <w:sz w:val="27"/>
          <w:szCs w:val="27"/>
        </w:rPr>
        <w:t>. Supply Chain Sustainability</w:t>
      </w:r>
    </w:p>
    <w:p w:rsidR="002E2772" w:rsidRPr="002E2772" w:rsidRDefault="002E2772" w:rsidP="002B12D6">
      <w:pPr>
        <w:pStyle w:val="ListParagraph"/>
        <w:widowControl w:val="0"/>
        <w:numPr>
          <w:ilvl w:val="0"/>
          <w:numId w:val="20"/>
        </w:numPr>
        <w:pBdr>
          <w:top w:val="nil"/>
          <w:left w:val="nil"/>
          <w:bottom w:val="nil"/>
          <w:right w:val="nil"/>
          <w:between w:val="nil"/>
        </w:pBdr>
        <w:spacing w:before="295"/>
        <w:rPr>
          <w:color w:val="000000"/>
          <w:sz w:val="27"/>
          <w:szCs w:val="27"/>
        </w:rPr>
      </w:pPr>
      <w:r w:rsidRPr="002E2772">
        <w:rPr>
          <w:color w:val="000000"/>
          <w:sz w:val="27"/>
          <w:szCs w:val="27"/>
        </w:rPr>
        <w:t>Assess suppliers' impact: Collaborate to ensure alignment with sustainability goals.</w:t>
      </w:r>
    </w:p>
    <w:p w:rsidR="002E2772" w:rsidRPr="002E2772" w:rsidRDefault="002E2772" w:rsidP="002B12D6">
      <w:pPr>
        <w:pStyle w:val="ListParagraph"/>
        <w:widowControl w:val="0"/>
        <w:numPr>
          <w:ilvl w:val="0"/>
          <w:numId w:val="20"/>
        </w:numPr>
        <w:pBdr>
          <w:top w:val="nil"/>
          <w:left w:val="nil"/>
          <w:bottom w:val="nil"/>
          <w:right w:val="nil"/>
          <w:between w:val="nil"/>
        </w:pBdr>
        <w:spacing w:before="295"/>
        <w:rPr>
          <w:color w:val="000000"/>
          <w:sz w:val="27"/>
          <w:szCs w:val="27"/>
        </w:rPr>
      </w:pPr>
      <w:r w:rsidRPr="002E2772">
        <w:rPr>
          <w:color w:val="000000"/>
          <w:sz w:val="27"/>
          <w:szCs w:val="27"/>
        </w:rPr>
        <w:t>Set sustainability criteria: Establish standards for suppliers.</w:t>
      </w:r>
    </w:p>
    <w:p w:rsidR="002E2772" w:rsidRPr="002E2772" w:rsidRDefault="002E2772" w:rsidP="002B12D6">
      <w:pPr>
        <w:pStyle w:val="ListParagraph"/>
        <w:widowControl w:val="0"/>
        <w:numPr>
          <w:ilvl w:val="0"/>
          <w:numId w:val="20"/>
        </w:numPr>
        <w:pBdr>
          <w:top w:val="nil"/>
          <w:left w:val="nil"/>
          <w:bottom w:val="nil"/>
          <w:right w:val="nil"/>
          <w:between w:val="nil"/>
        </w:pBdr>
        <w:spacing w:before="295"/>
        <w:rPr>
          <w:color w:val="000000"/>
          <w:sz w:val="27"/>
          <w:szCs w:val="27"/>
        </w:rPr>
      </w:pPr>
      <w:r w:rsidRPr="002E2772">
        <w:rPr>
          <w:color w:val="000000"/>
          <w:sz w:val="27"/>
          <w:szCs w:val="27"/>
        </w:rPr>
        <w:t>Collaborate for sustainable sourcing: Work together to promote sustainability.</w:t>
      </w:r>
    </w:p>
    <w:p w:rsidR="002E2772" w:rsidRDefault="002E2772" w:rsidP="002E2772">
      <w:pPr>
        <w:pStyle w:val="ListParagraph"/>
        <w:widowControl w:val="0"/>
        <w:pBdr>
          <w:top w:val="nil"/>
          <w:left w:val="nil"/>
          <w:bottom w:val="nil"/>
          <w:right w:val="nil"/>
          <w:between w:val="nil"/>
        </w:pBdr>
        <w:spacing w:before="295"/>
        <w:rPr>
          <w:b/>
          <w:color w:val="000000"/>
          <w:sz w:val="27"/>
          <w:szCs w:val="27"/>
        </w:rPr>
      </w:pPr>
      <w:r w:rsidRPr="002E2772">
        <w:rPr>
          <w:rFonts w:ascii="Segoe UI Symbol" w:hAnsi="Segoe UI Symbol" w:cs="Segoe UI Symbol"/>
          <w:b/>
          <w:color w:val="000000"/>
          <w:sz w:val="27"/>
          <w:szCs w:val="27"/>
        </w:rPr>
        <w:t>❖</w:t>
      </w:r>
      <w:r w:rsidRPr="002E2772">
        <w:rPr>
          <w:b/>
          <w:color w:val="000000"/>
          <w:sz w:val="27"/>
          <w:szCs w:val="27"/>
        </w:rPr>
        <w:t xml:space="preserve"> State - Post-Implementation Phase</w:t>
      </w:r>
    </w:p>
    <w:p w:rsidR="002E2772" w:rsidRPr="002E2772" w:rsidRDefault="002E2772" w:rsidP="002E2772">
      <w:pPr>
        <w:pStyle w:val="ListParagraph"/>
        <w:widowControl w:val="0"/>
        <w:pBdr>
          <w:top w:val="nil"/>
          <w:left w:val="nil"/>
          <w:bottom w:val="nil"/>
          <w:right w:val="nil"/>
          <w:between w:val="nil"/>
        </w:pBdr>
        <w:spacing w:before="295"/>
        <w:rPr>
          <w:b/>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8</w:t>
      </w:r>
      <w:r w:rsidRPr="002E2772">
        <w:rPr>
          <w:color w:val="000000"/>
          <w:sz w:val="27"/>
          <w:szCs w:val="27"/>
        </w:rPr>
        <w:t>. Employee Training and Engagement</w:t>
      </w:r>
    </w:p>
    <w:p w:rsidR="002E2772" w:rsidRPr="002E2772" w:rsidRDefault="002E2772" w:rsidP="002B12D6">
      <w:pPr>
        <w:pStyle w:val="ListParagraph"/>
        <w:widowControl w:val="0"/>
        <w:numPr>
          <w:ilvl w:val="0"/>
          <w:numId w:val="21"/>
        </w:numPr>
        <w:pBdr>
          <w:top w:val="nil"/>
          <w:left w:val="nil"/>
          <w:bottom w:val="nil"/>
          <w:right w:val="nil"/>
          <w:between w:val="nil"/>
        </w:pBdr>
        <w:spacing w:before="295"/>
        <w:rPr>
          <w:color w:val="000000"/>
          <w:sz w:val="27"/>
          <w:szCs w:val="27"/>
        </w:rPr>
      </w:pPr>
      <w:r w:rsidRPr="002E2772">
        <w:rPr>
          <w:color w:val="000000"/>
          <w:sz w:val="27"/>
          <w:szCs w:val="27"/>
        </w:rPr>
        <w:t>Conduct sustainability training: Educate employees on best practices.</w:t>
      </w:r>
    </w:p>
    <w:p w:rsidR="002E2772" w:rsidRPr="002E2772" w:rsidRDefault="002E2772" w:rsidP="002B12D6">
      <w:pPr>
        <w:pStyle w:val="ListParagraph"/>
        <w:widowControl w:val="0"/>
        <w:numPr>
          <w:ilvl w:val="0"/>
          <w:numId w:val="21"/>
        </w:numPr>
        <w:pBdr>
          <w:top w:val="nil"/>
          <w:left w:val="nil"/>
          <w:bottom w:val="nil"/>
          <w:right w:val="nil"/>
          <w:between w:val="nil"/>
        </w:pBdr>
        <w:spacing w:before="295"/>
        <w:rPr>
          <w:color w:val="000000"/>
          <w:sz w:val="27"/>
          <w:szCs w:val="27"/>
        </w:rPr>
      </w:pPr>
      <w:r w:rsidRPr="002E2772">
        <w:rPr>
          <w:color w:val="000000"/>
          <w:sz w:val="27"/>
          <w:szCs w:val="27"/>
        </w:rPr>
        <w:t>Encourage initiatives: Empower employees to propose and implement sustainability efforts.</w:t>
      </w:r>
    </w:p>
    <w:p w:rsidR="002E2772" w:rsidRDefault="002E2772" w:rsidP="002B12D6">
      <w:pPr>
        <w:pStyle w:val="ListParagraph"/>
        <w:widowControl w:val="0"/>
        <w:numPr>
          <w:ilvl w:val="0"/>
          <w:numId w:val="21"/>
        </w:numPr>
        <w:pBdr>
          <w:top w:val="nil"/>
          <w:left w:val="nil"/>
          <w:bottom w:val="nil"/>
          <w:right w:val="nil"/>
          <w:between w:val="nil"/>
        </w:pBdr>
        <w:spacing w:before="295"/>
        <w:rPr>
          <w:color w:val="000000"/>
          <w:sz w:val="27"/>
          <w:szCs w:val="27"/>
        </w:rPr>
      </w:pPr>
      <w:r w:rsidRPr="002E2772">
        <w:rPr>
          <w:color w:val="000000"/>
          <w:sz w:val="27"/>
          <w:szCs w:val="27"/>
        </w:rPr>
        <w:t>Promote green practices: Foster a culture of sustainability.</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9</w:t>
      </w:r>
      <w:r w:rsidRPr="002E2772">
        <w:rPr>
          <w:b/>
          <w:color w:val="000000"/>
          <w:sz w:val="27"/>
          <w:szCs w:val="27"/>
        </w:rPr>
        <w:t>.</w:t>
      </w:r>
      <w:r w:rsidRPr="002E2772">
        <w:rPr>
          <w:color w:val="000000"/>
          <w:sz w:val="27"/>
          <w:szCs w:val="27"/>
        </w:rPr>
        <w:t xml:space="preserve"> Monitoring and Reporting</w:t>
      </w:r>
    </w:p>
    <w:p w:rsidR="002E2772" w:rsidRPr="002E2772" w:rsidRDefault="002E2772" w:rsidP="002B12D6">
      <w:pPr>
        <w:pStyle w:val="ListParagraph"/>
        <w:widowControl w:val="0"/>
        <w:numPr>
          <w:ilvl w:val="0"/>
          <w:numId w:val="22"/>
        </w:numPr>
        <w:pBdr>
          <w:top w:val="nil"/>
          <w:left w:val="nil"/>
          <w:bottom w:val="nil"/>
          <w:right w:val="nil"/>
          <w:between w:val="nil"/>
        </w:pBdr>
        <w:spacing w:before="295"/>
        <w:rPr>
          <w:color w:val="000000"/>
          <w:sz w:val="27"/>
          <w:szCs w:val="27"/>
        </w:rPr>
      </w:pPr>
      <w:r w:rsidRPr="002E2772">
        <w:rPr>
          <w:color w:val="000000"/>
          <w:sz w:val="27"/>
          <w:szCs w:val="27"/>
        </w:rPr>
        <w:t>Establish KPIs: Define metrics for progress and impact.</w:t>
      </w:r>
    </w:p>
    <w:p w:rsidR="002E2772" w:rsidRPr="002E2772" w:rsidRDefault="002E2772" w:rsidP="002B12D6">
      <w:pPr>
        <w:pStyle w:val="ListParagraph"/>
        <w:widowControl w:val="0"/>
        <w:numPr>
          <w:ilvl w:val="0"/>
          <w:numId w:val="22"/>
        </w:numPr>
        <w:pBdr>
          <w:top w:val="nil"/>
          <w:left w:val="nil"/>
          <w:bottom w:val="nil"/>
          <w:right w:val="nil"/>
          <w:between w:val="nil"/>
        </w:pBdr>
        <w:spacing w:before="295"/>
        <w:rPr>
          <w:color w:val="000000"/>
          <w:sz w:val="27"/>
          <w:szCs w:val="27"/>
        </w:rPr>
      </w:pPr>
      <w:r w:rsidRPr="002E2772">
        <w:rPr>
          <w:color w:val="000000"/>
          <w:sz w:val="27"/>
          <w:szCs w:val="27"/>
        </w:rPr>
        <w:t>Implement monitoring systems: Track energy consumption and emissions.</w:t>
      </w:r>
    </w:p>
    <w:p w:rsidR="002E2772" w:rsidRPr="002E2772" w:rsidRDefault="002E2772" w:rsidP="002B12D6">
      <w:pPr>
        <w:pStyle w:val="ListParagraph"/>
        <w:widowControl w:val="0"/>
        <w:numPr>
          <w:ilvl w:val="0"/>
          <w:numId w:val="22"/>
        </w:numPr>
        <w:pBdr>
          <w:top w:val="nil"/>
          <w:left w:val="nil"/>
          <w:bottom w:val="nil"/>
          <w:right w:val="nil"/>
          <w:between w:val="nil"/>
        </w:pBdr>
        <w:spacing w:before="295"/>
        <w:rPr>
          <w:color w:val="000000"/>
          <w:sz w:val="27"/>
          <w:szCs w:val="27"/>
        </w:rPr>
      </w:pPr>
      <w:r w:rsidRPr="002E2772">
        <w:rPr>
          <w:color w:val="000000"/>
          <w:sz w:val="27"/>
          <w:szCs w:val="27"/>
        </w:rPr>
        <w:lastRenderedPageBreak/>
        <w:t>Report progress: Provide updates to stakeholders.</w:t>
      </w:r>
    </w:p>
    <w:p w:rsidR="002E2772" w:rsidRDefault="002E2772" w:rsidP="002B12D6">
      <w:pPr>
        <w:pStyle w:val="ListParagraph"/>
        <w:widowControl w:val="0"/>
        <w:numPr>
          <w:ilvl w:val="0"/>
          <w:numId w:val="22"/>
        </w:numPr>
        <w:pBdr>
          <w:top w:val="nil"/>
          <w:left w:val="nil"/>
          <w:bottom w:val="nil"/>
          <w:right w:val="nil"/>
          <w:between w:val="nil"/>
        </w:pBdr>
        <w:spacing w:before="295"/>
        <w:rPr>
          <w:color w:val="000000"/>
          <w:sz w:val="27"/>
          <w:szCs w:val="27"/>
        </w:rPr>
      </w:pPr>
      <w:r w:rsidRPr="002E2772">
        <w:rPr>
          <w:color w:val="000000"/>
          <w:sz w:val="27"/>
          <w:szCs w:val="27"/>
        </w:rPr>
        <w:t>Conduct audits and reviews: Assess effectiveness and identify improvements.</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10</w:t>
      </w:r>
      <w:r w:rsidRPr="002E2772">
        <w:rPr>
          <w:color w:val="000000"/>
          <w:sz w:val="27"/>
          <w:szCs w:val="27"/>
        </w:rPr>
        <w:t>. Stakeholder Communication and Awareness</w:t>
      </w:r>
    </w:p>
    <w:p w:rsidR="002E2772" w:rsidRPr="002E2772" w:rsidRDefault="002E2772" w:rsidP="002B12D6">
      <w:pPr>
        <w:pStyle w:val="ListParagraph"/>
        <w:widowControl w:val="0"/>
        <w:numPr>
          <w:ilvl w:val="0"/>
          <w:numId w:val="23"/>
        </w:numPr>
        <w:pBdr>
          <w:top w:val="nil"/>
          <w:left w:val="nil"/>
          <w:bottom w:val="nil"/>
          <w:right w:val="nil"/>
          <w:between w:val="nil"/>
        </w:pBdr>
        <w:spacing w:before="295"/>
        <w:rPr>
          <w:color w:val="000000"/>
          <w:sz w:val="27"/>
          <w:szCs w:val="27"/>
        </w:rPr>
      </w:pPr>
      <w:r w:rsidRPr="002E2772">
        <w:rPr>
          <w:color w:val="000000"/>
          <w:sz w:val="27"/>
          <w:szCs w:val="27"/>
        </w:rPr>
        <w:t>Develop communication strategy: Share project goals and achievements.</w:t>
      </w:r>
    </w:p>
    <w:p w:rsidR="002E2772" w:rsidRPr="002E2772" w:rsidRDefault="002E2772" w:rsidP="002B12D6">
      <w:pPr>
        <w:pStyle w:val="ListParagraph"/>
        <w:widowControl w:val="0"/>
        <w:numPr>
          <w:ilvl w:val="0"/>
          <w:numId w:val="23"/>
        </w:numPr>
        <w:pBdr>
          <w:top w:val="nil"/>
          <w:left w:val="nil"/>
          <w:bottom w:val="nil"/>
          <w:right w:val="nil"/>
          <w:between w:val="nil"/>
        </w:pBdr>
        <w:spacing w:before="295"/>
        <w:rPr>
          <w:color w:val="000000"/>
          <w:sz w:val="27"/>
          <w:szCs w:val="27"/>
        </w:rPr>
      </w:pPr>
      <w:r w:rsidRPr="002E2772">
        <w:rPr>
          <w:color w:val="000000"/>
          <w:sz w:val="27"/>
          <w:szCs w:val="27"/>
        </w:rPr>
        <w:t>Engage with customers: Highlight sustainable products.</w:t>
      </w:r>
    </w:p>
    <w:p w:rsidR="002E2772" w:rsidRPr="002E2772" w:rsidRDefault="002E2772" w:rsidP="002B12D6">
      <w:pPr>
        <w:pStyle w:val="ListParagraph"/>
        <w:widowControl w:val="0"/>
        <w:numPr>
          <w:ilvl w:val="0"/>
          <w:numId w:val="23"/>
        </w:numPr>
        <w:pBdr>
          <w:top w:val="nil"/>
          <w:left w:val="nil"/>
          <w:bottom w:val="nil"/>
          <w:right w:val="nil"/>
          <w:between w:val="nil"/>
        </w:pBdr>
        <w:spacing w:before="295"/>
        <w:rPr>
          <w:color w:val="000000"/>
          <w:sz w:val="27"/>
          <w:szCs w:val="27"/>
        </w:rPr>
      </w:pPr>
      <w:r w:rsidRPr="002E2772">
        <w:rPr>
          <w:color w:val="000000"/>
          <w:sz w:val="27"/>
          <w:szCs w:val="27"/>
        </w:rPr>
        <w:t>Communicate with investors: Inform about sustainability efforts.</w:t>
      </w:r>
    </w:p>
    <w:p w:rsidR="002E2772" w:rsidRDefault="002E2772" w:rsidP="002B12D6">
      <w:pPr>
        <w:pStyle w:val="ListParagraph"/>
        <w:widowControl w:val="0"/>
        <w:numPr>
          <w:ilvl w:val="0"/>
          <w:numId w:val="23"/>
        </w:numPr>
        <w:pBdr>
          <w:top w:val="nil"/>
          <w:left w:val="nil"/>
          <w:bottom w:val="nil"/>
          <w:right w:val="nil"/>
          <w:between w:val="nil"/>
        </w:pBdr>
        <w:spacing w:before="295"/>
        <w:rPr>
          <w:color w:val="000000"/>
          <w:sz w:val="27"/>
          <w:szCs w:val="27"/>
        </w:rPr>
      </w:pPr>
      <w:r w:rsidRPr="002E2772">
        <w:rPr>
          <w:color w:val="000000"/>
          <w:sz w:val="27"/>
          <w:szCs w:val="27"/>
        </w:rPr>
        <w:t>Raise public awareness: Promote environmental consciousness.</w:t>
      </w: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p>
    <w:p w:rsidR="002E2772" w:rsidRPr="002E2772" w:rsidRDefault="002E2772" w:rsidP="002E2772">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11</w:t>
      </w:r>
      <w:r w:rsidRPr="002E2772">
        <w:rPr>
          <w:color w:val="000000"/>
          <w:sz w:val="27"/>
          <w:szCs w:val="27"/>
        </w:rPr>
        <w:t>. Evaluation and Continuous Improvement</w:t>
      </w:r>
    </w:p>
    <w:p w:rsidR="002E2772" w:rsidRPr="002E2772" w:rsidRDefault="002E2772" w:rsidP="002B12D6">
      <w:pPr>
        <w:pStyle w:val="ListParagraph"/>
        <w:widowControl w:val="0"/>
        <w:numPr>
          <w:ilvl w:val="0"/>
          <w:numId w:val="24"/>
        </w:numPr>
        <w:pBdr>
          <w:top w:val="nil"/>
          <w:left w:val="nil"/>
          <w:bottom w:val="nil"/>
          <w:right w:val="nil"/>
          <w:between w:val="nil"/>
        </w:pBdr>
        <w:spacing w:before="295"/>
        <w:rPr>
          <w:color w:val="000000"/>
          <w:sz w:val="27"/>
          <w:szCs w:val="27"/>
        </w:rPr>
      </w:pPr>
      <w:r w:rsidRPr="002E2772">
        <w:rPr>
          <w:color w:val="000000"/>
          <w:sz w:val="27"/>
          <w:szCs w:val="27"/>
        </w:rPr>
        <w:t>Evaluate outcomes: Compare results against objectives.</w:t>
      </w:r>
    </w:p>
    <w:p w:rsidR="002E2772" w:rsidRPr="002E2772" w:rsidRDefault="002E2772" w:rsidP="002B12D6">
      <w:pPr>
        <w:pStyle w:val="ListParagraph"/>
        <w:widowControl w:val="0"/>
        <w:numPr>
          <w:ilvl w:val="0"/>
          <w:numId w:val="24"/>
        </w:numPr>
        <w:pBdr>
          <w:top w:val="nil"/>
          <w:left w:val="nil"/>
          <w:bottom w:val="nil"/>
          <w:right w:val="nil"/>
          <w:between w:val="nil"/>
        </w:pBdr>
        <w:spacing w:before="295"/>
        <w:rPr>
          <w:color w:val="000000"/>
          <w:sz w:val="27"/>
          <w:szCs w:val="27"/>
        </w:rPr>
      </w:pPr>
      <w:r w:rsidRPr="002E2772">
        <w:rPr>
          <w:color w:val="000000"/>
          <w:sz w:val="27"/>
          <w:szCs w:val="27"/>
        </w:rPr>
        <w:t>Identify best practices: Learn from successes and failures.</w:t>
      </w:r>
    </w:p>
    <w:p w:rsidR="002E2772" w:rsidRDefault="002E2772" w:rsidP="002B12D6">
      <w:pPr>
        <w:pStyle w:val="ListParagraph"/>
        <w:widowControl w:val="0"/>
        <w:numPr>
          <w:ilvl w:val="0"/>
          <w:numId w:val="24"/>
        </w:numPr>
        <w:pBdr>
          <w:top w:val="nil"/>
          <w:left w:val="nil"/>
          <w:bottom w:val="nil"/>
          <w:right w:val="nil"/>
          <w:between w:val="nil"/>
        </w:pBdr>
        <w:spacing w:before="295"/>
        <w:rPr>
          <w:color w:val="000000"/>
          <w:sz w:val="27"/>
          <w:szCs w:val="27"/>
        </w:rPr>
      </w:pPr>
      <w:r w:rsidRPr="002E2772">
        <w:rPr>
          <w:color w:val="000000"/>
          <w:sz w:val="27"/>
          <w:szCs w:val="27"/>
        </w:rPr>
        <w:t>Incorporate feedback: Refine initiatives for ongoing improvement.</w:t>
      </w:r>
    </w:p>
    <w:p w:rsidR="00983BE9" w:rsidRDefault="00983BE9" w:rsidP="00983BE9">
      <w:pPr>
        <w:pStyle w:val="ListParagraph"/>
        <w:widowControl w:val="0"/>
        <w:pBdr>
          <w:top w:val="nil"/>
          <w:left w:val="nil"/>
          <w:bottom w:val="nil"/>
          <w:right w:val="nil"/>
          <w:between w:val="nil"/>
        </w:pBdr>
        <w:spacing w:before="295"/>
        <w:rPr>
          <w:color w:val="000000"/>
          <w:sz w:val="27"/>
          <w:szCs w:val="27"/>
        </w:rPr>
      </w:pPr>
    </w:p>
    <w:p w:rsidR="002E2772" w:rsidRDefault="00983BE9" w:rsidP="002E2772">
      <w:pPr>
        <w:pStyle w:val="ListParagraph"/>
        <w:widowControl w:val="0"/>
        <w:pBdr>
          <w:top w:val="nil"/>
          <w:left w:val="nil"/>
          <w:bottom w:val="nil"/>
          <w:right w:val="nil"/>
          <w:between w:val="nil"/>
        </w:pBdr>
        <w:spacing w:before="295"/>
        <w:rPr>
          <w:b/>
          <w:color w:val="000000"/>
          <w:sz w:val="27"/>
          <w:szCs w:val="27"/>
        </w:rPr>
      </w:pPr>
      <w:r w:rsidRPr="00983BE9">
        <w:rPr>
          <w:b/>
          <w:color w:val="000000"/>
          <w:sz w:val="27"/>
          <w:szCs w:val="27"/>
        </w:rPr>
        <w:t>Timeline:</w:t>
      </w:r>
    </w:p>
    <w:p w:rsidR="00983BE9" w:rsidRPr="00983BE9" w:rsidRDefault="00983BE9" w:rsidP="00983BE9">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1</w:t>
      </w:r>
      <w:r w:rsidRPr="00983BE9">
        <w:rPr>
          <w:color w:val="000000"/>
          <w:sz w:val="27"/>
          <w:szCs w:val="27"/>
        </w:rPr>
        <w:t>: Project Initiation</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Define project scope and objectives: 3 days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Identify stakeholders and their roles: 2 days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Form the project team: 1 week</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Create the project charter: 2 days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Organize a kickoff meeting: 1 day</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Total duration: 2 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983BE9">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2</w:t>
      </w:r>
      <w:r w:rsidRPr="00983BE9">
        <w:rPr>
          <w:color w:val="000000"/>
          <w:sz w:val="27"/>
          <w:szCs w:val="27"/>
        </w:rPr>
        <w:t>: Requirements Gathering</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Gather requirements from stakeholders: 2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Assess current infrastructure and applications: 1 week</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Determine performance and security requirements: 1 week</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Collect feedback from end-users and stakeholders: 1 week</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Total duration: 5 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983BE9">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3</w:t>
      </w:r>
      <w:r w:rsidRPr="00983BE9">
        <w:rPr>
          <w:color w:val="000000"/>
          <w:sz w:val="27"/>
          <w:szCs w:val="27"/>
        </w:rPr>
        <w:t>: Service Provider Selection</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Research and evaluat</w:t>
      </w:r>
      <w:r w:rsidR="00B339F2">
        <w:rPr>
          <w:color w:val="000000"/>
          <w:sz w:val="27"/>
          <w:szCs w:val="27"/>
        </w:rPr>
        <w:t xml:space="preserve">e potential service providers: </w:t>
      </w:r>
      <w:r w:rsidR="00B339F2">
        <w:rPr>
          <w:color w:val="000000"/>
          <w:sz w:val="27"/>
          <w:szCs w:val="27"/>
          <w:lang w:val="vi-VN"/>
        </w:rPr>
        <w:t>1</w:t>
      </w:r>
      <w:r w:rsidRPr="00983BE9">
        <w:rPr>
          <w:color w:val="000000"/>
          <w:sz w:val="27"/>
          <w:szCs w:val="27"/>
        </w:rPr>
        <w:t xml:space="preserve">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Shortlist suitable providers: 1 week</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lastRenderedPageBreak/>
        <w:t>Conduct detailed assessments and discussion</w:t>
      </w:r>
      <w:r w:rsidR="00B339F2">
        <w:rPr>
          <w:color w:val="000000"/>
          <w:sz w:val="27"/>
          <w:szCs w:val="27"/>
        </w:rPr>
        <w:t xml:space="preserve">s with shortlisted providers: </w:t>
      </w:r>
      <w:r w:rsidR="00B339F2">
        <w:rPr>
          <w:color w:val="000000"/>
          <w:sz w:val="27"/>
          <w:szCs w:val="27"/>
          <w:lang w:val="vi-VN"/>
        </w:rPr>
        <w:t>1</w:t>
      </w:r>
      <w:r w:rsidRPr="00983BE9">
        <w:rPr>
          <w:color w:val="000000"/>
          <w:sz w:val="27"/>
          <w:szCs w:val="27"/>
        </w:rPr>
        <w:t>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Select the final provi</w:t>
      </w:r>
      <w:r w:rsidR="00B339F2">
        <w:rPr>
          <w:color w:val="000000"/>
          <w:sz w:val="27"/>
          <w:szCs w:val="27"/>
        </w:rPr>
        <w:t xml:space="preserve">der(s) and finalize contracts: </w:t>
      </w:r>
      <w:r w:rsidR="00B339F2">
        <w:rPr>
          <w:color w:val="000000"/>
          <w:sz w:val="27"/>
          <w:szCs w:val="27"/>
          <w:lang w:val="vi-VN"/>
        </w:rPr>
        <w:t>1</w:t>
      </w:r>
      <w:r w:rsidRPr="00983BE9">
        <w:rPr>
          <w:color w:val="000000"/>
          <w:sz w:val="27"/>
          <w:szCs w:val="27"/>
        </w:rPr>
        <w:t xml:space="preserve"> weeks</w:t>
      </w:r>
    </w:p>
    <w:p w:rsidR="00983BE9" w:rsidRDefault="00B339F2" w:rsidP="002B12D6">
      <w:pPr>
        <w:pStyle w:val="ListParagraph"/>
        <w:widowControl w:val="0"/>
        <w:numPr>
          <w:ilvl w:val="1"/>
          <w:numId w:val="25"/>
        </w:numPr>
        <w:pBdr>
          <w:top w:val="nil"/>
          <w:left w:val="nil"/>
          <w:bottom w:val="nil"/>
          <w:right w:val="nil"/>
          <w:between w:val="nil"/>
        </w:pBdr>
        <w:spacing w:before="295"/>
        <w:rPr>
          <w:color w:val="000000"/>
          <w:sz w:val="27"/>
          <w:szCs w:val="27"/>
        </w:rPr>
      </w:pPr>
      <w:r>
        <w:rPr>
          <w:color w:val="000000"/>
          <w:sz w:val="27"/>
          <w:szCs w:val="27"/>
        </w:rPr>
        <w:t xml:space="preserve">Total duration: </w:t>
      </w:r>
      <w:r>
        <w:rPr>
          <w:color w:val="000000"/>
          <w:sz w:val="27"/>
          <w:szCs w:val="27"/>
          <w:lang w:val="vi-VN"/>
        </w:rPr>
        <w:t>4</w:t>
      </w:r>
      <w:r w:rsidR="00983BE9" w:rsidRPr="00983BE9">
        <w:rPr>
          <w:color w:val="000000"/>
          <w:sz w:val="27"/>
          <w:szCs w:val="27"/>
        </w:rPr>
        <w:t xml:space="preserve"> 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983BE9">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4</w:t>
      </w:r>
      <w:r w:rsidRPr="00983BE9">
        <w:rPr>
          <w:color w:val="000000"/>
          <w:sz w:val="27"/>
          <w:szCs w:val="27"/>
        </w:rPr>
        <w:t>: Data Collection and Analysis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Implement data collection mechanisms: </w:t>
      </w:r>
      <w:r w:rsidR="002D3F37">
        <w:rPr>
          <w:color w:val="000000"/>
          <w:sz w:val="27"/>
          <w:szCs w:val="27"/>
          <w:lang w:val="vi-VN"/>
        </w:rPr>
        <w:t>1</w:t>
      </w:r>
      <w:r w:rsidR="00B339F2">
        <w:rPr>
          <w:color w:val="000000"/>
          <w:sz w:val="27"/>
          <w:szCs w:val="27"/>
          <w:lang w:val="vi-VN"/>
        </w:rPr>
        <w:t xml:space="preserve">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Analyze collected data to identify areas for improvement: </w:t>
      </w:r>
      <w:r w:rsidR="002D3F37">
        <w:rPr>
          <w:color w:val="000000"/>
          <w:sz w:val="27"/>
          <w:szCs w:val="27"/>
          <w:lang w:val="vi-VN"/>
        </w:rPr>
        <w:t>1</w:t>
      </w:r>
      <w:r w:rsidR="00B339F2">
        <w:rPr>
          <w:color w:val="000000"/>
          <w:sz w:val="27"/>
          <w:szCs w:val="27"/>
          <w:lang w:val="vi-VN"/>
        </w:rPr>
        <w:t xml:space="preserve">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Evaluate the enviro</w:t>
      </w:r>
      <w:r w:rsidR="00B339F2">
        <w:rPr>
          <w:color w:val="000000"/>
          <w:sz w:val="27"/>
          <w:szCs w:val="27"/>
        </w:rPr>
        <w:t xml:space="preserve">nmental impact of the project: </w:t>
      </w:r>
      <w:r w:rsidR="00B339F2">
        <w:rPr>
          <w:color w:val="000000"/>
          <w:sz w:val="27"/>
          <w:szCs w:val="27"/>
          <w:lang w:val="vi-VN"/>
        </w:rPr>
        <w:t>1</w:t>
      </w:r>
      <w:r w:rsidRPr="00983BE9">
        <w:rPr>
          <w:color w:val="000000"/>
          <w:sz w:val="27"/>
          <w:szCs w:val="27"/>
        </w:rPr>
        <w:t xml:space="preserve"> weeks</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Total duration: </w:t>
      </w:r>
      <w:r w:rsidR="002D3F37">
        <w:rPr>
          <w:color w:val="000000"/>
          <w:sz w:val="27"/>
          <w:szCs w:val="27"/>
          <w:lang w:val="vi-VN"/>
        </w:rPr>
        <w:t>3</w:t>
      </w:r>
      <w:r w:rsidR="00B339F2">
        <w:rPr>
          <w:color w:val="000000"/>
          <w:sz w:val="27"/>
          <w:szCs w:val="27"/>
          <w:lang w:val="vi-VN"/>
        </w:rPr>
        <w:t xml:space="preserve"> 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983BE9">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5</w:t>
      </w:r>
      <w:r w:rsidRPr="00983BE9">
        <w:rPr>
          <w:color w:val="000000"/>
          <w:sz w:val="27"/>
          <w:szCs w:val="27"/>
        </w:rPr>
        <w:t>: Technology and Infrastructure Optimization</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Deploy energy-efficient measures in data centers: </w:t>
      </w:r>
      <w:r w:rsidR="00B339F2">
        <w:rPr>
          <w:color w:val="000000"/>
          <w:sz w:val="27"/>
          <w:szCs w:val="27"/>
          <w:lang w:val="vi-VN"/>
        </w:rPr>
        <w:t>2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Integrate renewable energy sources: </w:t>
      </w:r>
      <w:r w:rsidR="00B339F2">
        <w:rPr>
          <w:color w:val="000000"/>
          <w:sz w:val="27"/>
          <w:szCs w:val="27"/>
          <w:lang w:val="vi-VN"/>
        </w:rPr>
        <w:t>1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Upgrade IT infrastructure for sustainability: </w:t>
      </w:r>
      <w:r w:rsidR="00B339F2">
        <w:rPr>
          <w:color w:val="000000"/>
          <w:sz w:val="27"/>
          <w:szCs w:val="27"/>
          <w:lang w:val="vi-VN"/>
        </w:rPr>
        <w:t>2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Implement </w:t>
      </w:r>
      <w:proofErr w:type="spellStart"/>
      <w:r w:rsidRPr="00983BE9">
        <w:rPr>
          <w:color w:val="000000"/>
          <w:sz w:val="27"/>
          <w:szCs w:val="27"/>
        </w:rPr>
        <w:t>IoT</w:t>
      </w:r>
      <w:proofErr w:type="spellEnd"/>
      <w:r w:rsidRPr="00983BE9">
        <w:rPr>
          <w:color w:val="000000"/>
          <w:sz w:val="27"/>
          <w:szCs w:val="27"/>
        </w:rPr>
        <w:t xml:space="preserve"> devices for energy monitoring and management: </w:t>
      </w:r>
      <w:r w:rsidR="00B339F2">
        <w:rPr>
          <w:color w:val="000000"/>
          <w:sz w:val="27"/>
          <w:szCs w:val="27"/>
          <w:lang w:val="vi-VN"/>
        </w:rPr>
        <w:t>1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Utilize AI algorithms for energy optimization: </w:t>
      </w:r>
      <w:r w:rsidR="00B339F2">
        <w:rPr>
          <w:color w:val="000000"/>
          <w:sz w:val="27"/>
          <w:szCs w:val="27"/>
          <w:lang w:val="vi-VN"/>
        </w:rPr>
        <w:t>2 weeks</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Total duration: </w:t>
      </w:r>
      <w:r w:rsidR="00B339F2">
        <w:rPr>
          <w:color w:val="000000"/>
          <w:sz w:val="27"/>
          <w:szCs w:val="27"/>
          <w:lang w:val="vi-VN"/>
        </w:rPr>
        <w:t>8 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983BE9">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6</w:t>
      </w:r>
      <w:r w:rsidRPr="00983BE9">
        <w:rPr>
          <w:color w:val="000000"/>
          <w:sz w:val="27"/>
          <w:szCs w:val="27"/>
        </w:rPr>
        <w:t>: Sustainable Product Development</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Research sustainable materials: </w:t>
      </w:r>
      <w:r w:rsidR="00B339F2">
        <w:rPr>
          <w:color w:val="000000"/>
          <w:sz w:val="27"/>
          <w:szCs w:val="27"/>
          <w:lang w:val="vi-VN"/>
        </w:rPr>
        <w:t>3 days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Redesign products to reduce environmental impact: </w:t>
      </w:r>
      <w:r w:rsidR="00B339F2">
        <w:rPr>
          <w:color w:val="000000"/>
          <w:sz w:val="27"/>
          <w:szCs w:val="27"/>
          <w:lang w:val="vi-VN"/>
        </w:rPr>
        <w:t>3 days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Develop environmentally</w:t>
      </w:r>
      <w:r w:rsidR="002D3F37">
        <w:rPr>
          <w:color w:val="000000"/>
          <w:sz w:val="27"/>
          <w:szCs w:val="27"/>
        </w:rPr>
        <w:t xml:space="preserve">-friendly packaging solutions: </w:t>
      </w:r>
      <w:r w:rsidR="002D3F37">
        <w:rPr>
          <w:color w:val="000000"/>
          <w:sz w:val="27"/>
          <w:szCs w:val="27"/>
          <w:lang w:val="vi-VN"/>
        </w:rPr>
        <w:t>1</w:t>
      </w:r>
      <w:r w:rsidRPr="00983BE9">
        <w:rPr>
          <w:color w:val="000000"/>
          <w:sz w:val="27"/>
          <w:szCs w:val="27"/>
        </w:rPr>
        <w:t xml:space="preserve"> months</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Total duration: </w:t>
      </w:r>
      <w:r w:rsidR="002D3F37">
        <w:rPr>
          <w:color w:val="000000"/>
          <w:sz w:val="27"/>
          <w:szCs w:val="27"/>
          <w:lang w:val="vi-VN"/>
        </w:rPr>
        <w:t>5</w:t>
      </w:r>
      <w:r w:rsidR="00B339F2">
        <w:rPr>
          <w:color w:val="000000"/>
          <w:sz w:val="27"/>
          <w:szCs w:val="27"/>
          <w:lang w:val="vi-VN"/>
        </w:rPr>
        <w:t xml:space="preserve"> 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983BE9">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7</w:t>
      </w:r>
      <w:r w:rsidRPr="00983BE9">
        <w:rPr>
          <w:color w:val="000000"/>
          <w:sz w:val="27"/>
          <w:szCs w:val="27"/>
        </w:rPr>
        <w:t>: Supply Chain Sustainability</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Assess suppliers' environmental impact: 2 </w:t>
      </w:r>
      <w:r w:rsidR="00B339F2">
        <w:rPr>
          <w:color w:val="000000"/>
          <w:sz w:val="27"/>
          <w:szCs w:val="27"/>
          <w:lang w:val="vi-VN"/>
        </w:rPr>
        <w:t>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Establish sustainability criteria for suppliers: 1 </w:t>
      </w:r>
      <w:r w:rsidR="00B339F2">
        <w:rPr>
          <w:color w:val="000000"/>
          <w:sz w:val="27"/>
          <w:szCs w:val="27"/>
          <w:lang w:val="vi-VN"/>
        </w:rPr>
        <w:t>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Collaborate with suppliers for sustainable sourcing: 1 </w:t>
      </w:r>
      <w:r w:rsidR="00B339F2">
        <w:rPr>
          <w:color w:val="000000"/>
          <w:sz w:val="27"/>
          <w:szCs w:val="27"/>
          <w:lang w:val="vi-VN"/>
        </w:rPr>
        <w:t>weeks</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Total duration: 4 </w:t>
      </w:r>
      <w:r w:rsidR="00B339F2">
        <w:rPr>
          <w:color w:val="000000"/>
          <w:sz w:val="27"/>
          <w:szCs w:val="27"/>
          <w:lang w:val="vi-VN"/>
        </w:rPr>
        <w:t>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983BE9">
      <w:pPr>
        <w:pStyle w:val="ListParagraph"/>
        <w:widowControl w:val="0"/>
        <w:pBdr>
          <w:top w:val="nil"/>
          <w:left w:val="nil"/>
          <w:bottom w:val="nil"/>
          <w:right w:val="nil"/>
          <w:between w:val="nil"/>
        </w:pBdr>
        <w:spacing w:before="295"/>
        <w:rPr>
          <w:color w:val="000000"/>
          <w:sz w:val="27"/>
          <w:szCs w:val="27"/>
        </w:rPr>
      </w:pPr>
      <w:r w:rsidRPr="003B1609">
        <w:rPr>
          <w:b/>
          <w:color w:val="000000"/>
          <w:sz w:val="27"/>
          <w:szCs w:val="27"/>
        </w:rPr>
        <w:t>Task 8</w:t>
      </w:r>
      <w:r w:rsidRPr="00983BE9">
        <w:rPr>
          <w:color w:val="000000"/>
          <w:sz w:val="27"/>
          <w:szCs w:val="27"/>
        </w:rPr>
        <w:t>: Employee Training and Engagement</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Conduct sustainability training sessions for employees: </w:t>
      </w:r>
      <w:r w:rsidR="00011AB2">
        <w:rPr>
          <w:color w:val="000000"/>
          <w:sz w:val="27"/>
          <w:szCs w:val="27"/>
          <w:lang w:val="vi-VN"/>
        </w:rPr>
        <w:t>5 days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lastRenderedPageBreak/>
        <w:t xml:space="preserve">Encourage employee initiatives for sustainability: </w:t>
      </w:r>
      <w:r w:rsidR="00A47CED">
        <w:rPr>
          <w:color w:val="000000"/>
          <w:sz w:val="27"/>
          <w:szCs w:val="27"/>
          <w:lang w:val="vi-VN"/>
        </w:rPr>
        <w:t>5 days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Promote green practices in the workplace: </w:t>
      </w:r>
      <w:r w:rsidR="00A47CED">
        <w:rPr>
          <w:color w:val="000000"/>
          <w:sz w:val="27"/>
          <w:szCs w:val="27"/>
          <w:lang w:val="vi-VN"/>
        </w:rPr>
        <w:t>4 days</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Total duration: </w:t>
      </w:r>
      <w:r w:rsidR="00A47CED">
        <w:rPr>
          <w:color w:val="000000"/>
          <w:sz w:val="27"/>
          <w:szCs w:val="27"/>
          <w:lang w:val="vi-VN"/>
        </w:rPr>
        <w:t xml:space="preserve">2 </w:t>
      </w:r>
      <w:r w:rsidR="00011AB2">
        <w:rPr>
          <w:color w:val="000000"/>
          <w:sz w:val="27"/>
          <w:szCs w:val="27"/>
          <w:lang w:val="vi-VN"/>
        </w:rPr>
        <w:t>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2B12D6">
      <w:pPr>
        <w:pStyle w:val="ListParagraph"/>
        <w:widowControl w:val="0"/>
        <w:numPr>
          <w:ilvl w:val="0"/>
          <w:numId w:val="25"/>
        </w:numPr>
        <w:pBdr>
          <w:top w:val="nil"/>
          <w:left w:val="nil"/>
          <w:bottom w:val="nil"/>
          <w:right w:val="nil"/>
          <w:between w:val="nil"/>
        </w:pBdr>
        <w:spacing w:before="295"/>
        <w:rPr>
          <w:color w:val="000000"/>
          <w:sz w:val="27"/>
          <w:szCs w:val="27"/>
        </w:rPr>
      </w:pPr>
      <w:r w:rsidRPr="003B1609">
        <w:rPr>
          <w:b/>
          <w:color w:val="000000"/>
          <w:sz w:val="27"/>
          <w:szCs w:val="27"/>
        </w:rPr>
        <w:t>Task 9</w:t>
      </w:r>
      <w:r w:rsidRPr="00983BE9">
        <w:rPr>
          <w:color w:val="000000"/>
          <w:sz w:val="27"/>
          <w:szCs w:val="27"/>
        </w:rPr>
        <w:t>: Monitoring and Reporting</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Define key </w:t>
      </w:r>
      <w:r w:rsidR="00011AB2">
        <w:rPr>
          <w:color w:val="000000"/>
          <w:sz w:val="27"/>
          <w:szCs w:val="27"/>
        </w:rPr>
        <w:t xml:space="preserve">performance indicators (KPIs): </w:t>
      </w:r>
      <w:r w:rsidR="00011AB2">
        <w:rPr>
          <w:color w:val="000000"/>
          <w:sz w:val="27"/>
          <w:szCs w:val="27"/>
          <w:lang w:val="vi-VN"/>
        </w:rPr>
        <w:t>1</w:t>
      </w:r>
      <w:r w:rsidRPr="00983BE9">
        <w:rPr>
          <w:color w:val="000000"/>
          <w:sz w:val="27"/>
          <w:szCs w:val="27"/>
        </w:rPr>
        <w:t xml:space="preserve">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Implement environmental monitoring systems: </w:t>
      </w:r>
      <w:r w:rsidR="00011AB2">
        <w:rPr>
          <w:color w:val="000000"/>
          <w:sz w:val="27"/>
          <w:szCs w:val="27"/>
          <w:lang w:val="vi-VN"/>
        </w:rPr>
        <w:t>1</w:t>
      </w:r>
      <w:r w:rsidR="00011AB2" w:rsidRPr="00983BE9">
        <w:rPr>
          <w:color w:val="000000"/>
          <w:sz w:val="27"/>
          <w:szCs w:val="27"/>
        </w:rPr>
        <w:t xml:space="preserve">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Provide regular sustainability reports to stakeholders: </w:t>
      </w:r>
      <w:r w:rsidR="00011AB2">
        <w:rPr>
          <w:color w:val="000000"/>
          <w:sz w:val="27"/>
          <w:szCs w:val="27"/>
          <w:lang w:val="vi-VN"/>
        </w:rPr>
        <w:t>3 days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Conduct periodic project audits and reviews: </w:t>
      </w:r>
      <w:r w:rsidR="00011AB2">
        <w:rPr>
          <w:color w:val="000000"/>
          <w:sz w:val="27"/>
          <w:szCs w:val="27"/>
          <w:lang w:val="vi-VN"/>
        </w:rPr>
        <w:t>1</w:t>
      </w:r>
      <w:r w:rsidR="00011AB2" w:rsidRPr="00983BE9">
        <w:rPr>
          <w:color w:val="000000"/>
          <w:sz w:val="27"/>
          <w:szCs w:val="27"/>
        </w:rPr>
        <w:t xml:space="preserve"> weeks</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Total duration: </w:t>
      </w:r>
      <w:r w:rsidR="00011AB2">
        <w:rPr>
          <w:color w:val="000000"/>
          <w:sz w:val="27"/>
          <w:szCs w:val="27"/>
          <w:lang w:val="vi-VN"/>
        </w:rPr>
        <w:t>3 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2B12D6">
      <w:pPr>
        <w:pStyle w:val="ListParagraph"/>
        <w:widowControl w:val="0"/>
        <w:numPr>
          <w:ilvl w:val="0"/>
          <w:numId w:val="25"/>
        </w:numPr>
        <w:pBdr>
          <w:top w:val="nil"/>
          <w:left w:val="nil"/>
          <w:bottom w:val="nil"/>
          <w:right w:val="nil"/>
          <w:between w:val="nil"/>
        </w:pBdr>
        <w:spacing w:before="295"/>
        <w:rPr>
          <w:color w:val="000000"/>
          <w:sz w:val="27"/>
          <w:szCs w:val="27"/>
        </w:rPr>
      </w:pPr>
      <w:r w:rsidRPr="003B1609">
        <w:rPr>
          <w:b/>
          <w:color w:val="000000"/>
          <w:sz w:val="27"/>
          <w:szCs w:val="27"/>
        </w:rPr>
        <w:t>Task 10</w:t>
      </w:r>
      <w:r w:rsidRPr="00983BE9">
        <w:rPr>
          <w:color w:val="000000"/>
          <w:sz w:val="27"/>
          <w:szCs w:val="27"/>
        </w:rPr>
        <w:t>: Stakeholder Communication and Awareness</w:t>
      </w:r>
    </w:p>
    <w:p w:rsidR="00011AB2" w:rsidRDefault="00983BE9" w:rsidP="002B17D2">
      <w:pPr>
        <w:pStyle w:val="ListParagraph"/>
        <w:widowControl w:val="0"/>
        <w:numPr>
          <w:ilvl w:val="1"/>
          <w:numId w:val="25"/>
        </w:numPr>
        <w:pBdr>
          <w:top w:val="nil"/>
          <w:left w:val="nil"/>
          <w:bottom w:val="nil"/>
          <w:right w:val="nil"/>
          <w:between w:val="nil"/>
        </w:pBdr>
        <w:spacing w:before="295"/>
        <w:rPr>
          <w:color w:val="000000"/>
          <w:sz w:val="27"/>
          <w:szCs w:val="27"/>
        </w:rPr>
      </w:pPr>
      <w:r w:rsidRPr="00011AB2">
        <w:rPr>
          <w:color w:val="000000"/>
          <w:sz w:val="27"/>
          <w:szCs w:val="27"/>
        </w:rPr>
        <w:t xml:space="preserve">Develop a communication strategy: </w:t>
      </w:r>
      <w:r w:rsidR="00011AB2">
        <w:rPr>
          <w:color w:val="000000"/>
          <w:sz w:val="27"/>
          <w:szCs w:val="27"/>
          <w:lang w:val="vi-VN"/>
        </w:rPr>
        <w:t>1</w:t>
      </w:r>
      <w:r w:rsidR="00011AB2" w:rsidRPr="00983BE9">
        <w:rPr>
          <w:color w:val="000000"/>
          <w:sz w:val="27"/>
          <w:szCs w:val="27"/>
        </w:rPr>
        <w:t xml:space="preserve"> weeks</w:t>
      </w:r>
      <w:r w:rsidR="00011AB2" w:rsidRPr="00011AB2">
        <w:rPr>
          <w:color w:val="000000"/>
          <w:sz w:val="27"/>
          <w:szCs w:val="27"/>
        </w:rPr>
        <w:t xml:space="preserve"> </w:t>
      </w:r>
    </w:p>
    <w:p w:rsidR="00983BE9" w:rsidRPr="00011AB2" w:rsidRDefault="00983BE9" w:rsidP="002B17D2">
      <w:pPr>
        <w:pStyle w:val="ListParagraph"/>
        <w:widowControl w:val="0"/>
        <w:numPr>
          <w:ilvl w:val="1"/>
          <w:numId w:val="25"/>
        </w:numPr>
        <w:pBdr>
          <w:top w:val="nil"/>
          <w:left w:val="nil"/>
          <w:bottom w:val="nil"/>
          <w:right w:val="nil"/>
          <w:between w:val="nil"/>
        </w:pBdr>
        <w:spacing w:before="295"/>
        <w:rPr>
          <w:color w:val="000000"/>
          <w:sz w:val="27"/>
          <w:szCs w:val="27"/>
        </w:rPr>
      </w:pPr>
      <w:r w:rsidRPr="00011AB2">
        <w:rPr>
          <w:color w:val="000000"/>
          <w:sz w:val="27"/>
          <w:szCs w:val="27"/>
        </w:rPr>
        <w:t xml:space="preserve">Engage with customers to promote sustainable products: </w:t>
      </w:r>
      <w:r w:rsidR="00011AB2">
        <w:rPr>
          <w:color w:val="000000"/>
          <w:sz w:val="27"/>
          <w:szCs w:val="27"/>
          <w:lang w:val="vi-VN"/>
        </w:rPr>
        <w:t>1</w:t>
      </w:r>
      <w:r w:rsidR="00011AB2" w:rsidRPr="00983BE9">
        <w:rPr>
          <w:color w:val="000000"/>
          <w:sz w:val="27"/>
          <w:szCs w:val="27"/>
        </w:rPr>
        <w:t xml:space="preserve">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Inform investors about sustainability efforts: </w:t>
      </w:r>
      <w:r w:rsidR="00011AB2">
        <w:rPr>
          <w:color w:val="000000"/>
          <w:sz w:val="27"/>
          <w:szCs w:val="27"/>
          <w:lang w:val="vi-VN"/>
        </w:rPr>
        <w:t>1</w:t>
      </w:r>
      <w:r w:rsidR="00011AB2" w:rsidRPr="00983BE9">
        <w:rPr>
          <w:color w:val="000000"/>
          <w:sz w:val="27"/>
          <w:szCs w:val="27"/>
        </w:rPr>
        <w:t xml:space="preserve">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Raise public awareness about environmental impact and solutions: </w:t>
      </w:r>
      <w:r w:rsidR="00011AB2">
        <w:rPr>
          <w:color w:val="000000"/>
          <w:sz w:val="27"/>
          <w:szCs w:val="27"/>
          <w:lang w:val="vi-VN"/>
        </w:rPr>
        <w:t>1</w:t>
      </w:r>
      <w:r w:rsidR="00011AB2" w:rsidRPr="00983BE9">
        <w:rPr>
          <w:color w:val="000000"/>
          <w:sz w:val="27"/>
          <w:szCs w:val="27"/>
        </w:rPr>
        <w:t xml:space="preserve"> weeks</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Total duration: </w:t>
      </w:r>
      <w:r w:rsidR="00011AB2">
        <w:rPr>
          <w:color w:val="000000"/>
          <w:sz w:val="27"/>
          <w:szCs w:val="27"/>
          <w:lang w:val="vi-VN"/>
        </w:rPr>
        <w:t>4 weeks</w:t>
      </w:r>
    </w:p>
    <w:p w:rsidR="00983BE9" w:rsidRP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Pr="00983BE9" w:rsidRDefault="00983BE9" w:rsidP="002B12D6">
      <w:pPr>
        <w:pStyle w:val="ListParagraph"/>
        <w:widowControl w:val="0"/>
        <w:numPr>
          <w:ilvl w:val="0"/>
          <w:numId w:val="25"/>
        </w:numPr>
        <w:pBdr>
          <w:top w:val="nil"/>
          <w:left w:val="nil"/>
          <w:bottom w:val="nil"/>
          <w:right w:val="nil"/>
          <w:between w:val="nil"/>
        </w:pBdr>
        <w:spacing w:before="295"/>
        <w:rPr>
          <w:color w:val="000000"/>
          <w:sz w:val="27"/>
          <w:szCs w:val="27"/>
        </w:rPr>
      </w:pPr>
      <w:r w:rsidRPr="003B1609">
        <w:rPr>
          <w:b/>
          <w:color w:val="000000"/>
          <w:sz w:val="27"/>
          <w:szCs w:val="27"/>
        </w:rPr>
        <w:t>Task 11</w:t>
      </w:r>
      <w:r w:rsidRPr="00983BE9">
        <w:rPr>
          <w:color w:val="000000"/>
          <w:sz w:val="27"/>
          <w:szCs w:val="27"/>
        </w:rPr>
        <w:t>: Evaluation and Continuous Improvement</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Evaluate project outcomes: </w:t>
      </w:r>
      <w:r w:rsidR="00011AB2">
        <w:rPr>
          <w:color w:val="000000"/>
          <w:sz w:val="27"/>
          <w:szCs w:val="27"/>
          <w:lang w:val="vi-VN"/>
        </w:rPr>
        <w:t>2 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Identify successful practices and lessons learned: 1 </w:t>
      </w:r>
      <w:r w:rsidR="00011AB2">
        <w:rPr>
          <w:color w:val="000000"/>
          <w:sz w:val="27"/>
          <w:szCs w:val="27"/>
          <w:lang w:val="vi-VN"/>
        </w:rPr>
        <w:t>weeks</w:t>
      </w:r>
    </w:p>
    <w:p w:rsidR="00983BE9" w:rsidRP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 xml:space="preserve">Incorporate feedback for ongoing improvements: </w:t>
      </w:r>
      <w:r w:rsidR="00011AB2">
        <w:rPr>
          <w:color w:val="000000"/>
          <w:sz w:val="27"/>
          <w:szCs w:val="27"/>
          <w:lang w:val="vi-VN"/>
        </w:rPr>
        <w:t>1</w:t>
      </w:r>
      <w:r w:rsidR="00011AB2" w:rsidRPr="00983BE9">
        <w:rPr>
          <w:color w:val="000000"/>
          <w:sz w:val="27"/>
          <w:szCs w:val="27"/>
        </w:rPr>
        <w:t xml:space="preserve"> weeks</w:t>
      </w:r>
    </w:p>
    <w:p w:rsidR="00983BE9" w:rsidRDefault="00983BE9" w:rsidP="002B12D6">
      <w:pPr>
        <w:pStyle w:val="ListParagraph"/>
        <w:widowControl w:val="0"/>
        <w:numPr>
          <w:ilvl w:val="1"/>
          <w:numId w:val="25"/>
        </w:numPr>
        <w:pBdr>
          <w:top w:val="nil"/>
          <w:left w:val="nil"/>
          <w:bottom w:val="nil"/>
          <w:right w:val="nil"/>
          <w:between w:val="nil"/>
        </w:pBdr>
        <w:spacing w:before="295"/>
        <w:rPr>
          <w:color w:val="000000"/>
          <w:sz w:val="27"/>
          <w:szCs w:val="27"/>
        </w:rPr>
      </w:pPr>
      <w:r w:rsidRPr="00983BE9">
        <w:rPr>
          <w:color w:val="000000"/>
          <w:sz w:val="27"/>
          <w:szCs w:val="27"/>
        </w:rPr>
        <w:t>Total duration:</w:t>
      </w:r>
      <w:r w:rsidR="00011AB2">
        <w:rPr>
          <w:color w:val="000000"/>
          <w:sz w:val="27"/>
          <w:szCs w:val="27"/>
          <w:lang w:val="vi-VN"/>
        </w:rPr>
        <w:t>1 month</w:t>
      </w:r>
      <w:bookmarkStart w:id="2" w:name="_GoBack"/>
      <w:bookmarkEnd w:id="2"/>
    </w:p>
    <w:p w:rsidR="00983BE9" w:rsidRDefault="00983BE9" w:rsidP="00983BE9">
      <w:pPr>
        <w:pStyle w:val="ListParagraph"/>
        <w:widowControl w:val="0"/>
        <w:pBdr>
          <w:top w:val="nil"/>
          <w:left w:val="nil"/>
          <w:bottom w:val="nil"/>
          <w:right w:val="nil"/>
          <w:between w:val="nil"/>
        </w:pBdr>
        <w:spacing w:before="295"/>
        <w:ind w:left="1440"/>
        <w:rPr>
          <w:color w:val="000000"/>
          <w:sz w:val="27"/>
          <w:szCs w:val="27"/>
        </w:rPr>
      </w:pPr>
    </w:p>
    <w:p w:rsidR="00983BE9" w:rsidRDefault="00983BE9" w:rsidP="00983BE9">
      <w:pPr>
        <w:widowControl w:val="0"/>
        <w:pBdr>
          <w:top w:val="nil"/>
          <w:left w:val="nil"/>
          <w:bottom w:val="nil"/>
          <w:right w:val="nil"/>
          <w:between w:val="nil"/>
        </w:pBdr>
        <w:spacing w:before="295"/>
        <w:rPr>
          <w:b/>
          <w:color w:val="000000"/>
          <w:sz w:val="27"/>
          <w:szCs w:val="27"/>
        </w:rPr>
      </w:pPr>
      <w:r w:rsidRPr="00983BE9">
        <w:rPr>
          <w:b/>
          <w:color w:val="000000"/>
          <w:sz w:val="27"/>
          <w:szCs w:val="27"/>
        </w:rPr>
        <w:t xml:space="preserve">P6 Communicate appropriate project recommendations for technical and </w:t>
      </w:r>
      <w:proofErr w:type="spellStart"/>
      <w:r w:rsidRPr="00983BE9">
        <w:rPr>
          <w:b/>
          <w:color w:val="000000"/>
          <w:sz w:val="27"/>
          <w:szCs w:val="27"/>
        </w:rPr>
        <w:t>non technical</w:t>
      </w:r>
      <w:proofErr w:type="spellEnd"/>
      <w:r w:rsidRPr="00983BE9">
        <w:rPr>
          <w:b/>
          <w:color w:val="000000"/>
          <w:sz w:val="27"/>
          <w:szCs w:val="27"/>
        </w:rPr>
        <w:t xml:space="preserve"> audiences.</w:t>
      </w:r>
    </w:p>
    <w:p w:rsidR="00983BE9" w:rsidRPr="00983BE9" w:rsidRDefault="00983BE9" w:rsidP="002B12D6">
      <w:pPr>
        <w:widowControl w:val="0"/>
        <w:numPr>
          <w:ilvl w:val="0"/>
          <w:numId w:val="26"/>
        </w:numPr>
        <w:pBdr>
          <w:top w:val="nil"/>
          <w:left w:val="nil"/>
          <w:bottom w:val="nil"/>
          <w:right w:val="nil"/>
          <w:between w:val="nil"/>
        </w:pBdr>
        <w:spacing w:before="295"/>
        <w:rPr>
          <w:rFonts w:asciiTheme="majorHAnsi" w:hAnsiTheme="majorHAnsi" w:cstheme="majorHAnsi"/>
          <w:color w:val="000000"/>
          <w:sz w:val="24"/>
          <w:szCs w:val="24"/>
        </w:rPr>
      </w:pPr>
      <w:r w:rsidRPr="003B1609">
        <w:rPr>
          <w:rFonts w:asciiTheme="majorHAnsi" w:hAnsiTheme="majorHAnsi" w:cstheme="majorHAnsi"/>
          <w:b/>
          <w:color w:val="000000"/>
          <w:sz w:val="24"/>
          <w:szCs w:val="24"/>
        </w:rPr>
        <w:t>Project Objective:</w:t>
      </w:r>
      <w:r w:rsidRPr="00983BE9">
        <w:rPr>
          <w:rFonts w:asciiTheme="majorHAnsi" w:hAnsiTheme="majorHAnsi" w:cstheme="majorHAnsi"/>
          <w:color w:val="000000"/>
          <w:sz w:val="24"/>
          <w:szCs w:val="24"/>
        </w:rPr>
        <w:t xml:space="preserve"> The project aims to leverage Big Data technologies to enhance teaching quality in education institutions. By analyzing large volumes of educational data, the project seeks to identify patterns, trends, and insights to improve teaching methodologies, personalize learning experiences, and optimize educational outcomes.</w:t>
      </w:r>
    </w:p>
    <w:p w:rsidR="00983BE9" w:rsidRPr="003B1609" w:rsidRDefault="00983BE9" w:rsidP="002B12D6">
      <w:pPr>
        <w:widowControl w:val="0"/>
        <w:numPr>
          <w:ilvl w:val="0"/>
          <w:numId w:val="26"/>
        </w:numPr>
        <w:pBdr>
          <w:top w:val="nil"/>
          <w:left w:val="nil"/>
          <w:bottom w:val="nil"/>
          <w:right w:val="nil"/>
          <w:between w:val="nil"/>
        </w:pBdr>
        <w:spacing w:before="295"/>
        <w:rPr>
          <w:rFonts w:asciiTheme="majorHAnsi" w:hAnsiTheme="majorHAnsi" w:cstheme="majorHAnsi"/>
          <w:b/>
          <w:color w:val="000000"/>
          <w:sz w:val="24"/>
          <w:szCs w:val="24"/>
        </w:rPr>
      </w:pPr>
      <w:r w:rsidRPr="003B1609">
        <w:rPr>
          <w:rFonts w:asciiTheme="majorHAnsi" w:hAnsiTheme="majorHAnsi" w:cstheme="majorHAnsi"/>
          <w:b/>
          <w:color w:val="000000"/>
          <w:sz w:val="24"/>
          <w:szCs w:val="24"/>
        </w:rPr>
        <w:t>Stakeholders:</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lastRenderedPageBreak/>
        <w:t>Education Institutions: Including schools, colleges, and universities, which will directly benefit from the project's outcomes.</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Government Education Departments: Providing support and regulations to facilitate the implementation of Big Data solutions in education.</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Technology Providers: Offering Big Data tools and platforms tailored for the education sector.</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Educational Research Institutions: Contributing expertise and research to inform the development and implementation of Big Data solutions.</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Teachers and Educators: Utilizing insights from Big Data analytics to refine teaching strategies and adapt to student needs.</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Students: Benefiting from personalized learning experiences and improved educational outcomes enabled by Big Data analytics.</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Parents: Engaged in their children's education through access to data-driven insights and progress reports.</w:t>
      </w:r>
    </w:p>
    <w:p w:rsidR="003B1609" w:rsidRPr="003B1609" w:rsidRDefault="00983BE9" w:rsidP="002B12D6">
      <w:pPr>
        <w:widowControl w:val="0"/>
        <w:numPr>
          <w:ilvl w:val="0"/>
          <w:numId w:val="26"/>
        </w:numPr>
        <w:pBdr>
          <w:top w:val="nil"/>
          <w:left w:val="nil"/>
          <w:bottom w:val="nil"/>
          <w:right w:val="nil"/>
          <w:between w:val="nil"/>
        </w:pBdr>
        <w:spacing w:before="295"/>
        <w:rPr>
          <w:rFonts w:asciiTheme="majorHAnsi" w:hAnsiTheme="majorHAnsi" w:cstheme="majorHAnsi"/>
          <w:b/>
          <w:color w:val="000000"/>
          <w:sz w:val="24"/>
          <w:szCs w:val="24"/>
        </w:rPr>
      </w:pPr>
      <w:r w:rsidRPr="003B1609">
        <w:rPr>
          <w:rFonts w:asciiTheme="majorHAnsi" w:hAnsiTheme="majorHAnsi" w:cstheme="majorHAnsi"/>
          <w:b/>
          <w:color w:val="000000"/>
          <w:sz w:val="24"/>
          <w:szCs w:val="24"/>
        </w:rPr>
        <w:t xml:space="preserve">For Technical Audience: </w:t>
      </w:r>
    </w:p>
    <w:p w:rsidR="00983BE9" w:rsidRPr="00983BE9" w:rsidRDefault="00983BE9" w:rsidP="003B1609">
      <w:pPr>
        <w:widowControl w:val="0"/>
        <w:pBdr>
          <w:top w:val="nil"/>
          <w:left w:val="nil"/>
          <w:bottom w:val="nil"/>
          <w:right w:val="nil"/>
          <w:between w:val="nil"/>
        </w:pBdr>
        <w:spacing w:before="295"/>
        <w:ind w:left="720"/>
        <w:rPr>
          <w:rFonts w:asciiTheme="majorHAnsi" w:hAnsiTheme="majorHAnsi" w:cstheme="majorHAnsi"/>
          <w:color w:val="000000"/>
          <w:sz w:val="24"/>
          <w:szCs w:val="24"/>
        </w:rPr>
      </w:pPr>
      <w:r w:rsidRPr="00983BE9">
        <w:rPr>
          <w:rFonts w:asciiTheme="majorHAnsi" w:hAnsiTheme="majorHAnsi" w:cstheme="majorHAnsi"/>
          <w:color w:val="000000"/>
          <w:sz w:val="24"/>
          <w:szCs w:val="24"/>
        </w:rPr>
        <w:t>The project involves implementing Big Data analytics to revolutionize teaching quality in education. Key components include:</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Data Collection and Integration: Gathering diverse educational data sources, such as student performance, attendance records, learning resources, and demographic information.</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Data Analysis and Modeling: Employing advanced analytics techniques, including machine learning algorithms, to extract meaningful insights from the collected data.</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Predictive Analytics: Developing predictive models to forecast student performance, identify at-risk students, and recommend personalized interventions.</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Learning Analytics Dashboards: Building interactive dashboards for educators to visualize student progress, track performance metrics, and make data-driven decisions.</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lastRenderedPageBreak/>
        <w:t>Continuous Improvement: Iteratively refining teaching methodologies based on feedback and insights derived from ongoing data analysis.</w:t>
      </w:r>
    </w:p>
    <w:p w:rsidR="003B1609" w:rsidRPr="003B1609" w:rsidRDefault="00983BE9" w:rsidP="002B12D6">
      <w:pPr>
        <w:widowControl w:val="0"/>
        <w:numPr>
          <w:ilvl w:val="0"/>
          <w:numId w:val="26"/>
        </w:numPr>
        <w:pBdr>
          <w:top w:val="nil"/>
          <w:left w:val="nil"/>
          <w:bottom w:val="nil"/>
          <w:right w:val="nil"/>
          <w:between w:val="nil"/>
        </w:pBdr>
        <w:spacing w:before="295"/>
        <w:rPr>
          <w:rFonts w:asciiTheme="majorHAnsi" w:hAnsiTheme="majorHAnsi" w:cstheme="majorHAnsi"/>
          <w:b/>
          <w:color w:val="000000"/>
          <w:sz w:val="24"/>
          <w:szCs w:val="24"/>
        </w:rPr>
      </w:pPr>
      <w:r w:rsidRPr="003B1609">
        <w:rPr>
          <w:rFonts w:asciiTheme="majorHAnsi" w:hAnsiTheme="majorHAnsi" w:cstheme="majorHAnsi"/>
          <w:b/>
          <w:color w:val="000000"/>
          <w:sz w:val="24"/>
          <w:szCs w:val="24"/>
        </w:rPr>
        <w:t>For Non-Technical Audience:</w:t>
      </w:r>
    </w:p>
    <w:p w:rsidR="00983BE9" w:rsidRPr="00983BE9" w:rsidRDefault="00983BE9" w:rsidP="003B1609">
      <w:pPr>
        <w:widowControl w:val="0"/>
        <w:pBdr>
          <w:top w:val="nil"/>
          <w:left w:val="nil"/>
          <w:bottom w:val="nil"/>
          <w:right w:val="nil"/>
          <w:between w:val="nil"/>
        </w:pBdr>
        <w:spacing w:before="295"/>
        <w:ind w:left="720"/>
        <w:rPr>
          <w:rFonts w:asciiTheme="majorHAnsi" w:hAnsiTheme="majorHAnsi" w:cstheme="majorHAnsi"/>
          <w:color w:val="000000"/>
          <w:sz w:val="24"/>
          <w:szCs w:val="24"/>
        </w:rPr>
      </w:pPr>
      <w:r w:rsidRPr="00983BE9">
        <w:rPr>
          <w:rFonts w:asciiTheme="majorHAnsi" w:hAnsiTheme="majorHAnsi" w:cstheme="majorHAnsi"/>
          <w:color w:val="000000"/>
          <w:sz w:val="24"/>
          <w:szCs w:val="24"/>
        </w:rPr>
        <w:t xml:space="preserve"> Our project aims to enhance education by harnessing the power of Big Data. Here's what it means for you:</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Personalized Learning: Your child will receive tailored support and resources to meet their unique learning needs, ensuring they reach their full potential.</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Improved Teaching: Teachers will have access to valuable insights about student progress and performance, enabling them to adapt their teaching methods for better outcomes.</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Transparent Education: You'll have visibility into your child's academic journey through real-time progress reports and personalized feedback from teachers.</w:t>
      </w:r>
    </w:p>
    <w:p w:rsidR="00983BE9" w:rsidRPr="00983BE9" w:rsidRDefault="00983BE9" w:rsidP="002B12D6">
      <w:pPr>
        <w:widowControl w:val="0"/>
        <w:numPr>
          <w:ilvl w:val="1"/>
          <w:numId w:val="26"/>
        </w:numPr>
        <w:pBdr>
          <w:top w:val="nil"/>
          <w:left w:val="nil"/>
          <w:bottom w:val="nil"/>
          <w:right w:val="nil"/>
          <w:between w:val="nil"/>
        </w:pBdr>
        <w:spacing w:before="295"/>
        <w:rPr>
          <w:rFonts w:asciiTheme="majorHAnsi" w:hAnsiTheme="majorHAnsi" w:cstheme="majorHAnsi"/>
          <w:color w:val="000000"/>
          <w:sz w:val="24"/>
          <w:szCs w:val="24"/>
        </w:rPr>
      </w:pPr>
      <w:r w:rsidRPr="00983BE9">
        <w:rPr>
          <w:rFonts w:asciiTheme="majorHAnsi" w:hAnsiTheme="majorHAnsi" w:cstheme="majorHAnsi"/>
          <w:color w:val="000000"/>
          <w:sz w:val="24"/>
          <w:szCs w:val="24"/>
        </w:rPr>
        <w:t>Future Readiness: By leveraging cutting-edge technology, we're preparing students for the challenges of tomorrow's digital world, equipping them with essential skills for success.</w:t>
      </w:r>
    </w:p>
    <w:p w:rsidR="00983BE9" w:rsidRDefault="00397238" w:rsidP="00983BE9">
      <w:pPr>
        <w:widowControl w:val="0"/>
        <w:pBdr>
          <w:top w:val="nil"/>
          <w:left w:val="nil"/>
          <w:bottom w:val="nil"/>
          <w:right w:val="nil"/>
          <w:between w:val="nil"/>
        </w:pBdr>
        <w:spacing w:before="370" w:line="280" w:lineRule="auto"/>
        <w:ind w:left="360" w:right="826"/>
        <w:rPr>
          <w:b/>
          <w:color w:val="000000"/>
          <w:sz w:val="36"/>
          <w:szCs w:val="36"/>
        </w:rPr>
      </w:pPr>
      <w:r>
        <w:rPr>
          <w:b/>
          <w:color w:val="000000"/>
          <w:sz w:val="36"/>
          <w:szCs w:val="36"/>
          <w:lang w:val="vi-VN"/>
        </w:rPr>
        <w:t>P7.</w:t>
      </w:r>
      <w:r w:rsidR="00983BE9" w:rsidRPr="00983BE9">
        <w:rPr>
          <w:b/>
          <w:color w:val="000000"/>
          <w:sz w:val="36"/>
          <w:szCs w:val="36"/>
        </w:rPr>
        <w:t xml:space="preserve"> Present arguments for the planning decisions made when developing the </w:t>
      </w:r>
      <w:r>
        <w:rPr>
          <w:b/>
          <w:color w:val="000000"/>
          <w:sz w:val="36"/>
          <w:szCs w:val="36"/>
          <w:lang w:val="vi-VN"/>
        </w:rPr>
        <w:t>projects</w:t>
      </w:r>
      <w:r w:rsidR="00983BE9" w:rsidRPr="00983BE9">
        <w:rPr>
          <w:b/>
          <w:color w:val="000000"/>
          <w:sz w:val="36"/>
          <w:szCs w:val="36"/>
        </w:rPr>
        <w:t xml:space="preserve"> plans. </w:t>
      </w:r>
    </w:p>
    <w:p w:rsidR="00510C76" w:rsidRPr="00510C76" w:rsidRDefault="00CC499E"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Pr>
          <w:rFonts w:asciiTheme="majorHAnsi" w:hAnsiTheme="majorHAnsi" w:cstheme="majorHAnsi"/>
          <w:b/>
          <w:bCs/>
          <w:color w:val="000000"/>
          <w:sz w:val="24"/>
          <w:szCs w:val="24"/>
          <w:lang w:val="vi-VN"/>
        </w:rPr>
        <w:t>T</w:t>
      </w:r>
      <w:r w:rsidRPr="00CC499E">
        <w:rPr>
          <w:rFonts w:asciiTheme="majorHAnsi" w:hAnsiTheme="majorHAnsi" w:cstheme="majorHAnsi"/>
          <w:b/>
          <w:bCs/>
          <w:color w:val="000000"/>
          <w:sz w:val="24"/>
          <w:szCs w:val="24"/>
          <w:lang w:val="vi-VN"/>
        </w:rPr>
        <w:t>ask</w:t>
      </w:r>
      <w:r w:rsidR="00510C76" w:rsidRPr="00CC499E">
        <w:rPr>
          <w:rFonts w:asciiTheme="majorHAnsi" w:hAnsiTheme="majorHAnsi" w:cstheme="majorHAnsi"/>
          <w:b/>
          <w:bCs/>
          <w:color w:val="000000"/>
          <w:sz w:val="24"/>
          <w:szCs w:val="24"/>
        </w:rPr>
        <w:t>1.</w:t>
      </w:r>
      <w:r w:rsidR="00510C76" w:rsidRPr="00510C76">
        <w:rPr>
          <w:rFonts w:asciiTheme="majorHAnsi" w:hAnsiTheme="majorHAnsi" w:cstheme="majorHAnsi"/>
          <w:bCs/>
          <w:color w:val="000000"/>
          <w:sz w:val="24"/>
          <w:szCs w:val="24"/>
        </w:rPr>
        <w:t xml:space="preserve"> Project Initiation:</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Content:</w:t>
      </w:r>
    </w:p>
    <w:p w:rsidR="00510C76" w:rsidRPr="00510C76" w:rsidRDefault="00510C76" w:rsidP="002B12D6">
      <w:pPr>
        <w:widowControl w:val="0"/>
        <w:numPr>
          <w:ilvl w:val="0"/>
          <w:numId w:val="27"/>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Decision: Project initiation is the initial phase of a project where the decision to start the project is made. It involves determining the objectives, scope, and overall feasibility of the project.</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Argument:</w:t>
      </w:r>
    </w:p>
    <w:p w:rsidR="00510C76" w:rsidRPr="00510C76" w:rsidRDefault="00510C76" w:rsidP="002B12D6">
      <w:pPr>
        <w:widowControl w:val="0"/>
        <w:numPr>
          <w:ilvl w:val="0"/>
          <w:numId w:val="28"/>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Effective Communication: The kickoff meeting facilitates open communication and discussion among team members and stakeholders, allowing them to share their ideas, concerns, and expectations. This ensures that any potential issues or challenges are addressed early on, improving the project's chances of success.</w:t>
      </w:r>
    </w:p>
    <w:p w:rsidR="00510C76" w:rsidRPr="00510C76" w:rsidRDefault="00510C76" w:rsidP="002B12D6">
      <w:pPr>
        <w:widowControl w:val="0"/>
        <w:numPr>
          <w:ilvl w:val="0"/>
          <w:numId w:val="28"/>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lastRenderedPageBreak/>
        <w:t>Team Building: Bringing together a diverse and cross-functional project team allows members to get to know each other, build rapport, and establish effective working relationships. This camaraderie enhances collaboration and promotes a positive team dynamic throughout the project.</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Advantages:</w:t>
      </w:r>
    </w:p>
    <w:p w:rsidR="00510C76" w:rsidRPr="00510C76" w:rsidRDefault="00510C76" w:rsidP="002B12D6">
      <w:pPr>
        <w:widowControl w:val="0"/>
        <w:numPr>
          <w:ilvl w:val="0"/>
          <w:numId w:val="29"/>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Clarity: The kickoff meeting provides clarity on the project's scope, goals, and deliverables, reducing ambiguity and misunderstandings among team members.</w:t>
      </w:r>
    </w:p>
    <w:p w:rsidR="00510C76" w:rsidRPr="00510C76" w:rsidRDefault="00510C76" w:rsidP="002B12D6">
      <w:pPr>
        <w:widowControl w:val="0"/>
        <w:numPr>
          <w:ilvl w:val="0"/>
          <w:numId w:val="29"/>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Engagement: Engaging team members in the kickoff meeting increases their level of engagement and dedication to the project, leading to higher motivation and productivity.</w:t>
      </w:r>
    </w:p>
    <w:p w:rsidR="00510C76" w:rsidRPr="00510C76" w:rsidRDefault="00510C76" w:rsidP="002B12D6">
      <w:pPr>
        <w:widowControl w:val="0"/>
        <w:numPr>
          <w:ilvl w:val="0"/>
          <w:numId w:val="29"/>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Time Efficiency: Addressing potential concerns and questions at the beginning of the project reduces the likelihood of mid-project revisions or delays.</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Disadvantage:</w:t>
      </w:r>
    </w:p>
    <w:p w:rsidR="00510C76" w:rsidRPr="00510C76" w:rsidRDefault="00510C76" w:rsidP="002B12D6">
      <w:pPr>
        <w:widowControl w:val="0"/>
        <w:numPr>
          <w:ilvl w:val="0"/>
          <w:numId w:val="30"/>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Time and Resource Commitment: Organizing a kickoff meeting requires allocating time and resources, which might be perceived as an additional burden, especially if team members are already occupied with other responsibilities.</w:t>
      </w:r>
    </w:p>
    <w:p w:rsidR="00510C76" w:rsidRPr="00510C76" w:rsidRDefault="00CC499E"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CC499E">
        <w:rPr>
          <w:rFonts w:asciiTheme="majorHAnsi" w:hAnsiTheme="majorHAnsi" w:cstheme="majorHAnsi"/>
          <w:b/>
          <w:bCs/>
          <w:color w:val="000000"/>
          <w:sz w:val="24"/>
          <w:szCs w:val="24"/>
          <w:lang w:val="vi-VN"/>
        </w:rPr>
        <w:t xml:space="preserve">Task </w:t>
      </w:r>
      <w:r w:rsidR="00510C76" w:rsidRPr="00CC499E">
        <w:rPr>
          <w:rFonts w:asciiTheme="majorHAnsi" w:hAnsiTheme="majorHAnsi" w:cstheme="majorHAnsi"/>
          <w:b/>
          <w:bCs/>
          <w:color w:val="000000"/>
          <w:sz w:val="24"/>
          <w:szCs w:val="24"/>
        </w:rPr>
        <w:t>2</w:t>
      </w:r>
      <w:r w:rsidR="00510C76" w:rsidRPr="00510C76">
        <w:rPr>
          <w:rFonts w:asciiTheme="majorHAnsi" w:hAnsiTheme="majorHAnsi" w:cstheme="majorHAnsi"/>
          <w:bCs/>
          <w:color w:val="000000"/>
          <w:sz w:val="24"/>
          <w:szCs w:val="24"/>
        </w:rPr>
        <w:t>. Service Provider Selection:</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Reasons for gathering requirements:</w:t>
      </w:r>
    </w:p>
    <w:p w:rsidR="00510C76" w:rsidRPr="00510C76" w:rsidRDefault="00510C76" w:rsidP="002B12D6">
      <w:pPr>
        <w:widowControl w:val="0"/>
        <w:numPr>
          <w:ilvl w:val="0"/>
          <w:numId w:val="31"/>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Understanding Current State: Assessing Big Tech's current infrastructure, applications, and energy consumption is essential to gain insights into the company's carbon footprint and identify areas for improvement. This knowledge forms the basis for setting realistic sustainability goals.</w:t>
      </w:r>
    </w:p>
    <w:p w:rsidR="00510C76" w:rsidRPr="00510C76" w:rsidRDefault="00510C76" w:rsidP="002B12D6">
      <w:pPr>
        <w:widowControl w:val="0"/>
        <w:numPr>
          <w:ilvl w:val="0"/>
          <w:numId w:val="31"/>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Ensuring Alignment: Gathering user requirements and expectations ensures that the sustainability initiatives are aligned with the needs and expectations of key stakeholders, including end-users, customers, and investors.</w:t>
      </w:r>
    </w:p>
    <w:p w:rsidR="00510C76" w:rsidRPr="00510C76" w:rsidRDefault="00510C76" w:rsidP="002B12D6">
      <w:pPr>
        <w:widowControl w:val="0"/>
        <w:numPr>
          <w:ilvl w:val="0"/>
          <w:numId w:val="31"/>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lastRenderedPageBreak/>
        <w:t>Planning for Future Growth: Evaluating scalability and availability needs allows the project team to design sustainability solutions that can adapt and accommodate the company's growth and expansion.</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Arguments:</w:t>
      </w:r>
    </w:p>
    <w:p w:rsidR="00510C76" w:rsidRPr="00510C76" w:rsidRDefault="00510C76" w:rsidP="002B12D6">
      <w:pPr>
        <w:widowControl w:val="0"/>
        <w:numPr>
          <w:ilvl w:val="0"/>
          <w:numId w:val="32"/>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Data-Driven Decision Making: Gathering data on the current infrastructure, energy consumption, and user expectations enables informed decision-making during the project planning phase, leading to more effective and targeted sustainability initiatives.</w:t>
      </w:r>
    </w:p>
    <w:p w:rsidR="00510C76" w:rsidRPr="00510C76" w:rsidRDefault="00510C76" w:rsidP="002B12D6">
      <w:pPr>
        <w:widowControl w:val="0"/>
        <w:numPr>
          <w:ilvl w:val="0"/>
          <w:numId w:val="32"/>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User-Centric Approach: Engaging with end-users and stakeholders fosters a user-centric approach to sustainability planning, resulting in solutions that are more likely to be embraced and adopted by the organization.</w:t>
      </w:r>
    </w:p>
    <w:p w:rsidR="00510C76" w:rsidRPr="00510C76" w:rsidRDefault="00510C76" w:rsidP="002B12D6">
      <w:pPr>
        <w:widowControl w:val="0"/>
        <w:numPr>
          <w:ilvl w:val="0"/>
          <w:numId w:val="32"/>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Mitigating Risks: Identifying scalability and availability needs helps anticipate potential challenges and risks related to the implementation of sustainability solutions, allowing the team to proactively address them.</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Advantages:</w:t>
      </w:r>
    </w:p>
    <w:p w:rsidR="00510C76" w:rsidRPr="00510C76" w:rsidRDefault="00510C76" w:rsidP="002B12D6">
      <w:pPr>
        <w:widowControl w:val="0"/>
        <w:numPr>
          <w:ilvl w:val="0"/>
          <w:numId w:val="33"/>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Improved Project Relevance: Understanding the current state and gathering user requirements ensures that the sustainability project addresses real and pressing issues, making it more relevant and impactful.</w:t>
      </w:r>
    </w:p>
    <w:p w:rsidR="00510C76" w:rsidRPr="00510C76" w:rsidRDefault="00510C76" w:rsidP="002B12D6">
      <w:pPr>
        <w:widowControl w:val="0"/>
        <w:numPr>
          <w:ilvl w:val="0"/>
          <w:numId w:val="33"/>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Enhanced Stakeholder Engagement: Involving stakeholders in the requirements gathering process fosters a sense of ownership and engagement, increasing their commitment to the project's success.</w:t>
      </w:r>
    </w:p>
    <w:p w:rsidR="00510C76" w:rsidRPr="00510C76" w:rsidRDefault="00510C76" w:rsidP="002B12D6">
      <w:pPr>
        <w:widowControl w:val="0"/>
        <w:numPr>
          <w:ilvl w:val="0"/>
          <w:numId w:val="33"/>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Long-Term Viability: By considering scalability and availability needs, the project team ensures that the sustainability solutions can stand the test of time and continue to deliver benefits as the company grows.</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Disadvantage:</w:t>
      </w:r>
    </w:p>
    <w:p w:rsidR="00510C76" w:rsidRPr="00510C76" w:rsidRDefault="00510C76" w:rsidP="002B12D6">
      <w:pPr>
        <w:widowControl w:val="0"/>
        <w:numPr>
          <w:ilvl w:val="0"/>
          <w:numId w:val="34"/>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 xml:space="preserve">Time and Resource Intensive: Requirements gathering can be time-consuming, especially when engaging with multiple stakeholders and conducting detailed assessments of </w:t>
      </w:r>
      <w:r w:rsidRPr="00510C76">
        <w:rPr>
          <w:rFonts w:asciiTheme="majorHAnsi" w:hAnsiTheme="majorHAnsi" w:cstheme="majorHAnsi"/>
          <w:color w:val="000000"/>
          <w:sz w:val="24"/>
          <w:szCs w:val="24"/>
        </w:rPr>
        <w:lastRenderedPageBreak/>
        <w:t>infrastructure and applications.</w:t>
      </w:r>
    </w:p>
    <w:p w:rsidR="00510C76" w:rsidRPr="00510C76" w:rsidRDefault="00CC499E"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CC499E">
        <w:rPr>
          <w:rFonts w:asciiTheme="majorHAnsi" w:hAnsiTheme="majorHAnsi" w:cstheme="majorHAnsi"/>
          <w:b/>
          <w:bCs/>
          <w:color w:val="000000"/>
          <w:sz w:val="24"/>
          <w:szCs w:val="24"/>
          <w:lang w:val="vi-VN"/>
        </w:rPr>
        <w:t xml:space="preserve">Task </w:t>
      </w:r>
      <w:r w:rsidR="00510C76" w:rsidRPr="00CC499E">
        <w:rPr>
          <w:rFonts w:asciiTheme="majorHAnsi" w:hAnsiTheme="majorHAnsi" w:cstheme="majorHAnsi"/>
          <w:b/>
          <w:bCs/>
          <w:color w:val="000000"/>
          <w:sz w:val="24"/>
          <w:szCs w:val="24"/>
        </w:rPr>
        <w:t>3</w:t>
      </w:r>
      <w:r w:rsidR="00510C76" w:rsidRPr="00510C76">
        <w:rPr>
          <w:rFonts w:asciiTheme="majorHAnsi" w:hAnsiTheme="majorHAnsi" w:cstheme="majorHAnsi"/>
          <w:bCs/>
          <w:color w:val="000000"/>
          <w:sz w:val="24"/>
          <w:szCs w:val="24"/>
        </w:rPr>
        <w:t>. Service Provider Selection (continued):</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Reasons for Service Provider Selection:</w:t>
      </w:r>
    </w:p>
    <w:p w:rsidR="00510C76" w:rsidRPr="00510C76" w:rsidRDefault="00510C76" w:rsidP="002B12D6">
      <w:pPr>
        <w:widowControl w:val="0"/>
        <w:numPr>
          <w:ilvl w:val="0"/>
          <w:numId w:val="35"/>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Expertise and Capability: Thorough research and evaluation of service providers ensure that the chosen partners have the necessary expertise and capabilities to deliver effective sustainability solutions. It helps ensure that the selected providers can effectively address the unique challenges and requirements of Big Tech's sustainability project.</w:t>
      </w:r>
    </w:p>
    <w:p w:rsidR="00510C76" w:rsidRPr="00510C76" w:rsidRDefault="00510C76" w:rsidP="002B12D6">
      <w:pPr>
        <w:widowControl w:val="0"/>
        <w:numPr>
          <w:ilvl w:val="0"/>
          <w:numId w:val="35"/>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Alignment with Goals: Creating a shortlist and conducting an in-depth assessment allows Big Tech to identify service providers whose values and approaches align with the company's sustainability goals and objectives. This alignment is crucial for achieving meaningful and impactful sustainability outcomes.</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Advantage:</w:t>
      </w:r>
    </w:p>
    <w:p w:rsidR="00510C76" w:rsidRPr="00510C76" w:rsidRDefault="00510C76" w:rsidP="002B12D6">
      <w:pPr>
        <w:widowControl w:val="0"/>
        <w:numPr>
          <w:ilvl w:val="0"/>
          <w:numId w:val="36"/>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Efficient Resource Utilization: By selecting the most suitable service providers, Big Tech can optimize resource utilization. Partnering with providers who have the right expertise and track record reduces the risk of inefficiencies, delays, and costly mistakes during project implementation.</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Disadvantage:</w:t>
      </w:r>
    </w:p>
    <w:p w:rsidR="00510C76" w:rsidRPr="00510C76" w:rsidRDefault="00510C76" w:rsidP="002B12D6">
      <w:pPr>
        <w:widowControl w:val="0"/>
        <w:numPr>
          <w:ilvl w:val="0"/>
          <w:numId w:val="37"/>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Time-Consuming: The process of researching, shortlisting, and assessing service providers can be time-consuming. It may require significant effort and thorough due diligence to ensure that the selected providers are the best fit for the project.</w:t>
      </w:r>
    </w:p>
    <w:p w:rsidR="00510C76" w:rsidRPr="00510C76" w:rsidRDefault="00CC499E"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CC499E">
        <w:rPr>
          <w:rFonts w:asciiTheme="majorHAnsi" w:hAnsiTheme="majorHAnsi" w:cstheme="majorHAnsi"/>
          <w:b/>
          <w:bCs/>
          <w:color w:val="000000"/>
          <w:sz w:val="24"/>
          <w:szCs w:val="24"/>
          <w:lang w:val="vi-VN"/>
        </w:rPr>
        <w:t xml:space="preserve">Task </w:t>
      </w:r>
      <w:r w:rsidR="00510C76" w:rsidRPr="00CC499E">
        <w:rPr>
          <w:rFonts w:asciiTheme="majorHAnsi" w:hAnsiTheme="majorHAnsi" w:cstheme="majorHAnsi"/>
          <w:b/>
          <w:bCs/>
          <w:color w:val="000000"/>
          <w:sz w:val="24"/>
          <w:szCs w:val="24"/>
        </w:rPr>
        <w:t>4.</w:t>
      </w:r>
      <w:r w:rsidR="00510C76" w:rsidRPr="00510C76">
        <w:rPr>
          <w:rFonts w:asciiTheme="majorHAnsi" w:hAnsiTheme="majorHAnsi" w:cstheme="majorHAnsi"/>
          <w:bCs/>
          <w:color w:val="000000"/>
          <w:sz w:val="24"/>
          <w:szCs w:val="24"/>
        </w:rPr>
        <w:t xml:space="preserve"> Data Collection and Analysis:</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Reasons for Data Collection and Analysis:</w:t>
      </w:r>
    </w:p>
    <w:p w:rsidR="00510C76" w:rsidRPr="00510C76" w:rsidRDefault="00510C76" w:rsidP="002B12D6">
      <w:pPr>
        <w:widowControl w:val="0"/>
        <w:numPr>
          <w:ilvl w:val="0"/>
          <w:numId w:val="38"/>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 xml:space="preserve">Informed Decision Making: Gathering carbon emission data and sustainability metrics provides the necessary information for data-driven decision-making. It enables the </w:t>
      </w:r>
      <w:r w:rsidRPr="00510C76">
        <w:rPr>
          <w:rFonts w:asciiTheme="majorHAnsi" w:hAnsiTheme="majorHAnsi" w:cstheme="majorHAnsi"/>
          <w:color w:val="000000"/>
          <w:sz w:val="24"/>
          <w:szCs w:val="24"/>
        </w:rPr>
        <w:lastRenderedPageBreak/>
        <w:t>project team to identify areas of high impact and prioritize interventions based on data insights.</w:t>
      </w:r>
    </w:p>
    <w:p w:rsidR="00510C76" w:rsidRPr="00510C76" w:rsidRDefault="00510C76" w:rsidP="002B12D6">
      <w:pPr>
        <w:widowControl w:val="0"/>
        <w:numPr>
          <w:ilvl w:val="0"/>
          <w:numId w:val="38"/>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Performance Measurement: Data collection and analysis allow the project team to measure the project's progress towards sustainability goals and evaluate the effectiveness of implemented initiatives. This helps in tracking performance and making necessary adjustments to achieve the desired outcomes.</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Advantage:</w:t>
      </w:r>
    </w:p>
    <w:p w:rsidR="00510C76" w:rsidRPr="00510C76" w:rsidRDefault="00510C76" w:rsidP="002B12D6">
      <w:pPr>
        <w:widowControl w:val="0"/>
        <w:numPr>
          <w:ilvl w:val="0"/>
          <w:numId w:val="39"/>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Informed Sustainability Strategies: Analyzing carbon emission data and sustainability metrics enables Big Tech to develop well-informed sustainability strategies. By identifying key areas for improvement, the company can implement targeted and effective solutions to reduce its environmental impact.</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Disadvantage:</w:t>
      </w:r>
    </w:p>
    <w:p w:rsidR="00510C76" w:rsidRPr="00510C76" w:rsidRDefault="00510C76" w:rsidP="002B12D6">
      <w:pPr>
        <w:widowControl w:val="0"/>
        <w:numPr>
          <w:ilvl w:val="0"/>
          <w:numId w:val="40"/>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Resource Intensive: Collecting and analyzing large amounts of data can be resource-intensive, requiring specialized tools, expertise, and time. This may add to the overall project cost and timeline.</w:t>
      </w:r>
    </w:p>
    <w:p w:rsidR="00510C76" w:rsidRPr="00510C76" w:rsidRDefault="00CC499E"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CC499E">
        <w:rPr>
          <w:rFonts w:asciiTheme="majorHAnsi" w:hAnsiTheme="majorHAnsi" w:cstheme="majorHAnsi"/>
          <w:b/>
          <w:bCs/>
          <w:color w:val="000000"/>
          <w:sz w:val="24"/>
          <w:szCs w:val="24"/>
          <w:lang w:val="vi-VN"/>
        </w:rPr>
        <w:t xml:space="preserve">Task </w:t>
      </w:r>
      <w:r w:rsidR="00510C76" w:rsidRPr="00CC499E">
        <w:rPr>
          <w:rFonts w:asciiTheme="majorHAnsi" w:hAnsiTheme="majorHAnsi" w:cstheme="majorHAnsi"/>
          <w:b/>
          <w:bCs/>
          <w:color w:val="000000"/>
          <w:sz w:val="24"/>
          <w:szCs w:val="24"/>
        </w:rPr>
        <w:t>5</w:t>
      </w:r>
      <w:r w:rsidR="00510C76" w:rsidRPr="00510C76">
        <w:rPr>
          <w:rFonts w:asciiTheme="majorHAnsi" w:hAnsiTheme="majorHAnsi" w:cstheme="majorHAnsi"/>
          <w:bCs/>
          <w:color w:val="000000"/>
          <w:sz w:val="24"/>
          <w:szCs w:val="24"/>
        </w:rPr>
        <w:t>. Technology and Infrastructure Optimization:</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Reasons for Technology and Infrastructure Optimization:</w:t>
      </w:r>
    </w:p>
    <w:p w:rsidR="00510C76" w:rsidRPr="00510C76" w:rsidRDefault="00510C76" w:rsidP="002B12D6">
      <w:pPr>
        <w:widowControl w:val="0"/>
        <w:numPr>
          <w:ilvl w:val="0"/>
          <w:numId w:val="41"/>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Energy Efficiency: Implementing energy-efficient measures and upgrading IT infrastructure promote sustainable practices, reduce energy consumption, and lower carbon emissions. It aligns with the project's goal of reducing the company's environmental impact.</w:t>
      </w:r>
    </w:p>
    <w:p w:rsidR="00510C76" w:rsidRPr="00510C76" w:rsidRDefault="00510C76" w:rsidP="002B12D6">
      <w:pPr>
        <w:widowControl w:val="0"/>
        <w:numPr>
          <w:ilvl w:val="0"/>
          <w:numId w:val="41"/>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Renewable Energy Integration: Introducing renewable energy sources like solar and wind helps Big Tech transition towards cleaner energy alternatives, contributing to a greener and more sustainable energy mix.</w:t>
      </w:r>
    </w:p>
    <w:p w:rsidR="00510C76" w:rsidRPr="00510C76" w:rsidRDefault="00510C76" w:rsidP="002B12D6">
      <w:pPr>
        <w:widowControl w:val="0"/>
        <w:numPr>
          <w:ilvl w:val="0"/>
          <w:numId w:val="41"/>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 xml:space="preserve">Data-Driven Decision Making: </w:t>
      </w:r>
      <w:proofErr w:type="spellStart"/>
      <w:r w:rsidRPr="00510C76">
        <w:rPr>
          <w:rFonts w:asciiTheme="majorHAnsi" w:hAnsiTheme="majorHAnsi" w:cstheme="majorHAnsi"/>
          <w:color w:val="000000"/>
          <w:sz w:val="24"/>
          <w:szCs w:val="24"/>
        </w:rPr>
        <w:t>IoT</w:t>
      </w:r>
      <w:proofErr w:type="spellEnd"/>
      <w:r w:rsidRPr="00510C76">
        <w:rPr>
          <w:rFonts w:asciiTheme="majorHAnsi" w:hAnsiTheme="majorHAnsi" w:cstheme="majorHAnsi"/>
          <w:color w:val="000000"/>
          <w:sz w:val="24"/>
          <w:szCs w:val="24"/>
        </w:rPr>
        <w:t xml:space="preserve"> integration and AI algorithms enable real-time energy monitoring and analysis, providing data-driven insights for optimizing energy usage and </w:t>
      </w:r>
      <w:r w:rsidRPr="00510C76">
        <w:rPr>
          <w:rFonts w:asciiTheme="majorHAnsi" w:hAnsiTheme="majorHAnsi" w:cstheme="majorHAnsi"/>
          <w:color w:val="000000"/>
          <w:sz w:val="24"/>
          <w:szCs w:val="24"/>
        </w:rPr>
        <w:lastRenderedPageBreak/>
        <w:t>efficiency.</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Advantage:</w:t>
      </w:r>
    </w:p>
    <w:p w:rsidR="00510C76" w:rsidRPr="00510C76" w:rsidRDefault="00510C76" w:rsidP="002B12D6">
      <w:pPr>
        <w:widowControl w:val="0"/>
        <w:numPr>
          <w:ilvl w:val="0"/>
          <w:numId w:val="42"/>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Reduced Environmental Impact: By implementing energy efficiency measures, integrating renewable energy sources, and optimizing IT infrastructure, Big Tech can significantly reduce its carbon footprint and contribute to environmental conservation.</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Disadvantage:</w:t>
      </w:r>
    </w:p>
    <w:p w:rsidR="00510C76" w:rsidRPr="00510C76" w:rsidRDefault="00510C76" w:rsidP="002B12D6">
      <w:pPr>
        <w:widowControl w:val="0"/>
        <w:numPr>
          <w:ilvl w:val="0"/>
          <w:numId w:val="43"/>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Initial Investment: Upgrading technology and infrastructure for sustainability may require a significant upfront investment. While the long-term benefits are substantial, the initial costs can be a challenge for budget allocation.</w:t>
      </w:r>
    </w:p>
    <w:p w:rsidR="00510C76" w:rsidRPr="00510C76" w:rsidRDefault="00CC499E"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CC499E">
        <w:rPr>
          <w:rFonts w:asciiTheme="majorHAnsi" w:hAnsiTheme="majorHAnsi" w:cstheme="majorHAnsi"/>
          <w:b/>
          <w:bCs/>
          <w:color w:val="000000"/>
          <w:sz w:val="24"/>
          <w:szCs w:val="24"/>
          <w:lang w:val="vi-VN"/>
        </w:rPr>
        <w:t xml:space="preserve">Task </w:t>
      </w:r>
      <w:r w:rsidR="00510C76" w:rsidRPr="00CC499E">
        <w:rPr>
          <w:rFonts w:asciiTheme="majorHAnsi" w:hAnsiTheme="majorHAnsi" w:cstheme="majorHAnsi"/>
          <w:b/>
          <w:bCs/>
          <w:color w:val="000000"/>
          <w:sz w:val="24"/>
          <w:szCs w:val="24"/>
        </w:rPr>
        <w:t>6</w:t>
      </w:r>
      <w:r w:rsidR="00510C76" w:rsidRPr="00510C76">
        <w:rPr>
          <w:rFonts w:asciiTheme="majorHAnsi" w:hAnsiTheme="majorHAnsi" w:cstheme="majorHAnsi"/>
          <w:bCs/>
          <w:color w:val="000000"/>
          <w:sz w:val="24"/>
          <w:szCs w:val="24"/>
        </w:rPr>
        <w:t>. Sustainable Product Development:</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Reasons for Sustainable Product Development:</w:t>
      </w:r>
    </w:p>
    <w:p w:rsidR="00510C76" w:rsidRPr="00510C76" w:rsidRDefault="00510C76" w:rsidP="002B12D6">
      <w:pPr>
        <w:widowControl w:val="0"/>
        <w:numPr>
          <w:ilvl w:val="0"/>
          <w:numId w:val="44"/>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Environmental Impact: Sustainable product development aims to reduce the environmental impact of products throughout their lifecycle, from raw material sourcing to end-of-life disposal. It aligns with the overall goal of the sustainability project to minimize the company's ecological footprint.</w:t>
      </w:r>
    </w:p>
    <w:p w:rsidR="00510C76" w:rsidRPr="00510C76" w:rsidRDefault="00510C76" w:rsidP="002B12D6">
      <w:pPr>
        <w:widowControl w:val="0"/>
        <w:numPr>
          <w:ilvl w:val="0"/>
          <w:numId w:val="44"/>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Corporate Responsibility: Sustainable product development demonstrates Big Tech's commitment to corporate social responsibility and environmental stewardship. It enhances the company's reputation and brand image among environmentally-conscious consumers.</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Advantage:</w:t>
      </w:r>
    </w:p>
    <w:p w:rsidR="00510C76" w:rsidRPr="00510C76" w:rsidRDefault="00510C76" w:rsidP="002B12D6">
      <w:pPr>
        <w:widowControl w:val="0"/>
        <w:numPr>
          <w:ilvl w:val="0"/>
          <w:numId w:val="45"/>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Environmental Conservation: By using eco-friendly materials, redesigning products for environmental friendliness, developing green packaging solutions, and adopting sustainable manufacturing practices, Big Tech can significantly contribute to environmental conservation and promote a circular economy.</w:t>
      </w:r>
    </w:p>
    <w:p w:rsidR="00510C76" w:rsidRPr="00510C76" w:rsidRDefault="00510C76" w:rsidP="00510C76">
      <w:pPr>
        <w:widowControl w:val="0"/>
        <w:pBdr>
          <w:top w:val="nil"/>
          <w:left w:val="nil"/>
          <w:bottom w:val="nil"/>
          <w:right w:val="nil"/>
          <w:between w:val="nil"/>
        </w:pBdr>
        <w:spacing w:before="370" w:line="280" w:lineRule="auto"/>
        <w:ind w:left="360" w:right="826"/>
        <w:rPr>
          <w:rFonts w:asciiTheme="majorHAnsi" w:hAnsiTheme="majorHAnsi" w:cstheme="majorHAnsi"/>
          <w:color w:val="000000"/>
          <w:sz w:val="24"/>
          <w:szCs w:val="24"/>
        </w:rPr>
      </w:pPr>
      <w:r w:rsidRPr="00510C76">
        <w:rPr>
          <w:rFonts w:asciiTheme="majorHAnsi" w:hAnsiTheme="majorHAnsi" w:cstheme="majorHAnsi"/>
          <w:i/>
          <w:iCs/>
          <w:color w:val="000000"/>
          <w:sz w:val="24"/>
          <w:szCs w:val="24"/>
        </w:rPr>
        <w:t>Disadvantage:</w:t>
      </w:r>
    </w:p>
    <w:p w:rsidR="00510C76" w:rsidRPr="00510C76" w:rsidRDefault="00510C76" w:rsidP="002B12D6">
      <w:pPr>
        <w:widowControl w:val="0"/>
        <w:numPr>
          <w:ilvl w:val="0"/>
          <w:numId w:val="46"/>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lastRenderedPageBreak/>
        <w:t>Costs and Innovation Challenges: Sustainable product development may involve higher upfront costs due to the need for research, sourcing, and innovation. It may also require the adoption of new technologies or processes, which can be challenging to implement initially.</w:t>
      </w:r>
    </w:p>
    <w:p w:rsidR="00510C76" w:rsidRPr="00510C76" w:rsidRDefault="00CC499E"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CC499E">
        <w:rPr>
          <w:rFonts w:asciiTheme="majorHAnsi" w:hAnsiTheme="majorHAnsi" w:cstheme="majorHAnsi"/>
          <w:b/>
          <w:color w:val="000000"/>
          <w:sz w:val="24"/>
          <w:szCs w:val="24"/>
          <w:lang w:val="vi-VN"/>
        </w:rPr>
        <w:t xml:space="preserve">Task </w:t>
      </w:r>
      <w:r w:rsidR="00510C76" w:rsidRPr="00CC499E">
        <w:rPr>
          <w:rFonts w:asciiTheme="majorHAnsi" w:hAnsiTheme="majorHAnsi" w:cstheme="majorHAnsi"/>
          <w:b/>
          <w:color w:val="000000"/>
          <w:sz w:val="24"/>
          <w:szCs w:val="24"/>
        </w:rPr>
        <w:t>7</w:t>
      </w:r>
      <w:r w:rsidR="00510C76" w:rsidRPr="00510C76">
        <w:rPr>
          <w:rFonts w:asciiTheme="majorHAnsi" w:hAnsiTheme="majorHAnsi" w:cstheme="majorHAnsi"/>
          <w:color w:val="000000"/>
          <w:sz w:val="24"/>
          <w:szCs w:val="24"/>
        </w:rPr>
        <w:t>. Data Security Assurance:</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Content: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Build data security measures to ensure the safety of students' and educators' personal information.</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Implement security procedures and technologies to prevent unauthorized access and misuse of data.</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Protecting personal information and educational data from being exposed to the public builds trust and respect from the educational community.</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Ensuring compliance with data security regulations and laws, avoiding legal risks and negative reputational impact.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Disadvantages: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Requires significant investment in security infrastructure and training for staff on security procedures and measures.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May cause inconvenience for users when applying strict security measures.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CC499E"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CC499E">
        <w:rPr>
          <w:rFonts w:asciiTheme="majorHAnsi" w:hAnsiTheme="majorHAnsi" w:cstheme="majorHAnsi"/>
          <w:b/>
          <w:color w:val="000000"/>
          <w:sz w:val="24"/>
          <w:szCs w:val="24"/>
          <w:lang w:val="vi-VN"/>
        </w:rPr>
        <w:t xml:space="preserve">Task </w:t>
      </w:r>
      <w:r w:rsidR="00510C76" w:rsidRPr="00CC499E">
        <w:rPr>
          <w:rFonts w:asciiTheme="majorHAnsi" w:hAnsiTheme="majorHAnsi" w:cstheme="majorHAnsi"/>
          <w:b/>
          <w:color w:val="000000"/>
          <w:sz w:val="24"/>
          <w:szCs w:val="24"/>
        </w:rPr>
        <w:t>8</w:t>
      </w:r>
      <w:r w:rsidR="00510C76" w:rsidRPr="00510C76">
        <w:rPr>
          <w:rFonts w:asciiTheme="majorHAnsi" w:hAnsiTheme="majorHAnsi" w:cstheme="majorHAnsi"/>
          <w:color w:val="000000"/>
          <w:sz w:val="24"/>
          <w:szCs w:val="24"/>
        </w:rPr>
        <w:t>. Technology Deployment: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Content: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Deploy and integrate Big Data technology solutions into teaching and educational management processes.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Train staff and teachers on using new technologies to optimize workflows and improve teaching quality.</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Enhances efficiency and effectiveness in managing learning and teaching, from monitoring learning progress to creating customized lessons.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Creates a modern and engaging learning environment, attracting interest and interaction from students.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Disadvantages: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Requires substantial investment in infrastructure and training for staff and teachers.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Needs clear planning and strategy to ensure continuity and stability in technology deployment.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CC499E"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CC499E">
        <w:rPr>
          <w:rFonts w:asciiTheme="majorHAnsi" w:hAnsiTheme="majorHAnsi" w:cstheme="majorHAnsi"/>
          <w:b/>
          <w:color w:val="000000"/>
          <w:sz w:val="24"/>
          <w:szCs w:val="24"/>
          <w:lang w:val="vi-VN"/>
        </w:rPr>
        <w:t xml:space="preserve">Task </w:t>
      </w:r>
      <w:r w:rsidR="00510C76" w:rsidRPr="00CC499E">
        <w:rPr>
          <w:rFonts w:asciiTheme="majorHAnsi" w:hAnsiTheme="majorHAnsi" w:cstheme="majorHAnsi"/>
          <w:b/>
          <w:color w:val="000000"/>
          <w:sz w:val="24"/>
          <w:szCs w:val="24"/>
        </w:rPr>
        <w:t>9.</w:t>
      </w:r>
      <w:r w:rsidR="00510C76" w:rsidRPr="00510C76">
        <w:rPr>
          <w:rFonts w:asciiTheme="majorHAnsi" w:hAnsiTheme="majorHAnsi" w:cstheme="majorHAnsi"/>
          <w:color w:val="000000"/>
          <w:sz w:val="24"/>
          <w:szCs w:val="24"/>
        </w:rPr>
        <w:t xml:space="preserve"> Evaluation and Continuous Improvement: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Content: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Evaluate the project's results and impacts, then identify lessons learned and best practices.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Integrate feedback from the educational community and stakeholders for continuous improvement and development.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Enhances project efficiency by learning from past experiences and adjusting strategies based on feedback.</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Creates a flexible and progressive development process, reflecting the organization's commitment to improving educational quality.</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Disadvantages: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Requires significant investment in project management and evaluation processes.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May face difficulties in collecting feedback and analyzing data for improvement decisions.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CC499E"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CC499E">
        <w:rPr>
          <w:rFonts w:asciiTheme="majorHAnsi" w:hAnsiTheme="majorHAnsi" w:cstheme="majorHAnsi"/>
          <w:b/>
          <w:color w:val="000000"/>
          <w:sz w:val="24"/>
          <w:szCs w:val="24"/>
          <w:lang w:val="vi-VN"/>
        </w:rPr>
        <w:t xml:space="preserve">Task </w:t>
      </w:r>
      <w:r w:rsidR="00510C76" w:rsidRPr="00CC499E">
        <w:rPr>
          <w:rFonts w:asciiTheme="majorHAnsi" w:hAnsiTheme="majorHAnsi" w:cstheme="majorHAnsi"/>
          <w:b/>
          <w:color w:val="000000"/>
          <w:sz w:val="24"/>
          <w:szCs w:val="24"/>
        </w:rPr>
        <w:t>10</w:t>
      </w:r>
      <w:r w:rsidR="00510C76" w:rsidRPr="00510C76">
        <w:rPr>
          <w:rFonts w:asciiTheme="majorHAnsi" w:hAnsiTheme="majorHAnsi" w:cstheme="majorHAnsi"/>
          <w:color w:val="000000"/>
          <w:sz w:val="24"/>
          <w:szCs w:val="24"/>
        </w:rPr>
        <w:t>. Teacher Professional Development and Community Interaction:</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Content: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lastRenderedPageBreak/>
        <w:t>Organize training activities and community interactions to enhance teachers' knowledge and skills.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Build strong relationships with the community to create a positive learning environment and support for students.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Improves teaching quality by providing resources and support for teachers.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Generates consensus and support from the educational community, helping to improve the learning environment for students.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Disadvantages: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Requires time and resource investment to organize training activities and community interactions.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May encounter challenges in maintaining teacher and community engagement and commitment over time.</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CC499E"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CC499E">
        <w:rPr>
          <w:rFonts w:asciiTheme="majorHAnsi" w:hAnsiTheme="majorHAnsi" w:cstheme="majorHAnsi"/>
          <w:b/>
          <w:color w:val="000000"/>
          <w:sz w:val="24"/>
          <w:szCs w:val="24"/>
          <w:lang w:val="vi-VN"/>
        </w:rPr>
        <w:t xml:space="preserve">Task </w:t>
      </w:r>
      <w:r w:rsidR="00510C76" w:rsidRPr="00CC499E">
        <w:rPr>
          <w:rFonts w:asciiTheme="majorHAnsi" w:hAnsiTheme="majorHAnsi" w:cstheme="majorHAnsi"/>
          <w:b/>
          <w:color w:val="000000"/>
          <w:sz w:val="24"/>
          <w:szCs w:val="24"/>
        </w:rPr>
        <w:t>11</w:t>
      </w:r>
      <w:r w:rsidR="00510C76" w:rsidRPr="00510C76">
        <w:rPr>
          <w:rFonts w:asciiTheme="majorHAnsi" w:hAnsiTheme="majorHAnsi" w:cstheme="majorHAnsi"/>
          <w:color w:val="000000"/>
          <w:sz w:val="24"/>
          <w:szCs w:val="24"/>
        </w:rPr>
        <w:t>. Evaluation and Continuous Improvement: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Content: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Evaluate project results and impacts.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Identify lessons learned and best practices.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lastRenderedPageBreak/>
        <w:t>Use feedback for continuous improvement.</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Enhances effectiveness by adjusting and improving strategies and methods.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Increases flexibility and adaptability to new information and requirements.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Disadvantages:</w:t>
      </w:r>
    </w:p>
    <w:p w:rsidR="00510C76" w:rsidRP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Requires time and resource investment to implement evaluation and improvement processes.</w:t>
      </w:r>
    </w:p>
    <w:p w:rsidR="00510C76" w:rsidRDefault="00510C76"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510C76">
        <w:rPr>
          <w:rFonts w:asciiTheme="majorHAnsi" w:hAnsiTheme="majorHAnsi" w:cstheme="majorHAnsi"/>
          <w:color w:val="000000"/>
          <w:sz w:val="24"/>
          <w:szCs w:val="24"/>
        </w:rPr>
        <w:t>May face challenges in implementing changes and improvements due to resistance or lack of understanding from stakeholders.</w:t>
      </w:r>
    </w:p>
    <w:p w:rsidR="00CC499E" w:rsidRPr="003B1609" w:rsidRDefault="00CC499E" w:rsidP="003B1609">
      <w:pPr>
        <w:widowControl w:val="0"/>
        <w:pBdr>
          <w:top w:val="nil"/>
          <w:left w:val="nil"/>
          <w:bottom w:val="nil"/>
          <w:right w:val="nil"/>
          <w:between w:val="nil"/>
        </w:pBdr>
        <w:spacing w:before="370" w:line="280" w:lineRule="auto"/>
        <w:ind w:left="720" w:right="826"/>
        <w:rPr>
          <w:rFonts w:asciiTheme="majorHAnsi" w:hAnsiTheme="majorHAnsi" w:cstheme="majorHAnsi"/>
          <w:b/>
          <w:color w:val="000000"/>
          <w:sz w:val="24"/>
          <w:szCs w:val="24"/>
        </w:rPr>
      </w:pPr>
      <w:r w:rsidRPr="00CC499E">
        <w:rPr>
          <w:rFonts w:asciiTheme="majorHAnsi" w:hAnsiTheme="majorHAnsi" w:cstheme="majorHAnsi"/>
          <w:b/>
          <w:color w:val="000000"/>
          <w:sz w:val="24"/>
          <w:szCs w:val="24"/>
        </w:rPr>
        <w:t>P</w:t>
      </w:r>
      <w:proofErr w:type="gramStart"/>
      <w:r w:rsidRPr="00CC499E">
        <w:rPr>
          <w:rFonts w:asciiTheme="majorHAnsi" w:hAnsiTheme="majorHAnsi" w:cstheme="majorHAnsi"/>
          <w:b/>
          <w:color w:val="000000"/>
          <w:sz w:val="24"/>
          <w:szCs w:val="24"/>
        </w:rPr>
        <w:t>8 .Discuss</w:t>
      </w:r>
      <w:proofErr w:type="gramEnd"/>
      <w:r w:rsidRPr="00CC499E">
        <w:rPr>
          <w:rFonts w:asciiTheme="majorHAnsi" w:hAnsiTheme="majorHAnsi" w:cstheme="majorHAnsi"/>
          <w:b/>
          <w:color w:val="000000"/>
          <w:sz w:val="24"/>
          <w:szCs w:val="24"/>
        </w:rPr>
        <w:t xml:space="preserve"> accuracy and reliability of the different research  </w:t>
      </w:r>
      <w:r w:rsidR="003B1609" w:rsidRPr="003B1609">
        <w:rPr>
          <w:rFonts w:asciiTheme="majorHAnsi" w:hAnsiTheme="majorHAnsi" w:cstheme="majorHAnsi"/>
          <w:b/>
          <w:color w:val="000000"/>
          <w:sz w:val="24"/>
          <w:szCs w:val="24"/>
        </w:rPr>
        <w:t>methods applied.</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b/>
          <w:bCs/>
          <w:i/>
          <w:color w:val="000000"/>
          <w:sz w:val="24"/>
          <w:szCs w:val="24"/>
        </w:rPr>
      </w:pPr>
      <w:r w:rsidRPr="00F018B0">
        <w:rPr>
          <w:rFonts w:asciiTheme="majorHAnsi" w:hAnsiTheme="majorHAnsi" w:cstheme="majorHAnsi"/>
          <w:b/>
          <w:bCs/>
          <w:i/>
          <w:color w:val="000000"/>
          <w:sz w:val="24"/>
          <w:szCs w:val="24"/>
        </w:rPr>
        <w:t>1. Overview of Qualitative and Quantitative Research:</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Definition:</w:t>
      </w:r>
    </w:p>
    <w:p w:rsidR="00F018B0" w:rsidRPr="00F018B0" w:rsidRDefault="00F018B0" w:rsidP="002B12D6">
      <w:pPr>
        <w:widowControl w:val="0"/>
        <w:numPr>
          <w:ilvl w:val="0"/>
          <w:numId w:val="47"/>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Qualitative Research: Focuses on understanding concepts, thoughts, or experiences through non-numerical data such as words, images, or observations.</w:t>
      </w:r>
    </w:p>
    <w:p w:rsidR="00F018B0" w:rsidRPr="00F018B0" w:rsidRDefault="00F018B0" w:rsidP="002B12D6">
      <w:pPr>
        <w:widowControl w:val="0"/>
        <w:numPr>
          <w:ilvl w:val="0"/>
          <w:numId w:val="47"/>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Quantitative Research: Involves the measurement and analysis of numerical data to test hypotheses and confirm theories.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Purpose:</w:t>
      </w:r>
    </w:p>
    <w:p w:rsidR="00F018B0" w:rsidRPr="00F018B0" w:rsidRDefault="00F018B0" w:rsidP="002B12D6">
      <w:pPr>
        <w:widowControl w:val="0"/>
        <w:numPr>
          <w:ilvl w:val="0"/>
          <w:numId w:val="48"/>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Qualitative Research: Provides in-depth insights and understanding of complex phenomena.</w:t>
      </w:r>
    </w:p>
    <w:p w:rsidR="00F018B0" w:rsidRPr="00F018B0" w:rsidRDefault="00F018B0" w:rsidP="002B12D6">
      <w:pPr>
        <w:widowControl w:val="0"/>
        <w:numPr>
          <w:ilvl w:val="0"/>
          <w:numId w:val="48"/>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lastRenderedPageBreak/>
        <w:t>Quantitative Research: Aims to establish generalizable facts and relationships through statistical analysis.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Common Methods:</w:t>
      </w:r>
    </w:p>
    <w:p w:rsidR="00F018B0" w:rsidRPr="00F018B0" w:rsidRDefault="00F018B0" w:rsidP="002B12D6">
      <w:pPr>
        <w:widowControl w:val="0"/>
        <w:numPr>
          <w:ilvl w:val="0"/>
          <w:numId w:val="49"/>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Qualitative Research: Interviews with open-ended questions, observations described in words, literature reviews.</w:t>
      </w:r>
    </w:p>
    <w:p w:rsidR="00F018B0" w:rsidRPr="00F018B0" w:rsidRDefault="00F018B0" w:rsidP="002B12D6">
      <w:pPr>
        <w:widowControl w:val="0"/>
        <w:numPr>
          <w:ilvl w:val="0"/>
          <w:numId w:val="49"/>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Quantitative Research: Experiments, surveys with closed-ended questions, numerical observations.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Risks and Biases:</w:t>
      </w:r>
    </w:p>
    <w:p w:rsidR="00F018B0" w:rsidRPr="00F018B0" w:rsidRDefault="00F018B0" w:rsidP="002B12D6">
      <w:pPr>
        <w:widowControl w:val="0"/>
        <w:numPr>
          <w:ilvl w:val="0"/>
          <w:numId w:val="50"/>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Qualitative Research: Subjectivity, observer bias, recall bias, social desirability bias.</w:t>
      </w:r>
    </w:p>
    <w:p w:rsidR="00F018B0" w:rsidRPr="00F018B0" w:rsidRDefault="00F018B0" w:rsidP="002B12D6">
      <w:pPr>
        <w:widowControl w:val="0"/>
        <w:numPr>
          <w:ilvl w:val="0"/>
          <w:numId w:val="50"/>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Quantitative Research: Information bias, omitted variable bias, sampling bias, selection bias.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b/>
          <w:bCs/>
          <w:i/>
          <w:color w:val="000000"/>
          <w:sz w:val="24"/>
          <w:szCs w:val="24"/>
        </w:rPr>
      </w:pPr>
      <w:r w:rsidRPr="00F018B0">
        <w:rPr>
          <w:rFonts w:asciiTheme="majorHAnsi" w:hAnsiTheme="majorHAnsi" w:cstheme="majorHAnsi"/>
          <w:b/>
          <w:bCs/>
          <w:i/>
          <w:color w:val="000000"/>
          <w:sz w:val="24"/>
          <w:szCs w:val="24"/>
        </w:rPr>
        <w:t>2. Advantages and Disadvantages of Observational Research:</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Definition and Purpose:</w:t>
      </w:r>
    </w:p>
    <w:p w:rsidR="00F018B0" w:rsidRPr="00F018B0" w:rsidRDefault="00F018B0" w:rsidP="002B12D6">
      <w:pPr>
        <w:widowControl w:val="0"/>
        <w:numPr>
          <w:ilvl w:val="0"/>
          <w:numId w:val="51"/>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Observational Research: Involves systematic observation and recording of behavior without manipulation. Aims to describe variables or characteristics.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Methods and Approaches:</w:t>
      </w:r>
    </w:p>
    <w:p w:rsidR="00F018B0" w:rsidRPr="00F018B0" w:rsidRDefault="00F018B0" w:rsidP="002B12D6">
      <w:pPr>
        <w:widowControl w:val="0"/>
        <w:numPr>
          <w:ilvl w:val="0"/>
          <w:numId w:val="52"/>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Non-experimental studies where behavior is observed and recorded.</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Advantages:</w:t>
      </w:r>
    </w:p>
    <w:p w:rsidR="00F018B0" w:rsidRPr="00F018B0" w:rsidRDefault="00F018B0" w:rsidP="002B12D6">
      <w:pPr>
        <w:widowControl w:val="0"/>
        <w:numPr>
          <w:ilvl w:val="0"/>
          <w:numId w:val="53"/>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Provides real-world insights.</w:t>
      </w:r>
    </w:p>
    <w:p w:rsidR="00F018B0" w:rsidRPr="00F018B0" w:rsidRDefault="00F018B0" w:rsidP="002B12D6">
      <w:pPr>
        <w:widowControl w:val="0"/>
        <w:numPr>
          <w:ilvl w:val="0"/>
          <w:numId w:val="53"/>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Allows longitudinal studies.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Disadvantages:</w:t>
      </w:r>
    </w:p>
    <w:p w:rsidR="00F018B0" w:rsidRPr="00F018B0" w:rsidRDefault="00F018B0" w:rsidP="002B12D6">
      <w:pPr>
        <w:widowControl w:val="0"/>
        <w:numPr>
          <w:ilvl w:val="0"/>
          <w:numId w:val="54"/>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lastRenderedPageBreak/>
        <w:t>Prone to observer bias.</w:t>
      </w:r>
    </w:p>
    <w:p w:rsidR="00F018B0" w:rsidRPr="00F018B0" w:rsidRDefault="00F018B0" w:rsidP="002B12D6">
      <w:pPr>
        <w:widowControl w:val="0"/>
        <w:numPr>
          <w:ilvl w:val="0"/>
          <w:numId w:val="54"/>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Challenges in establishing causation.</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b/>
          <w:bCs/>
          <w:i/>
          <w:color w:val="000000"/>
          <w:sz w:val="24"/>
          <w:szCs w:val="24"/>
        </w:rPr>
      </w:pPr>
      <w:r w:rsidRPr="00F018B0">
        <w:rPr>
          <w:rFonts w:asciiTheme="majorHAnsi" w:hAnsiTheme="majorHAnsi" w:cstheme="majorHAnsi"/>
          <w:b/>
          <w:bCs/>
          <w:i/>
          <w:color w:val="000000"/>
          <w:sz w:val="24"/>
          <w:szCs w:val="24"/>
        </w:rPr>
        <w:t>3. Advantages and Disadvantages of Quantitative Analysis: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Definition and Purpose:</w:t>
      </w:r>
    </w:p>
    <w:p w:rsidR="00F018B0" w:rsidRPr="00F018B0" w:rsidRDefault="00F018B0" w:rsidP="002B12D6">
      <w:pPr>
        <w:widowControl w:val="0"/>
        <w:numPr>
          <w:ilvl w:val="0"/>
          <w:numId w:val="55"/>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Quantitative Analysis: Involves the analysis of numerical data to identify patterns and relationships.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Methods and Approaches:</w:t>
      </w:r>
    </w:p>
    <w:p w:rsidR="00F018B0" w:rsidRPr="00F018B0" w:rsidRDefault="00F018B0" w:rsidP="002B12D6">
      <w:pPr>
        <w:widowControl w:val="0"/>
        <w:numPr>
          <w:ilvl w:val="0"/>
          <w:numId w:val="56"/>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Statistical analysis of numerical data.</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Advantages:</w:t>
      </w:r>
    </w:p>
    <w:p w:rsidR="00F018B0" w:rsidRPr="00F018B0" w:rsidRDefault="00F018B0" w:rsidP="002B12D6">
      <w:pPr>
        <w:widowControl w:val="0"/>
        <w:numPr>
          <w:ilvl w:val="0"/>
          <w:numId w:val="57"/>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Objectivity and replicability.</w:t>
      </w:r>
    </w:p>
    <w:p w:rsidR="00F018B0" w:rsidRPr="00F018B0" w:rsidRDefault="00F018B0" w:rsidP="002B12D6">
      <w:pPr>
        <w:widowControl w:val="0"/>
        <w:numPr>
          <w:ilvl w:val="0"/>
          <w:numId w:val="57"/>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Large-scale studies allow for generalization.</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Disadvantages:</w:t>
      </w:r>
    </w:p>
    <w:p w:rsidR="00F018B0" w:rsidRPr="00F018B0" w:rsidRDefault="00F018B0" w:rsidP="002B12D6">
      <w:pPr>
        <w:widowControl w:val="0"/>
        <w:numPr>
          <w:ilvl w:val="0"/>
          <w:numId w:val="58"/>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May overlook nuances.</w:t>
      </w:r>
    </w:p>
    <w:p w:rsidR="00F018B0" w:rsidRPr="00F018B0" w:rsidRDefault="00F018B0" w:rsidP="002B12D6">
      <w:pPr>
        <w:widowControl w:val="0"/>
        <w:numPr>
          <w:ilvl w:val="0"/>
          <w:numId w:val="58"/>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Correlation does not imply causation.</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b/>
          <w:bCs/>
          <w:i/>
          <w:color w:val="000000"/>
          <w:sz w:val="24"/>
          <w:szCs w:val="24"/>
        </w:rPr>
      </w:pPr>
      <w:r w:rsidRPr="00F018B0">
        <w:rPr>
          <w:rFonts w:asciiTheme="majorHAnsi" w:hAnsiTheme="majorHAnsi" w:cstheme="majorHAnsi"/>
          <w:b/>
          <w:bCs/>
          <w:i/>
          <w:color w:val="000000"/>
          <w:sz w:val="24"/>
          <w:szCs w:val="24"/>
        </w:rPr>
        <w:t>4. Advantages and Disadvantages of Qualitative Analysis: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Definition and Purpose:</w:t>
      </w:r>
    </w:p>
    <w:p w:rsidR="00F018B0" w:rsidRPr="00F018B0" w:rsidRDefault="00F018B0" w:rsidP="002B12D6">
      <w:pPr>
        <w:widowControl w:val="0"/>
        <w:numPr>
          <w:ilvl w:val="0"/>
          <w:numId w:val="59"/>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Qualitative Analysis: Focuses on understanding experiences, attitudes, and behaviors through non-numerical data.</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Methods and Approaches:</w:t>
      </w:r>
    </w:p>
    <w:p w:rsidR="00F018B0" w:rsidRPr="00F018B0" w:rsidRDefault="00F018B0" w:rsidP="002B12D6">
      <w:pPr>
        <w:widowControl w:val="0"/>
        <w:numPr>
          <w:ilvl w:val="0"/>
          <w:numId w:val="60"/>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lastRenderedPageBreak/>
        <w:t>In-depth interviews, thematic analysis, content analysis.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Advantages:</w:t>
      </w:r>
    </w:p>
    <w:p w:rsidR="00F018B0" w:rsidRPr="00F018B0" w:rsidRDefault="00F018B0" w:rsidP="002B12D6">
      <w:pPr>
        <w:widowControl w:val="0"/>
        <w:numPr>
          <w:ilvl w:val="0"/>
          <w:numId w:val="61"/>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Flexibility and adaptability.</w:t>
      </w:r>
    </w:p>
    <w:p w:rsidR="00F018B0" w:rsidRPr="00F018B0" w:rsidRDefault="00F018B0" w:rsidP="002B12D6">
      <w:pPr>
        <w:widowControl w:val="0"/>
        <w:numPr>
          <w:ilvl w:val="0"/>
          <w:numId w:val="61"/>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Provides deep understanding.</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bCs/>
          <w:color w:val="000000"/>
          <w:sz w:val="24"/>
          <w:szCs w:val="24"/>
        </w:rPr>
        <w:t>Disadvantages:</w:t>
      </w:r>
    </w:p>
    <w:p w:rsidR="00F018B0" w:rsidRPr="00F018B0" w:rsidRDefault="00F018B0" w:rsidP="002B12D6">
      <w:pPr>
        <w:widowControl w:val="0"/>
        <w:numPr>
          <w:ilvl w:val="0"/>
          <w:numId w:val="62"/>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Subjectivity and interpretation bias.</w:t>
      </w:r>
    </w:p>
    <w:p w:rsidR="00F018B0" w:rsidRDefault="00F018B0" w:rsidP="002B12D6">
      <w:pPr>
        <w:widowControl w:val="0"/>
        <w:numPr>
          <w:ilvl w:val="0"/>
          <w:numId w:val="62"/>
        </w:numPr>
        <w:pBdr>
          <w:top w:val="nil"/>
          <w:left w:val="nil"/>
          <w:bottom w:val="nil"/>
          <w:right w:val="nil"/>
          <w:between w:val="nil"/>
        </w:pBdr>
        <w:spacing w:before="370" w:line="280" w:lineRule="auto"/>
        <w:ind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Limited generalizability.</w:t>
      </w:r>
    </w:p>
    <w:p w:rsidR="00F018B0" w:rsidRPr="00F018B0" w:rsidRDefault="00F018B0" w:rsidP="00F018B0">
      <w:pPr>
        <w:widowControl w:val="0"/>
        <w:pBdr>
          <w:top w:val="nil"/>
          <w:left w:val="nil"/>
          <w:bottom w:val="nil"/>
          <w:right w:val="nil"/>
          <w:between w:val="nil"/>
        </w:pBdr>
        <w:spacing w:before="212" w:line="240" w:lineRule="auto"/>
        <w:ind w:left="339"/>
        <w:rPr>
          <w:b/>
          <w:color w:val="000000"/>
          <w:sz w:val="48"/>
          <w:szCs w:val="48"/>
        </w:rPr>
      </w:pPr>
      <w:proofErr w:type="spellStart"/>
      <w:r>
        <w:rPr>
          <w:b/>
          <w:color w:val="000000"/>
          <w:sz w:val="48"/>
          <w:szCs w:val="48"/>
        </w:rPr>
        <w:t>III.Conclusion</w:t>
      </w:r>
      <w:proofErr w:type="spellEnd"/>
      <w:r>
        <w:rPr>
          <w:b/>
          <w:color w:val="000000"/>
          <w:sz w:val="48"/>
          <w:szCs w:val="48"/>
        </w:rPr>
        <w:t xml:space="preserve">. </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Pr>
          <w:rFonts w:asciiTheme="majorHAnsi" w:hAnsiTheme="majorHAnsi" w:cstheme="majorHAnsi"/>
          <w:color w:val="000000"/>
          <w:sz w:val="24"/>
          <w:szCs w:val="24"/>
          <w:lang w:val="vi-VN"/>
        </w:rPr>
        <w:t>T</w:t>
      </w:r>
      <w:r w:rsidRPr="00F018B0">
        <w:rPr>
          <w:rFonts w:asciiTheme="majorHAnsi" w:hAnsiTheme="majorHAnsi" w:cstheme="majorHAnsi"/>
          <w:color w:val="000000"/>
          <w:sz w:val="24"/>
          <w:szCs w:val="24"/>
        </w:rPr>
        <w:t>he development of a comprehensive project plan for implementing Big Data in education and enhancing teaching quality has been successfully achieved. Each step of the project plan, from initiation to execution, has been meticulously crafted to address the unique needs and challenges of integrating Big Data technologies into the education sector.</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The project plan's well-defined introduction outlined the objectives and scope of leveraging Big Data in education, laying a solid groundwork for effective project management. The identification of key stakeholders and their roles ensures that all relevant parties are actively engaged and committed to the project's success.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By employing suitable tools and methodologies, the project plan facilitates efficient data collection, analysis, and decision-making processes, enabling educational institutions to make informed, data-driven decisions to improve teaching quality and student outcomes.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The allocation of budget and resources in the project plan ensures a strategic approach to managing financial resources, guaranteeing that the initiative remains cost-effective and within the allocated budgetary constraints.</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lastRenderedPageBreak/>
        <w:t>The establishment of milestones, deliverables, and project dependencies provides a roadmap for progress, enabling the project team to monitor advancements and celebrate achievements throughout the project lifecycle.</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Moreover, the communication plan outlined in the project ensures that relevant updates and information are efficiently communicated to all stakeholders, fostering transparency and garnering support for the initiative among educators, administrators, and other relevant parties.</w:t>
      </w:r>
    </w:p>
    <w:p w:rsid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r w:rsidRPr="00F018B0">
        <w:rPr>
          <w:rFonts w:asciiTheme="majorHAnsi" w:hAnsiTheme="majorHAnsi" w:cstheme="majorHAnsi"/>
          <w:color w:val="000000"/>
          <w:sz w:val="24"/>
          <w:szCs w:val="24"/>
        </w:rPr>
        <w:t>In summary, this meticulously crafted project plan serves as a guiding framework that will empower educational institutions to harness the potential of Big Data to elevate teaching quality and enhance student learning experiences. By adhering to the plan's objectives and strategies, educational institutions can pave the way for positive transformation in the education landscape, ultimately fostering a more effective and impactful learning environment for students.</w:t>
      </w:r>
    </w:p>
    <w:p w:rsid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b/>
          <w:color w:val="000000"/>
          <w:sz w:val="24"/>
          <w:szCs w:val="24"/>
        </w:rPr>
      </w:pPr>
      <w:proofErr w:type="spellStart"/>
      <w:r w:rsidRPr="00F018B0">
        <w:rPr>
          <w:rFonts w:asciiTheme="majorHAnsi" w:hAnsiTheme="majorHAnsi" w:cstheme="majorHAnsi"/>
          <w:b/>
          <w:color w:val="000000"/>
          <w:sz w:val="24"/>
          <w:szCs w:val="24"/>
        </w:rPr>
        <w:t>IV.References</w:t>
      </w:r>
      <w:proofErr w:type="spellEnd"/>
      <w:r w:rsidRPr="00F018B0">
        <w:rPr>
          <w:rFonts w:asciiTheme="majorHAnsi" w:hAnsiTheme="majorHAnsi" w:cstheme="majorHAnsi"/>
          <w:b/>
          <w:color w:val="000000"/>
          <w:sz w:val="24"/>
          <w:szCs w:val="24"/>
        </w:rPr>
        <w:t xml:space="preserve">. </w:t>
      </w:r>
    </w:p>
    <w:p w:rsidR="00F018B0" w:rsidRDefault="00F018B0" w:rsidP="00F018B0">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Prasanna</w:t>
      </w:r>
      <w:proofErr w:type="spellEnd"/>
      <w:r>
        <w:rPr>
          <w:rFonts w:ascii="Calibri" w:hAnsi="Calibri" w:cs="Calibri"/>
          <w:color w:val="000000"/>
          <w:sz w:val="27"/>
          <w:szCs w:val="27"/>
        </w:rPr>
        <w:t xml:space="preserve"> (2023). </w:t>
      </w:r>
      <w:r>
        <w:rPr>
          <w:rFonts w:ascii="Calibri" w:hAnsi="Calibri" w:cs="Calibri"/>
          <w:i/>
          <w:iCs/>
          <w:color w:val="000000"/>
          <w:sz w:val="27"/>
          <w:szCs w:val="27"/>
        </w:rPr>
        <w:t>Advantages and disadvantages of observation method | merits and demerits of observation in marketing</w:t>
      </w:r>
      <w:r>
        <w:rPr>
          <w:rFonts w:ascii="Calibri" w:hAnsi="Calibri" w:cs="Calibri"/>
          <w:color w:val="000000"/>
          <w:sz w:val="27"/>
          <w:szCs w:val="27"/>
        </w:rPr>
        <w:t xml:space="preserve">. [online] </w:t>
      </w:r>
      <w:proofErr w:type="spellStart"/>
      <w:r>
        <w:rPr>
          <w:rFonts w:ascii="Calibri" w:hAnsi="Calibri" w:cs="Calibri"/>
          <w:color w:val="000000"/>
          <w:sz w:val="27"/>
          <w:szCs w:val="27"/>
        </w:rPr>
        <w:t>APlusTopper</w:t>
      </w:r>
      <w:proofErr w:type="spellEnd"/>
      <w:r>
        <w:rPr>
          <w:rFonts w:ascii="Calibri" w:hAnsi="Calibri" w:cs="Calibri"/>
          <w:color w:val="000000"/>
          <w:sz w:val="27"/>
          <w:szCs w:val="27"/>
        </w:rPr>
        <w:t xml:space="preserve">. Available at: </w:t>
      </w:r>
      <w:hyperlink r:id="rId9" w:history="1">
        <w:r w:rsidRPr="006E0C05">
          <w:rPr>
            <w:rStyle w:val="Hyperlink"/>
            <w:rFonts w:ascii="Calibri" w:hAnsi="Calibri" w:cs="Calibri"/>
            <w:sz w:val="27"/>
            <w:szCs w:val="27"/>
          </w:rPr>
          <w:t>https://www.aplustopper.com/advantages-and-disadvantages-of-observation-method/</w:t>
        </w:r>
      </w:hyperlink>
    </w:p>
    <w:p w:rsidR="00F018B0" w:rsidRDefault="00F018B0" w:rsidP="00F018B0">
      <w:pPr>
        <w:pStyle w:val="NormalWeb"/>
        <w:spacing w:after="0" w:line="360" w:lineRule="atLeast"/>
        <w:rPr>
          <w:rFonts w:ascii="Calibri" w:hAnsi="Calibri" w:cs="Calibri"/>
          <w:color w:val="000000"/>
          <w:sz w:val="27"/>
          <w:szCs w:val="27"/>
        </w:rPr>
      </w:pPr>
      <w:r w:rsidRPr="00F018B0">
        <w:rPr>
          <w:rFonts w:ascii="Calibri" w:hAnsi="Calibri" w:cs="Calibri"/>
          <w:color w:val="000000"/>
          <w:sz w:val="27"/>
          <w:szCs w:val="27"/>
        </w:rPr>
        <w:t xml:space="preserve">fastdo.vn. (2022). 6 </w:t>
      </w:r>
      <w:proofErr w:type="spellStart"/>
      <w:r w:rsidRPr="00F018B0">
        <w:rPr>
          <w:rFonts w:ascii="Calibri" w:hAnsi="Calibri" w:cs="Calibri"/>
          <w:color w:val="000000"/>
          <w:sz w:val="27"/>
          <w:szCs w:val="27"/>
        </w:rPr>
        <w:t>bước</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lập</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kế</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hoạch</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dự</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án</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dễ</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dàng</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chuyên</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nghiệp</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và</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hiệu</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quả</w:t>
      </w:r>
      <w:proofErr w:type="spellEnd"/>
      <w:r w:rsidRPr="00F018B0">
        <w:rPr>
          <w:rFonts w:ascii="Calibri" w:hAnsi="Calibri" w:cs="Calibri"/>
          <w:color w:val="000000"/>
          <w:sz w:val="27"/>
          <w:szCs w:val="27"/>
        </w:rPr>
        <w:t xml:space="preserve">. [online] Available at: </w:t>
      </w:r>
      <w:hyperlink r:id="rId10" w:history="1">
        <w:r w:rsidRPr="006E0C05">
          <w:rPr>
            <w:rStyle w:val="Hyperlink"/>
            <w:rFonts w:ascii="Calibri" w:hAnsi="Calibri" w:cs="Calibri"/>
            <w:sz w:val="27"/>
            <w:szCs w:val="27"/>
          </w:rPr>
          <w:t>https://fastdo.vn/lap-ke-hoach-du-an/</w:t>
        </w:r>
      </w:hyperlink>
    </w:p>
    <w:p w:rsidR="00F018B0" w:rsidRDefault="00F018B0" w:rsidP="00F018B0">
      <w:pPr>
        <w:pStyle w:val="NormalWeb"/>
        <w:spacing w:after="0" w:line="360" w:lineRule="atLeast"/>
        <w:rPr>
          <w:rFonts w:ascii="Calibri" w:hAnsi="Calibri" w:cs="Calibri"/>
          <w:color w:val="000000"/>
          <w:sz w:val="27"/>
          <w:szCs w:val="27"/>
        </w:rPr>
      </w:pPr>
      <w:r w:rsidRPr="00F018B0">
        <w:rPr>
          <w:rFonts w:ascii="Calibri" w:hAnsi="Calibri" w:cs="Calibri"/>
          <w:color w:val="000000"/>
          <w:sz w:val="27"/>
          <w:szCs w:val="27"/>
        </w:rPr>
        <w:t xml:space="preserve">PMA - Professional Management Academy. (2020). Work breakdown Structure WBS </w:t>
      </w:r>
      <w:proofErr w:type="spellStart"/>
      <w:r w:rsidRPr="00F018B0">
        <w:rPr>
          <w:rFonts w:ascii="Calibri" w:hAnsi="Calibri" w:cs="Calibri"/>
          <w:color w:val="000000"/>
          <w:sz w:val="27"/>
          <w:szCs w:val="27"/>
        </w:rPr>
        <w:t>là</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gì</w:t>
      </w:r>
      <w:proofErr w:type="spellEnd"/>
      <w:r w:rsidRPr="00F018B0">
        <w:rPr>
          <w:rFonts w:ascii="Calibri" w:hAnsi="Calibri" w:cs="Calibri"/>
          <w:color w:val="000000"/>
          <w:sz w:val="27"/>
          <w:szCs w:val="27"/>
        </w:rPr>
        <w:t xml:space="preserve">? WBS </w:t>
      </w:r>
      <w:proofErr w:type="spellStart"/>
      <w:r w:rsidRPr="00F018B0">
        <w:rPr>
          <w:rFonts w:ascii="Calibri" w:hAnsi="Calibri" w:cs="Calibri"/>
          <w:color w:val="000000"/>
          <w:sz w:val="27"/>
          <w:szCs w:val="27"/>
        </w:rPr>
        <w:t>trong</w:t>
      </w:r>
      <w:proofErr w:type="spellEnd"/>
      <w:r w:rsidRPr="00F018B0">
        <w:rPr>
          <w:rFonts w:ascii="Calibri" w:hAnsi="Calibri" w:cs="Calibri"/>
          <w:color w:val="000000"/>
          <w:sz w:val="27"/>
          <w:szCs w:val="27"/>
        </w:rPr>
        <w:t xml:space="preserve"> PMP </w:t>
      </w:r>
      <w:proofErr w:type="spellStart"/>
      <w:r w:rsidRPr="00F018B0">
        <w:rPr>
          <w:rFonts w:ascii="Calibri" w:hAnsi="Calibri" w:cs="Calibri"/>
          <w:color w:val="000000"/>
          <w:sz w:val="27"/>
          <w:szCs w:val="27"/>
        </w:rPr>
        <w:t>là</w:t>
      </w:r>
      <w:proofErr w:type="spellEnd"/>
      <w:r w:rsidRPr="00F018B0">
        <w:rPr>
          <w:rFonts w:ascii="Calibri" w:hAnsi="Calibri" w:cs="Calibri"/>
          <w:color w:val="000000"/>
          <w:sz w:val="27"/>
          <w:szCs w:val="27"/>
        </w:rPr>
        <w:t xml:space="preserve"> </w:t>
      </w:r>
      <w:proofErr w:type="spellStart"/>
      <w:r w:rsidRPr="00F018B0">
        <w:rPr>
          <w:rFonts w:ascii="Calibri" w:hAnsi="Calibri" w:cs="Calibri"/>
          <w:color w:val="000000"/>
          <w:sz w:val="27"/>
          <w:szCs w:val="27"/>
        </w:rPr>
        <w:t>gì</w:t>
      </w:r>
      <w:proofErr w:type="spellEnd"/>
      <w:r w:rsidRPr="00F018B0">
        <w:rPr>
          <w:rFonts w:ascii="Calibri" w:hAnsi="Calibri" w:cs="Calibri"/>
          <w:color w:val="000000"/>
          <w:sz w:val="27"/>
          <w:szCs w:val="27"/>
        </w:rPr>
        <w:t xml:space="preserve">? [online] Available at: </w:t>
      </w:r>
      <w:hyperlink r:id="rId11" w:history="1">
        <w:r w:rsidRPr="006E0C05">
          <w:rPr>
            <w:rStyle w:val="Hyperlink"/>
            <w:rFonts w:ascii="Calibri" w:hAnsi="Calibri" w:cs="Calibri"/>
            <w:sz w:val="27"/>
            <w:szCs w:val="27"/>
          </w:rPr>
          <w:t>https://pma.edu.vn/blogs/work-breakdown-structure-wbs-la-gi/</w:t>
        </w:r>
      </w:hyperlink>
    </w:p>
    <w:p w:rsidR="00F018B0" w:rsidRDefault="00F018B0" w:rsidP="00F018B0">
      <w:pPr>
        <w:pStyle w:val="NormalWeb"/>
        <w:spacing w:after="0" w:line="360" w:lineRule="atLeast"/>
        <w:rPr>
          <w:rFonts w:ascii="Calibri" w:hAnsi="Calibri" w:cs="Calibri"/>
          <w:color w:val="000000"/>
          <w:sz w:val="27"/>
          <w:szCs w:val="27"/>
        </w:rPr>
      </w:pPr>
      <w:proofErr w:type="spellStart"/>
      <w:r w:rsidRPr="00F018B0">
        <w:rPr>
          <w:rFonts w:ascii="Calibri" w:hAnsi="Calibri" w:cs="Calibri"/>
          <w:color w:val="000000"/>
          <w:sz w:val="27"/>
          <w:szCs w:val="27"/>
        </w:rPr>
        <w:t>Streefkerk</w:t>
      </w:r>
      <w:proofErr w:type="spellEnd"/>
      <w:r w:rsidRPr="00F018B0">
        <w:rPr>
          <w:rFonts w:ascii="Calibri" w:hAnsi="Calibri" w:cs="Calibri"/>
          <w:color w:val="000000"/>
          <w:sz w:val="27"/>
          <w:szCs w:val="27"/>
        </w:rPr>
        <w:t xml:space="preserve">, R. (2019). Qualitative vs. Quantitative Research | Differences, Examples &amp; Methods. [online] </w:t>
      </w:r>
      <w:proofErr w:type="spellStart"/>
      <w:r w:rsidRPr="00F018B0">
        <w:rPr>
          <w:rFonts w:ascii="Calibri" w:hAnsi="Calibri" w:cs="Calibri"/>
          <w:color w:val="000000"/>
          <w:sz w:val="27"/>
          <w:szCs w:val="27"/>
        </w:rPr>
        <w:t>Scribbr</w:t>
      </w:r>
      <w:proofErr w:type="spellEnd"/>
      <w:r w:rsidRPr="00F018B0">
        <w:rPr>
          <w:rFonts w:ascii="Calibri" w:hAnsi="Calibri" w:cs="Calibri"/>
          <w:color w:val="000000"/>
          <w:sz w:val="27"/>
          <w:szCs w:val="27"/>
        </w:rPr>
        <w:t xml:space="preserve">. Available at: </w:t>
      </w:r>
      <w:hyperlink r:id="rId12" w:history="1">
        <w:r w:rsidRPr="006E0C05">
          <w:rPr>
            <w:rStyle w:val="Hyperlink"/>
            <w:rFonts w:ascii="Calibri" w:hAnsi="Calibri" w:cs="Calibri"/>
            <w:sz w:val="27"/>
            <w:szCs w:val="27"/>
          </w:rPr>
          <w:t>https://www.scribbr.com/methodology/qualitative-quantitative-research/</w:t>
        </w:r>
      </w:hyperlink>
    </w:p>
    <w:p w:rsidR="00F018B0" w:rsidRPr="00F018B0" w:rsidRDefault="00F018B0" w:rsidP="00F018B0">
      <w:pPr>
        <w:pStyle w:val="NormalWeb"/>
        <w:spacing w:after="0" w:line="360" w:lineRule="atLeast"/>
        <w:rPr>
          <w:rFonts w:ascii="Calibri" w:hAnsi="Calibri" w:cs="Calibri"/>
          <w:color w:val="000000"/>
          <w:sz w:val="27"/>
          <w:szCs w:val="27"/>
        </w:rPr>
      </w:pPr>
    </w:p>
    <w:p w:rsidR="00F018B0" w:rsidRPr="00F018B0" w:rsidRDefault="00F018B0" w:rsidP="00F018B0">
      <w:pPr>
        <w:pStyle w:val="NormalWeb"/>
        <w:spacing w:after="0" w:line="360" w:lineRule="atLeast"/>
        <w:rPr>
          <w:rFonts w:ascii="Calibri" w:hAnsi="Calibri" w:cs="Calibri"/>
          <w:color w:val="000000"/>
          <w:sz w:val="27"/>
          <w:szCs w:val="27"/>
        </w:rPr>
      </w:pPr>
    </w:p>
    <w:p w:rsidR="00F018B0" w:rsidRPr="00F018B0" w:rsidRDefault="00F018B0" w:rsidP="00F018B0">
      <w:pPr>
        <w:pStyle w:val="NormalWeb"/>
        <w:spacing w:after="0" w:line="360" w:lineRule="atLeast"/>
        <w:rPr>
          <w:rFonts w:ascii="Calibri" w:hAnsi="Calibri" w:cs="Calibri"/>
          <w:color w:val="000000"/>
          <w:sz w:val="27"/>
          <w:szCs w:val="27"/>
        </w:rPr>
      </w:pPr>
      <w:r w:rsidRPr="00F018B0">
        <w:rPr>
          <w:rFonts w:ascii="Calibri" w:hAnsi="Calibri" w:cs="Calibri"/>
          <w:color w:val="000000"/>
          <w:sz w:val="27"/>
          <w:szCs w:val="27"/>
        </w:rPr>
        <w:t>‌</w:t>
      </w:r>
    </w:p>
    <w:p w:rsidR="00F018B0" w:rsidRPr="00F018B0" w:rsidRDefault="00F018B0" w:rsidP="00F018B0">
      <w:pPr>
        <w:pStyle w:val="NormalWeb"/>
        <w:spacing w:after="0" w:line="360" w:lineRule="atLeast"/>
        <w:rPr>
          <w:rFonts w:ascii="Calibri" w:hAnsi="Calibri" w:cs="Calibri"/>
          <w:color w:val="000000"/>
          <w:sz w:val="27"/>
          <w:szCs w:val="27"/>
        </w:rPr>
      </w:pPr>
    </w:p>
    <w:p w:rsidR="00F018B0" w:rsidRPr="00F018B0" w:rsidRDefault="00F018B0" w:rsidP="00F018B0">
      <w:pPr>
        <w:pStyle w:val="NormalWeb"/>
        <w:spacing w:after="0" w:line="360" w:lineRule="atLeast"/>
        <w:rPr>
          <w:rFonts w:ascii="Calibri" w:hAnsi="Calibri" w:cs="Calibri"/>
          <w:color w:val="000000"/>
          <w:sz w:val="27"/>
          <w:szCs w:val="27"/>
        </w:rPr>
      </w:pPr>
      <w:r w:rsidRPr="00F018B0">
        <w:rPr>
          <w:rFonts w:ascii="Calibri" w:hAnsi="Calibri" w:cs="Calibri"/>
          <w:color w:val="000000"/>
          <w:sz w:val="27"/>
          <w:szCs w:val="27"/>
        </w:rPr>
        <w:t>‌</w:t>
      </w:r>
    </w:p>
    <w:p w:rsidR="00F018B0" w:rsidRPr="00F018B0" w:rsidRDefault="00F018B0" w:rsidP="00F018B0">
      <w:pPr>
        <w:pStyle w:val="NormalWeb"/>
        <w:spacing w:after="0" w:line="360" w:lineRule="atLeast"/>
        <w:rPr>
          <w:rFonts w:ascii="Calibri" w:hAnsi="Calibri" w:cs="Calibri"/>
          <w:color w:val="000000"/>
          <w:sz w:val="27"/>
          <w:szCs w:val="27"/>
        </w:rPr>
      </w:pPr>
    </w:p>
    <w:p w:rsidR="00F018B0" w:rsidRDefault="00F018B0" w:rsidP="00F018B0">
      <w:pPr>
        <w:pStyle w:val="NormalWeb"/>
        <w:spacing w:before="0" w:beforeAutospacing="0" w:after="0" w:afterAutospacing="0" w:line="360" w:lineRule="atLeast"/>
        <w:rPr>
          <w:rFonts w:ascii="Calibri" w:hAnsi="Calibri" w:cs="Calibri"/>
          <w:color w:val="000000"/>
          <w:sz w:val="27"/>
          <w:szCs w:val="27"/>
        </w:rPr>
      </w:pPr>
      <w:r w:rsidRPr="00F018B0">
        <w:rPr>
          <w:rFonts w:ascii="Calibri" w:hAnsi="Calibri" w:cs="Calibri"/>
          <w:color w:val="000000"/>
          <w:sz w:val="27"/>
          <w:szCs w:val="27"/>
        </w:rPr>
        <w:t>‌</w:t>
      </w:r>
    </w:p>
    <w:p w:rsidR="00F018B0" w:rsidRDefault="00F018B0" w:rsidP="00F018B0">
      <w:pPr>
        <w:pStyle w:val="NormalWeb"/>
        <w:rPr>
          <w:rFonts w:ascii="Calibri" w:hAnsi="Calibri" w:cs="Calibri"/>
          <w:color w:val="000000"/>
          <w:sz w:val="27"/>
          <w:szCs w:val="27"/>
        </w:rPr>
      </w:pPr>
      <w:r>
        <w:rPr>
          <w:rFonts w:ascii="Calibri" w:hAnsi="Calibri" w:cs="Calibri"/>
          <w:color w:val="000000"/>
          <w:sz w:val="27"/>
          <w:szCs w:val="27"/>
        </w:rPr>
        <w:t>‌</w:t>
      </w: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b/>
          <w:color w:val="000000"/>
          <w:sz w:val="24"/>
          <w:szCs w:val="24"/>
        </w:rPr>
      </w:pP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F018B0" w:rsidRPr="00F018B0" w:rsidRDefault="00F018B0" w:rsidP="00F018B0">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CC499E" w:rsidRPr="00F018B0" w:rsidRDefault="00CC499E" w:rsidP="00CC499E">
      <w:pPr>
        <w:widowControl w:val="0"/>
        <w:pBdr>
          <w:top w:val="nil"/>
          <w:left w:val="nil"/>
          <w:bottom w:val="nil"/>
          <w:right w:val="nil"/>
          <w:between w:val="nil"/>
        </w:pBdr>
        <w:spacing w:before="370" w:line="280" w:lineRule="auto"/>
        <w:ind w:left="720" w:right="826"/>
        <w:rPr>
          <w:rFonts w:asciiTheme="majorHAnsi" w:hAnsiTheme="majorHAnsi" w:cstheme="majorHAnsi"/>
          <w:vanish/>
          <w:color w:val="000000"/>
          <w:sz w:val="24"/>
          <w:szCs w:val="24"/>
        </w:rPr>
      </w:pPr>
      <w:r w:rsidRPr="00F018B0">
        <w:rPr>
          <w:rFonts w:asciiTheme="majorHAnsi" w:hAnsiTheme="majorHAnsi" w:cstheme="majorHAnsi"/>
          <w:vanish/>
          <w:color w:val="000000"/>
          <w:sz w:val="24"/>
          <w:szCs w:val="24"/>
        </w:rPr>
        <w:t>Top of Form</w:t>
      </w:r>
    </w:p>
    <w:p w:rsidR="00CC499E" w:rsidRPr="00F018B0" w:rsidRDefault="00CC499E" w:rsidP="00510C76">
      <w:pPr>
        <w:widowControl w:val="0"/>
        <w:pBdr>
          <w:top w:val="nil"/>
          <w:left w:val="nil"/>
          <w:bottom w:val="nil"/>
          <w:right w:val="nil"/>
          <w:between w:val="nil"/>
        </w:pBdr>
        <w:spacing w:before="370" w:line="280" w:lineRule="auto"/>
        <w:ind w:left="720" w:right="826"/>
        <w:rPr>
          <w:rFonts w:asciiTheme="majorHAnsi" w:hAnsiTheme="majorHAnsi" w:cstheme="majorHAnsi"/>
          <w:color w:val="000000"/>
          <w:sz w:val="24"/>
          <w:szCs w:val="24"/>
        </w:rPr>
      </w:pPr>
    </w:p>
    <w:p w:rsidR="00397238" w:rsidRPr="00983BE9" w:rsidRDefault="00397238" w:rsidP="00983BE9">
      <w:pPr>
        <w:widowControl w:val="0"/>
        <w:pBdr>
          <w:top w:val="nil"/>
          <w:left w:val="nil"/>
          <w:bottom w:val="nil"/>
          <w:right w:val="nil"/>
          <w:between w:val="nil"/>
        </w:pBdr>
        <w:spacing w:before="370" w:line="280" w:lineRule="auto"/>
        <w:ind w:left="360" w:right="826"/>
        <w:rPr>
          <w:b/>
          <w:color w:val="000000"/>
          <w:sz w:val="36"/>
          <w:szCs w:val="36"/>
        </w:rPr>
      </w:pPr>
    </w:p>
    <w:p w:rsidR="00983BE9" w:rsidRPr="00983BE9" w:rsidRDefault="00983BE9" w:rsidP="00983BE9">
      <w:pPr>
        <w:widowControl w:val="0"/>
        <w:pBdr>
          <w:top w:val="nil"/>
          <w:left w:val="nil"/>
          <w:bottom w:val="nil"/>
          <w:right w:val="nil"/>
          <w:between w:val="nil"/>
        </w:pBdr>
        <w:spacing w:before="295"/>
        <w:rPr>
          <w:b/>
          <w:color w:val="000000"/>
          <w:sz w:val="27"/>
          <w:szCs w:val="27"/>
        </w:rPr>
      </w:pPr>
    </w:p>
    <w:p w:rsidR="002E2772" w:rsidRPr="002E2772" w:rsidRDefault="002E2772" w:rsidP="00362324">
      <w:pPr>
        <w:pStyle w:val="ListParagraph"/>
        <w:widowControl w:val="0"/>
        <w:pBdr>
          <w:top w:val="nil"/>
          <w:left w:val="nil"/>
          <w:bottom w:val="nil"/>
          <w:right w:val="nil"/>
          <w:between w:val="nil"/>
        </w:pBdr>
        <w:spacing w:before="295" w:line="240" w:lineRule="auto"/>
        <w:rPr>
          <w:color w:val="000000"/>
          <w:sz w:val="27"/>
          <w:szCs w:val="27"/>
          <w:lang w:val="vi-VN"/>
        </w:rPr>
      </w:pPr>
    </w:p>
    <w:p w:rsidR="004406D0" w:rsidRPr="004406D0" w:rsidRDefault="004406D0" w:rsidP="004406D0">
      <w:pPr>
        <w:rPr>
          <w:rFonts w:asciiTheme="majorHAnsi" w:eastAsia="Times New Roman" w:hAnsiTheme="majorHAnsi" w:cstheme="majorHAnsi"/>
          <w:sz w:val="24"/>
          <w:szCs w:val="24"/>
          <w:lang w:val="vi-VN"/>
        </w:rPr>
      </w:pPr>
    </w:p>
    <w:p w:rsidR="00B92619" w:rsidRPr="00B92619" w:rsidRDefault="00B92619" w:rsidP="00B92619">
      <w:pPr>
        <w:rPr>
          <w:rFonts w:asciiTheme="majorHAnsi" w:eastAsia="Times New Roman" w:hAnsiTheme="majorHAnsi" w:cstheme="majorHAnsi"/>
          <w:sz w:val="24"/>
          <w:szCs w:val="24"/>
          <w:lang w:val="vi-VN"/>
        </w:rPr>
      </w:pPr>
    </w:p>
    <w:p w:rsidR="00B92619" w:rsidRPr="00B92619" w:rsidRDefault="00B92619" w:rsidP="00B92619">
      <w:pPr>
        <w:rPr>
          <w:rFonts w:asciiTheme="majorHAnsi" w:eastAsia="Times New Roman" w:hAnsiTheme="majorHAnsi" w:cstheme="majorHAnsi"/>
          <w:sz w:val="24"/>
          <w:szCs w:val="24"/>
          <w:lang w:val="vi-VN"/>
        </w:rPr>
      </w:pPr>
    </w:p>
    <w:sectPr w:rsidR="00B92619" w:rsidRPr="00B92619">
      <w:pgSz w:w="12240" w:h="15840"/>
      <w:pgMar w:top="1440" w:right="1170" w:bottom="1440" w:left="81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21A" w:rsidRDefault="008C321A">
      <w:pPr>
        <w:spacing w:after="0" w:line="240" w:lineRule="auto"/>
      </w:pPr>
      <w:r>
        <w:separator/>
      </w:r>
    </w:p>
  </w:endnote>
  <w:endnote w:type="continuationSeparator" w:id="0">
    <w:p w:rsidR="008C321A" w:rsidRDefault="008C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21A" w:rsidRDefault="008C321A">
      <w:pPr>
        <w:spacing w:after="0" w:line="240" w:lineRule="auto"/>
      </w:pPr>
      <w:r>
        <w:separator/>
      </w:r>
    </w:p>
  </w:footnote>
  <w:footnote w:type="continuationSeparator" w:id="0">
    <w:p w:rsidR="008C321A" w:rsidRDefault="008C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9F2" w:rsidRDefault="00B339F2">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extent cx="1992656" cy="5554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92656" cy="5554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75D3"/>
    <w:multiLevelType w:val="multilevel"/>
    <w:tmpl w:val="ECF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E2115"/>
    <w:multiLevelType w:val="multilevel"/>
    <w:tmpl w:val="B796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B41CF"/>
    <w:multiLevelType w:val="multilevel"/>
    <w:tmpl w:val="C6A6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210CB"/>
    <w:multiLevelType w:val="multilevel"/>
    <w:tmpl w:val="EA54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F2A80"/>
    <w:multiLevelType w:val="multilevel"/>
    <w:tmpl w:val="47C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73899"/>
    <w:multiLevelType w:val="multilevel"/>
    <w:tmpl w:val="0F2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B183F"/>
    <w:multiLevelType w:val="multilevel"/>
    <w:tmpl w:val="DE7A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2069A"/>
    <w:multiLevelType w:val="multilevel"/>
    <w:tmpl w:val="F422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5F734C"/>
    <w:multiLevelType w:val="multilevel"/>
    <w:tmpl w:val="E5B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F332C7"/>
    <w:multiLevelType w:val="multilevel"/>
    <w:tmpl w:val="662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C1CA0"/>
    <w:multiLevelType w:val="multilevel"/>
    <w:tmpl w:val="ABD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D2A7E"/>
    <w:multiLevelType w:val="multilevel"/>
    <w:tmpl w:val="CEA66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75B72"/>
    <w:multiLevelType w:val="multilevel"/>
    <w:tmpl w:val="E32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A3668C"/>
    <w:multiLevelType w:val="multilevel"/>
    <w:tmpl w:val="BCDA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EA711D"/>
    <w:multiLevelType w:val="multilevel"/>
    <w:tmpl w:val="7240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4936CD"/>
    <w:multiLevelType w:val="multilevel"/>
    <w:tmpl w:val="3C1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8E200D"/>
    <w:multiLevelType w:val="multilevel"/>
    <w:tmpl w:val="AC165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300F11"/>
    <w:multiLevelType w:val="multilevel"/>
    <w:tmpl w:val="788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602CB6"/>
    <w:multiLevelType w:val="multilevel"/>
    <w:tmpl w:val="E83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87054A"/>
    <w:multiLevelType w:val="multilevel"/>
    <w:tmpl w:val="288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6706CA"/>
    <w:multiLevelType w:val="multilevel"/>
    <w:tmpl w:val="45A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C11152"/>
    <w:multiLevelType w:val="multilevel"/>
    <w:tmpl w:val="5C82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FD12F4"/>
    <w:multiLevelType w:val="multilevel"/>
    <w:tmpl w:val="AF2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103700"/>
    <w:multiLevelType w:val="multilevel"/>
    <w:tmpl w:val="82B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CD4525"/>
    <w:multiLevelType w:val="multilevel"/>
    <w:tmpl w:val="CA4A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830C4E"/>
    <w:multiLevelType w:val="multilevel"/>
    <w:tmpl w:val="9BEC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B27BE0"/>
    <w:multiLevelType w:val="multilevel"/>
    <w:tmpl w:val="298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142EC6"/>
    <w:multiLevelType w:val="multilevel"/>
    <w:tmpl w:val="545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5271C8"/>
    <w:multiLevelType w:val="multilevel"/>
    <w:tmpl w:val="A5F4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BC7DE9"/>
    <w:multiLevelType w:val="multilevel"/>
    <w:tmpl w:val="680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1F45FA"/>
    <w:multiLevelType w:val="multilevel"/>
    <w:tmpl w:val="8C24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F07A50"/>
    <w:multiLevelType w:val="multilevel"/>
    <w:tmpl w:val="301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591095"/>
    <w:multiLevelType w:val="multilevel"/>
    <w:tmpl w:val="CA7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B2562A"/>
    <w:multiLevelType w:val="multilevel"/>
    <w:tmpl w:val="8FE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3D50A2"/>
    <w:multiLevelType w:val="multilevel"/>
    <w:tmpl w:val="17A0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5D6E2C"/>
    <w:multiLevelType w:val="multilevel"/>
    <w:tmpl w:val="ABF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657DD5"/>
    <w:multiLevelType w:val="multilevel"/>
    <w:tmpl w:val="3EC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E3181B"/>
    <w:multiLevelType w:val="multilevel"/>
    <w:tmpl w:val="E1C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5305A2"/>
    <w:multiLevelType w:val="multilevel"/>
    <w:tmpl w:val="6D58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7E3329"/>
    <w:multiLevelType w:val="multilevel"/>
    <w:tmpl w:val="BA82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DB6D81"/>
    <w:multiLevelType w:val="multilevel"/>
    <w:tmpl w:val="628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595220"/>
    <w:multiLevelType w:val="multilevel"/>
    <w:tmpl w:val="CC7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625C4E"/>
    <w:multiLevelType w:val="multilevel"/>
    <w:tmpl w:val="A878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733124"/>
    <w:multiLevelType w:val="multilevel"/>
    <w:tmpl w:val="E16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0A04EB"/>
    <w:multiLevelType w:val="multilevel"/>
    <w:tmpl w:val="9FA6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E92521"/>
    <w:multiLevelType w:val="multilevel"/>
    <w:tmpl w:val="496E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EA36F6"/>
    <w:multiLevelType w:val="multilevel"/>
    <w:tmpl w:val="6F6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9F6F1E"/>
    <w:multiLevelType w:val="multilevel"/>
    <w:tmpl w:val="684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1873A7"/>
    <w:multiLevelType w:val="multilevel"/>
    <w:tmpl w:val="5E26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2A0D7E"/>
    <w:multiLevelType w:val="multilevel"/>
    <w:tmpl w:val="75D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4808D7"/>
    <w:multiLevelType w:val="multilevel"/>
    <w:tmpl w:val="80B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AE4ED0"/>
    <w:multiLevelType w:val="multilevel"/>
    <w:tmpl w:val="ACB4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5B02C5"/>
    <w:multiLevelType w:val="multilevel"/>
    <w:tmpl w:val="C062E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527D1A"/>
    <w:multiLevelType w:val="multilevel"/>
    <w:tmpl w:val="1FC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C3193B"/>
    <w:multiLevelType w:val="multilevel"/>
    <w:tmpl w:val="44F4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1A2552"/>
    <w:multiLevelType w:val="multilevel"/>
    <w:tmpl w:val="D5C2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AD31C1"/>
    <w:multiLevelType w:val="multilevel"/>
    <w:tmpl w:val="0F2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266CFE"/>
    <w:multiLevelType w:val="multilevel"/>
    <w:tmpl w:val="3D22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0E44A3"/>
    <w:multiLevelType w:val="multilevel"/>
    <w:tmpl w:val="DF60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D876FD7"/>
    <w:multiLevelType w:val="multilevel"/>
    <w:tmpl w:val="D054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960575"/>
    <w:multiLevelType w:val="multilevel"/>
    <w:tmpl w:val="2EB2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0B282B"/>
    <w:multiLevelType w:val="multilevel"/>
    <w:tmpl w:val="76AE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11"/>
  </w:num>
  <w:num w:numId="3">
    <w:abstractNumId w:val="41"/>
  </w:num>
  <w:num w:numId="4">
    <w:abstractNumId w:val="18"/>
  </w:num>
  <w:num w:numId="5">
    <w:abstractNumId w:val="12"/>
  </w:num>
  <w:num w:numId="6">
    <w:abstractNumId w:val="20"/>
  </w:num>
  <w:num w:numId="7">
    <w:abstractNumId w:val="45"/>
  </w:num>
  <w:num w:numId="8">
    <w:abstractNumId w:val="21"/>
  </w:num>
  <w:num w:numId="9">
    <w:abstractNumId w:val="44"/>
  </w:num>
  <w:num w:numId="10">
    <w:abstractNumId w:val="38"/>
  </w:num>
  <w:num w:numId="11">
    <w:abstractNumId w:val="61"/>
  </w:num>
  <w:num w:numId="12">
    <w:abstractNumId w:val="50"/>
  </w:num>
  <w:num w:numId="13">
    <w:abstractNumId w:val="4"/>
  </w:num>
  <w:num w:numId="14">
    <w:abstractNumId w:val="0"/>
  </w:num>
  <w:num w:numId="15">
    <w:abstractNumId w:val="29"/>
  </w:num>
  <w:num w:numId="16">
    <w:abstractNumId w:val="47"/>
  </w:num>
  <w:num w:numId="17">
    <w:abstractNumId w:val="31"/>
  </w:num>
  <w:num w:numId="18">
    <w:abstractNumId w:val="10"/>
  </w:num>
  <w:num w:numId="19">
    <w:abstractNumId w:val="28"/>
  </w:num>
  <w:num w:numId="20">
    <w:abstractNumId w:val="42"/>
  </w:num>
  <w:num w:numId="21">
    <w:abstractNumId w:val="15"/>
  </w:num>
  <w:num w:numId="22">
    <w:abstractNumId w:val="27"/>
  </w:num>
  <w:num w:numId="23">
    <w:abstractNumId w:val="8"/>
  </w:num>
  <w:num w:numId="24">
    <w:abstractNumId w:val="19"/>
  </w:num>
  <w:num w:numId="25">
    <w:abstractNumId w:val="52"/>
  </w:num>
  <w:num w:numId="26">
    <w:abstractNumId w:val="16"/>
  </w:num>
  <w:num w:numId="27">
    <w:abstractNumId w:val="25"/>
  </w:num>
  <w:num w:numId="28">
    <w:abstractNumId w:val="49"/>
  </w:num>
  <w:num w:numId="29">
    <w:abstractNumId w:val="60"/>
  </w:num>
  <w:num w:numId="30">
    <w:abstractNumId w:val="35"/>
  </w:num>
  <w:num w:numId="31">
    <w:abstractNumId w:val="33"/>
  </w:num>
  <w:num w:numId="32">
    <w:abstractNumId w:val="24"/>
  </w:num>
  <w:num w:numId="33">
    <w:abstractNumId w:val="30"/>
  </w:num>
  <w:num w:numId="34">
    <w:abstractNumId w:val="56"/>
  </w:num>
  <w:num w:numId="35">
    <w:abstractNumId w:val="32"/>
  </w:num>
  <w:num w:numId="36">
    <w:abstractNumId w:val="17"/>
  </w:num>
  <w:num w:numId="37">
    <w:abstractNumId w:val="59"/>
  </w:num>
  <w:num w:numId="38">
    <w:abstractNumId w:val="57"/>
  </w:num>
  <w:num w:numId="39">
    <w:abstractNumId w:val="9"/>
  </w:num>
  <w:num w:numId="40">
    <w:abstractNumId w:val="55"/>
  </w:num>
  <w:num w:numId="41">
    <w:abstractNumId w:val="22"/>
  </w:num>
  <w:num w:numId="42">
    <w:abstractNumId w:val="40"/>
  </w:num>
  <w:num w:numId="43">
    <w:abstractNumId w:val="26"/>
  </w:num>
  <w:num w:numId="44">
    <w:abstractNumId w:val="13"/>
  </w:num>
  <w:num w:numId="45">
    <w:abstractNumId w:val="6"/>
  </w:num>
  <w:num w:numId="46">
    <w:abstractNumId w:val="43"/>
  </w:num>
  <w:num w:numId="47">
    <w:abstractNumId w:val="46"/>
  </w:num>
  <w:num w:numId="48">
    <w:abstractNumId w:val="53"/>
  </w:num>
  <w:num w:numId="49">
    <w:abstractNumId w:val="7"/>
  </w:num>
  <w:num w:numId="50">
    <w:abstractNumId w:val="2"/>
  </w:num>
  <w:num w:numId="51">
    <w:abstractNumId w:val="3"/>
  </w:num>
  <w:num w:numId="52">
    <w:abstractNumId w:val="37"/>
  </w:num>
  <w:num w:numId="53">
    <w:abstractNumId w:val="5"/>
  </w:num>
  <w:num w:numId="54">
    <w:abstractNumId w:val="34"/>
  </w:num>
  <w:num w:numId="55">
    <w:abstractNumId w:val="14"/>
  </w:num>
  <w:num w:numId="56">
    <w:abstractNumId w:val="36"/>
  </w:num>
  <w:num w:numId="57">
    <w:abstractNumId w:val="51"/>
  </w:num>
  <w:num w:numId="58">
    <w:abstractNumId w:val="58"/>
  </w:num>
  <w:num w:numId="59">
    <w:abstractNumId w:val="1"/>
  </w:num>
  <w:num w:numId="60">
    <w:abstractNumId w:val="39"/>
  </w:num>
  <w:num w:numId="61">
    <w:abstractNumId w:val="23"/>
  </w:num>
  <w:num w:numId="62">
    <w:abstractNumId w:val="5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BA"/>
    <w:rsid w:val="00011AB2"/>
    <w:rsid w:val="002B12D6"/>
    <w:rsid w:val="002D3F37"/>
    <w:rsid w:val="002E2772"/>
    <w:rsid w:val="00362324"/>
    <w:rsid w:val="00397238"/>
    <w:rsid w:val="003B1609"/>
    <w:rsid w:val="004406D0"/>
    <w:rsid w:val="004A5F00"/>
    <w:rsid w:val="00510C76"/>
    <w:rsid w:val="006A5D72"/>
    <w:rsid w:val="0070401F"/>
    <w:rsid w:val="008C321A"/>
    <w:rsid w:val="00983BE9"/>
    <w:rsid w:val="00A47CED"/>
    <w:rsid w:val="00AC7FBA"/>
    <w:rsid w:val="00B339F2"/>
    <w:rsid w:val="00B92619"/>
    <w:rsid w:val="00CC499E"/>
    <w:rsid w:val="00F0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A6DC"/>
  <w15:docId w15:val="{625CECAA-5BA8-4184-A52D-AEE546CE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paragraph" w:styleId="ListParagraph">
    <w:name w:val="List Paragraph"/>
    <w:basedOn w:val="Normal"/>
    <w:uiPriority w:val="34"/>
    <w:qFormat/>
    <w:rsid w:val="00B92619"/>
    <w:pPr>
      <w:ind w:left="720"/>
      <w:contextualSpacing/>
    </w:pPr>
  </w:style>
  <w:style w:type="paragraph" w:styleId="NormalWeb">
    <w:name w:val="Normal (Web)"/>
    <w:basedOn w:val="Normal"/>
    <w:uiPriority w:val="99"/>
    <w:semiHidden/>
    <w:unhideWhenUsed/>
    <w:rsid w:val="00F018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18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82352">
      <w:bodyDiv w:val="1"/>
      <w:marLeft w:val="0"/>
      <w:marRight w:val="0"/>
      <w:marTop w:val="0"/>
      <w:marBottom w:val="0"/>
      <w:divBdr>
        <w:top w:val="none" w:sz="0" w:space="0" w:color="auto"/>
        <w:left w:val="none" w:sz="0" w:space="0" w:color="auto"/>
        <w:bottom w:val="none" w:sz="0" w:space="0" w:color="auto"/>
        <w:right w:val="none" w:sz="0" w:space="0" w:color="auto"/>
      </w:divBdr>
    </w:div>
    <w:div w:id="456727896">
      <w:bodyDiv w:val="1"/>
      <w:marLeft w:val="0"/>
      <w:marRight w:val="0"/>
      <w:marTop w:val="0"/>
      <w:marBottom w:val="0"/>
      <w:divBdr>
        <w:top w:val="none" w:sz="0" w:space="0" w:color="auto"/>
        <w:left w:val="none" w:sz="0" w:space="0" w:color="auto"/>
        <w:bottom w:val="none" w:sz="0" w:space="0" w:color="auto"/>
        <w:right w:val="none" w:sz="0" w:space="0" w:color="auto"/>
      </w:divBdr>
    </w:div>
    <w:div w:id="1106852040">
      <w:bodyDiv w:val="1"/>
      <w:marLeft w:val="0"/>
      <w:marRight w:val="0"/>
      <w:marTop w:val="0"/>
      <w:marBottom w:val="0"/>
      <w:divBdr>
        <w:top w:val="none" w:sz="0" w:space="0" w:color="auto"/>
        <w:left w:val="none" w:sz="0" w:space="0" w:color="auto"/>
        <w:bottom w:val="none" w:sz="0" w:space="0" w:color="auto"/>
        <w:right w:val="none" w:sz="0" w:space="0" w:color="auto"/>
      </w:divBdr>
    </w:div>
    <w:div w:id="1277524128">
      <w:bodyDiv w:val="1"/>
      <w:marLeft w:val="0"/>
      <w:marRight w:val="0"/>
      <w:marTop w:val="0"/>
      <w:marBottom w:val="0"/>
      <w:divBdr>
        <w:top w:val="none" w:sz="0" w:space="0" w:color="auto"/>
        <w:left w:val="none" w:sz="0" w:space="0" w:color="auto"/>
        <w:bottom w:val="none" w:sz="0" w:space="0" w:color="auto"/>
        <w:right w:val="none" w:sz="0" w:space="0" w:color="auto"/>
      </w:divBdr>
    </w:div>
    <w:div w:id="1597011605">
      <w:bodyDiv w:val="1"/>
      <w:marLeft w:val="0"/>
      <w:marRight w:val="0"/>
      <w:marTop w:val="0"/>
      <w:marBottom w:val="0"/>
      <w:divBdr>
        <w:top w:val="none" w:sz="0" w:space="0" w:color="auto"/>
        <w:left w:val="none" w:sz="0" w:space="0" w:color="auto"/>
        <w:bottom w:val="none" w:sz="0" w:space="0" w:color="auto"/>
        <w:right w:val="none" w:sz="0" w:space="0" w:color="auto"/>
      </w:divBdr>
    </w:div>
    <w:div w:id="1597400261">
      <w:bodyDiv w:val="1"/>
      <w:marLeft w:val="0"/>
      <w:marRight w:val="0"/>
      <w:marTop w:val="0"/>
      <w:marBottom w:val="0"/>
      <w:divBdr>
        <w:top w:val="none" w:sz="0" w:space="0" w:color="auto"/>
        <w:left w:val="none" w:sz="0" w:space="0" w:color="auto"/>
        <w:bottom w:val="none" w:sz="0" w:space="0" w:color="auto"/>
        <w:right w:val="none" w:sz="0" w:space="0" w:color="auto"/>
      </w:divBdr>
      <w:divsChild>
        <w:div w:id="1438910355">
          <w:marLeft w:val="0"/>
          <w:marRight w:val="0"/>
          <w:marTop w:val="0"/>
          <w:marBottom w:val="0"/>
          <w:divBdr>
            <w:top w:val="single" w:sz="2" w:space="0" w:color="E3E3E3"/>
            <w:left w:val="single" w:sz="2" w:space="0" w:color="E3E3E3"/>
            <w:bottom w:val="single" w:sz="2" w:space="0" w:color="E3E3E3"/>
            <w:right w:val="single" w:sz="2" w:space="0" w:color="E3E3E3"/>
          </w:divBdr>
          <w:divsChild>
            <w:div w:id="1918705431">
              <w:marLeft w:val="0"/>
              <w:marRight w:val="0"/>
              <w:marTop w:val="0"/>
              <w:marBottom w:val="0"/>
              <w:divBdr>
                <w:top w:val="single" w:sz="2" w:space="0" w:color="E3E3E3"/>
                <w:left w:val="single" w:sz="2" w:space="0" w:color="E3E3E3"/>
                <w:bottom w:val="single" w:sz="2" w:space="0" w:color="E3E3E3"/>
                <w:right w:val="single" w:sz="2" w:space="0" w:color="E3E3E3"/>
              </w:divBdr>
              <w:divsChild>
                <w:div w:id="1546528957">
                  <w:marLeft w:val="0"/>
                  <w:marRight w:val="0"/>
                  <w:marTop w:val="0"/>
                  <w:marBottom w:val="0"/>
                  <w:divBdr>
                    <w:top w:val="single" w:sz="2" w:space="0" w:color="E3E3E3"/>
                    <w:left w:val="single" w:sz="2" w:space="0" w:color="E3E3E3"/>
                    <w:bottom w:val="single" w:sz="2" w:space="0" w:color="E3E3E3"/>
                    <w:right w:val="single" w:sz="2" w:space="0" w:color="E3E3E3"/>
                  </w:divBdr>
                  <w:divsChild>
                    <w:div w:id="1369836033">
                      <w:marLeft w:val="0"/>
                      <w:marRight w:val="0"/>
                      <w:marTop w:val="0"/>
                      <w:marBottom w:val="0"/>
                      <w:divBdr>
                        <w:top w:val="single" w:sz="2" w:space="0" w:color="E3E3E3"/>
                        <w:left w:val="single" w:sz="2" w:space="0" w:color="E3E3E3"/>
                        <w:bottom w:val="single" w:sz="2" w:space="0" w:color="E3E3E3"/>
                        <w:right w:val="single" w:sz="2" w:space="0" w:color="E3E3E3"/>
                      </w:divBdr>
                      <w:divsChild>
                        <w:div w:id="259604597">
                          <w:marLeft w:val="0"/>
                          <w:marRight w:val="0"/>
                          <w:marTop w:val="0"/>
                          <w:marBottom w:val="0"/>
                          <w:divBdr>
                            <w:top w:val="single" w:sz="2" w:space="0" w:color="E3E3E3"/>
                            <w:left w:val="single" w:sz="2" w:space="0" w:color="E3E3E3"/>
                            <w:bottom w:val="single" w:sz="2" w:space="0" w:color="E3E3E3"/>
                            <w:right w:val="single" w:sz="2" w:space="0" w:color="E3E3E3"/>
                          </w:divBdr>
                          <w:divsChild>
                            <w:div w:id="2097625870">
                              <w:marLeft w:val="0"/>
                              <w:marRight w:val="0"/>
                              <w:marTop w:val="0"/>
                              <w:marBottom w:val="0"/>
                              <w:divBdr>
                                <w:top w:val="single" w:sz="2" w:space="0" w:color="E3E3E3"/>
                                <w:left w:val="single" w:sz="2" w:space="0" w:color="E3E3E3"/>
                                <w:bottom w:val="single" w:sz="2" w:space="0" w:color="E3E3E3"/>
                                <w:right w:val="single" w:sz="2" w:space="0" w:color="E3E3E3"/>
                              </w:divBdr>
                              <w:divsChild>
                                <w:div w:id="362831375">
                                  <w:marLeft w:val="0"/>
                                  <w:marRight w:val="0"/>
                                  <w:marTop w:val="100"/>
                                  <w:marBottom w:val="100"/>
                                  <w:divBdr>
                                    <w:top w:val="single" w:sz="2" w:space="0" w:color="E3E3E3"/>
                                    <w:left w:val="single" w:sz="2" w:space="0" w:color="E3E3E3"/>
                                    <w:bottom w:val="single" w:sz="2" w:space="0" w:color="E3E3E3"/>
                                    <w:right w:val="single" w:sz="2" w:space="0" w:color="E3E3E3"/>
                                  </w:divBdr>
                                  <w:divsChild>
                                    <w:div w:id="495464555">
                                      <w:marLeft w:val="0"/>
                                      <w:marRight w:val="0"/>
                                      <w:marTop w:val="0"/>
                                      <w:marBottom w:val="0"/>
                                      <w:divBdr>
                                        <w:top w:val="single" w:sz="2" w:space="0" w:color="E3E3E3"/>
                                        <w:left w:val="single" w:sz="2" w:space="0" w:color="E3E3E3"/>
                                        <w:bottom w:val="single" w:sz="2" w:space="0" w:color="E3E3E3"/>
                                        <w:right w:val="single" w:sz="2" w:space="0" w:color="E3E3E3"/>
                                      </w:divBdr>
                                      <w:divsChild>
                                        <w:div w:id="469860151">
                                          <w:marLeft w:val="0"/>
                                          <w:marRight w:val="0"/>
                                          <w:marTop w:val="0"/>
                                          <w:marBottom w:val="0"/>
                                          <w:divBdr>
                                            <w:top w:val="single" w:sz="2" w:space="0" w:color="E3E3E3"/>
                                            <w:left w:val="single" w:sz="2" w:space="0" w:color="E3E3E3"/>
                                            <w:bottom w:val="single" w:sz="2" w:space="0" w:color="E3E3E3"/>
                                            <w:right w:val="single" w:sz="2" w:space="0" w:color="E3E3E3"/>
                                          </w:divBdr>
                                          <w:divsChild>
                                            <w:div w:id="1303658231">
                                              <w:marLeft w:val="0"/>
                                              <w:marRight w:val="0"/>
                                              <w:marTop w:val="0"/>
                                              <w:marBottom w:val="0"/>
                                              <w:divBdr>
                                                <w:top w:val="single" w:sz="2" w:space="0" w:color="E3E3E3"/>
                                                <w:left w:val="single" w:sz="2" w:space="0" w:color="E3E3E3"/>
                                                <w:bottom w:val="single" w:sz="2" w:space="0" w:color="E3E3E3"/>
                                                <w:right w:val="single" w:sz="2" w:space="0" w:color="E3E3E3"/>
                                              </w:divBdr>
                                              <w:divsChild>
                                                <w:div w:id="1450196334">
                                                  <w:marLeft w:val="0"/>
                                                  <w:marRight w:val="0"/>
                                                  <w:marTop w:val="0"/>
                                                  <w:marBottom w:val="0"/>
                                                  <w:divBdr>
                                                    <w:top w:val="single" w:sz="2" w:space="0" w:color="E3E3E3"/>
                                                    <w:left w:val="single" w:sz="2" w:space="0" w:color="E3E3E3"/>
                                                    <w:bottom w:val="single" w:sz="2" w:space="0" w:color="E3E3E3"/>
                                                    <w:right w:val="single" w:sz="2" w:space="0" w:color="E3E3E3"/>
                                                  </w:divBdr>
                                                  <w:divsChild>
                                                    <w:div w:id="48381498">
                                                      <w:marLeft w:val="0"/>
                                                      <w:marRight w:val="0"/>
                                                      <w:marTop w:val="0"/>
                                                      <w:marBottom w:val="0"/>
                                                      <w:divBdr>
                                                        <w:top w:val="single" w:sz="2" w:space="0" w:color="E3E3E3"/>
                                                        <w:left w:val="single" w:sz="2" w:space="0" w:color="E3E3E3"/>
                                                        <w:bottom w:val="single" w:sz="2" w:space="0" w:color="E3E3E3"/>
                                                        <w:right w:val="single" w:sz="2" w:space="0" w:color="E3E3E3"/>
                                                      </w:divBdr>
                                                      <w:divsChild>
                                                        <w:div w:id="606933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9900496">
          <w:marLeft w:val="0"/>
          <w:marRight w:val="0"/>
          <w:marTop w:val="0"/>
          <w:marBottom w:val="0"/>
          <w:divBdr>
            <w:top w:val="none" w:sz="0" w:space="0" w:color="auto"/>
            <w:left w:val="none" w:sz="0" w:space="0" w:color="auto"/>
            <w:bottom w:val="none" w:sz="0" w:space="0" w:color="auto"/>
            <w:right w:val="none" w:sz="0" w:space="0" w:color="auto"/>
          </w:divBdr>
        </w:div>
      </w:divsChild>
    </w:div>
    <w:div w:id="1656104987">
      <w:bodyDiv w:val="1"/>
      <w:marLeft w:val="0"/>
      <w:marRight w:val="0"/>
      <w:marTop w:val="0"/>
      <w:marBottom w:val="0"/>
      <w:divBdr>
        <w:top w:val="none" w:sz="0" w:space="0" w:color="auto"/>
        <w:left w:val="none" w:sz="0" w:space="0" w:color="auto"/>
        <w:bottom w:val="none" w:sz="0" w:space="0" w:color="auto"/>
        <w:right w:val="none" w:sz="0" w:space="0" w:color="auto"/>
      </w:divBdr>
    </w:div>
    <w:div w:id="1680503366">
      <w:bodyDiv w:val="1"/>
      <w:marLeft w:val="0"/>
      <w:marRight w:val="0"/>
      <w:marTop w:val="0"/>
      <w:marBottom w:val="0"/>
      <w:divBdr>
        <w:top w:val="none" w:sz="0" w:space="0" w:color="auto"/>
        <w:left w:val="none" w:sz="0" w:space="0" w:color="auto"/>
        <w:bottom w:val="none" w:sz="0" w:space="0" w:color="auto"/>
        <w:right w:val="none" w:sz="0" w:space="0" w:color="auto"/>
      </w:divBdr>
    </w:div>
    <w:div w:id="1708220299">
      <w:bodyDiv w:val="1"/>
      <w:marLeft w:val="0"/>
      <w:marRight w:val="0"/>
      <w:marTop w:val="0"/>
      <w:marBottom w:val="0"/>
      <w:divBdr>
        <w:top w:val="none" w:sz="0" w:space="0" w:color="auto"/>
        <w:left w:val="none" w:sz="0" w:space="0" w:color="auto"/>
        <w:bottom w:val="none" w:sz="0" w:space="0" w:color="auto"/>
        <w:right w:val="none" w:sz="0" w:space="0" w:color="auto"/>
      </w:divBdr>
    </w:div>
    <w:div w:id="1721319081">
      <w:bodyDiv w:val="1"/>
      <w:marLeft w:val="0"/>
      <w:marRight w:val="0"/>
      <w:marTop w:val="0"/>
      <w:marBottom w:val="0"/>
      <w:divBdr>
        <w:top w:val="none" w:sz="0" w:space="0" w:color="auto"/>
        <w:left w:val="none" w:sz="0" w:space="0" w:color="auto"/>
        <w:bottom w:val="none" w:sz="0" w:space="0" w:color="auto"/>
        <w:right w:val="none" w:sz="0" w:space="0" w:color="auto"/>
      </w:divBdr>
    </w:div>
    <w:div w:id="1927424220">
      <w:bodyDiv w:val="1"/>
      <w:marLeft w:val="0"/>
      <w:marRight w:val="0"/>
      <w:marTop w:val="0"/>
      <w:marBottom w:val="0"/>
      <w:divBdr>
        <w:top w:val="none" w:sz="0" w:space="0" w:color="auto"/>
        <w:left w:val="none" w:sz="0" w:space="0" w:color="auto"/>
        <w:bottom w:val="none" w:sz="0" w:space="0" w:color="auto"/>
        <w:right w:val="none" w:sz="0" w:space="0" w:color="auto"/>
      </w:divBdr>
    </w:div>
    <w:div w:id="2064328652">
      <w:bodyDiv w:val="1"/>
      <w:marLeft w:val="0"/>
      <w:marRight w:val="0"/>
      <w:marTop w:val="0"/>
      <w:marBottom w:val="0"/>
      <w:divBdr>
        <w:top w:val="none" w:sz="0" w:space="0" w:color="auto"/>
        <w:left w:val="none" w:sz="0" w:space="0" w:color="auto"/>
        <w:bottom w:val="none" w:sz="0" w:space="0" w:color="auto"/>
        <w:right w:val="none" w:sz="0" w:space="0" w:color="auto"/>
      </w:divBdr>
      <w:divsChild>
        <w:div w:id="490413195">
          <w:marLeft w:val="0"/>
          <w:marRight w:val="0"/>
          <w:marTop w:val="0"/>
          <w:marBottom w:val="0"/>
          <w:divBdr>
            <w:top w:val="single" w:sz="2" w:space="0" w:color="E3E3E3"/>
            <w:left w:val="single" w:sz="2" w:space="0" w:color="E3E3E3"/>
            <w:bottom w:val="single" w:sz="2" w:space="0" w:color="E3E3E3"/>
            <w:right w:val="single" w:sz="2" w:space="0" w:color="E3E3E3"/>
          </w:divBdr>
          <w:divsChild>
            <w:div w:id="927226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241356">
                  <w:marLeft w:val="0"/>
                  <w:marRight w:val="0"/>
                  <w:marTop w:val="0"/>
                  <w:marBottom w:val="0"/>
                  <w:divBdr>
                    <w:top w:val="single" w:sz="2" w:space="0" w:color="E3E3E3"/>
                    <w:left w:val="single" w:sz="2" w:space="0" w:color="E3E3E3"/>
                    <w:bottom w:val="single" w:sz="2" w:space="0" w:color="E3E3E3"/>
                    <w:right w:val="single" w:sz="2" w:space="0" w:color="E3E3E3"/>
                  </w:divBdr>
                  <w:divsChild>
                    <w:div w:id="503515142">
                      <w:marLeft w:val="0"/>
                      <w:marRight w:val="0"/>
                      <w:marTop w:val="0"/>
                      <w:marBottom w:val="0"/>
                      <w:divBdr>
                        <w:top w:val="single" w:sz="2" w:space="0" w:color="E3E3E3"/>
                        <w:left w:val="single" w:sz="2" w:space="0" w:color="E3E3E3"/>
                        <w:bottom w:val="single" w:sz="2" w:space="0" w:color="E3E3E3"/>
                        <w:right w:val="single" w:sz="2" w:space="0" w:color="E3E3E3"/>
                      </w:divBdr>
                      <w:divsChild>
                        <w:div w:id="1130898889">
                          <w:marLeft w:val="0"/>
                          <w:marRight w:val="0"/>
                          <w:marTop w:val="0"/>
                          <w:marBottom w:val="0"/>
                          <w:divBdr>
                            <w:top w:val="single" w:sz="2" w:space="0" w:color="E3E3E3"/>
                            <w:left w:val="single" w:sz="2" w:space="0" w:color="E3E3E3"/>
                            <w:bottom w:val="single" w:sz="2" w:space="0" w:color="E3E3E3"/>
                            <w:right w:val="single" w:sz="2" w:space="0" w:color="E3E3E3"/>
                          </w:divBdr>
                          <w:divsChild>
                            <w:div w:id="1048650516">
                              <w:marLeft w:val="0"/>
                              <w:marRight w:val="0"/>
                              <w:marTop w:val="0"/>
                              <w:marBottom w:val="0"/>
                              <w:divBdr>
                                <w:top w:val="single" w:sz="2" w:space="0" w:color="E3E3E3"/>
                                <w:left w:val="single" w:sz="2" w:space="0" w:color="E3E3E3"/>
                                <w:bottom w:val="single" w:sz="2" w:space="0" w:color="E3E3E3"/>
                                <w:right w:val="single" w:sz="2" w:space="0" w:color="E3E3E3"/>
                              </w:divBdr>
                              <w:divsChild>
                                <w:div w:id="32118237">
                                  <w:marLeft w:val="0"/>
                                  <w:marRight w:val="0"/>
                                  <w:marTop w:val="0"/>
                                  <w:marBottom w:val="0"/>
                                  <w:divBdr>
                                    <w:top w:val="single" w:sz="2" w:space="0" w:color="E3E3E3"/>
                                    <w:left w:val="single" w:sz="2" w:space="0" w:color="E3E3E3"/>
                                    <w:bottom w:val="single" w:sz="2" w:space="0" w:color="E3E3E3"/>
                                    <w:right w:val="single" w:sz="2" w:space="0" w:color="E3E3E3"/>
                                  </w:divBdr>
                                  <w:divsChild>
                                    <w:div w:id="677388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5469178">
      <w:bodyDiv w:val="1"/>
      <w:marLeft w:val="0"/>
      <w:marRight w:val="0"/>
      <w:marTop w:val="0"/>
      <w:marBottom w:val="0"/>
      <w:divBdr>
        <w:top w:val="none" w:sz="0" w:space="0" w:color="auto"/>
        <w:left w:val="none" w:sz="0" w:space="0" w:color="auto"/>
        <w:bottom w:val="none" w:sz="0" w:space="0" w:color="auto"/>
        <w:right w:val="none" w:sz="0" w:space="0" w:color="auto"/>
      </w:divBdr>
      <w:divsChild>
        <w:div w:id="1626041302">
          <w:marLeft w:val="0"/>
          <w:marRight w:val="0"/>
          <w:marTop w:val="0"/>
          <w:marBottom w:val="0"/>
          <w:divBdr>
            <w:top w:val="single" w:sz="2" w:space="0" w:color="E3E3E3"/>
            <w:left w:val="single" w:sz="2" w:space="0" w:color="E3E3E3"/>
            <w:bottom w:val="single" w:sz="2" w:space="0" w:color="E3E3E3"/>
            <w:right w:val="single" w:sz="2" w:space="0" w:color="E3E3E3"/>
          </w:divBdr>
          <w:divsChild>
            <w:div w:id="864054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047195">
                  <w:marLeft w:val="0"/>
                  <w:marRight w:val="0"/>
                  <w:marTop w:val="0"/>
                  <w:marBottom w:val="0"/>
                  <w:divBdr>
                    <w:top w:val="single" w:sz="2" w:space="0" w:color="E3E3E3"/>
                    <w:left w:val="single" w:sz="2" w:space="0" w:color="E3E3E3"/>
                    <w:bottom w:val="single" w:sz="2" w:space="0" w:color="E3E3E3"/>
                    <w:right w:val="single" w:sz="2" w:space="0" w:color="E3E3E3"/>
                  </w:divBdr>
                  <w:divsChild>
                    <w:div w:id="1396053419">
                      <w:marLeft w:val="0"/>
                      <w:marRight w:val="0"/>
                      <w:marTop w:val="0"/>
                      <w:marBottom w:val="0"/>
                      <w:divBdr>
                        <w:top w:val="single" w:sz="2" w:space="0" w:color="E3E3E3"/>
                        <w:left w:val="single" w:sz="2" w:space="0" w:color="E3E3E3"/>
                        <w:bottom w:val="single" w:sz="2" w:space="0" w:color="E3E3E3"/>
                        <w:right w:val="single" w:sz="2" w:space="0" w:color="E3E3E3"/>
                      </w:divBdr>
                      <w:divsChild>
                        <w:div w:id="1535338509">
                          <w:marLeft w:val="0"/>
                          <w:marRight w:val="0"/>
                          <w:marTop w:val="0"/>
                          <w:marBottom w:val="0"/>
                          <w:divBdr>
                            <w:top w:val="single" w:sz="2" w:space="0" w:color="E3E3E3"/>
                            <w:left w:val="single" w:sz="2" w:space="0" w:color="E3E3E3"/>
                            <w:bottom w:val="single" w:sz="2" w:space="0" w:color="E3E3E3"/>
                            <w:right w:val="single" w:sz="2" w:space="0" w:color="E3E3E3"/>
                          </w:divBdr>
                          <w:divsChild>
                            <w:div w:id="382600618">
                              <w:marLeft w:val="0"/>
                              <w:marRight w:val="0"/>
                              <w:marTop w:val="0"/>
                              <w:marBottom w:val="0"/>
                              <w:divBdr>
                                <w:top w:val="single" w:sz="2" w:space="0" w:color="E3E3E3"/>
                                <w:left w:val="single" w:sz="2" w:space="0" w:color="E3E3E3"/>
                                <w:bottom w:val="single" w:sz="2" w:space="0" w:color="E3E3E3"/>
                                <w:right w:val="single" w:sz="2" w:space="0" w:color="E3E3E3"/>
                              </w:divBdr>
                              <w:divsChild>
                                <w:div w:id="240065295">
                                  <w:marLeft w:val="0"/>
                                  <w:marRight w:val="0"/>
                                  <w:marTop w:val="0"/>
                                  <w:marBottom w:val="0"/>
                                  <w:divBdr>
                                    <w:top w:val="single" w:sz="2" w:space="0" w:color="E3E3E3"/>
                                    <w:left w:val="single" w:sz="2" w:space="0" w:color="E3E3E3"/>
                                    <w:bottom w:val="single" w:sz="2" w:space="0" w:color="E3E3E3"/>
                                    <w:right w:val="single" w:sz="2" w:space="0" w:color="E3E3E3"/>
                                  </w:divBdr>
                                  <w:divsChild>
                                    <w:div w:id="1071393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cribbr.com/methodology/qualitative-quantitative-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a.edu.vn/blogs/work-breakdown-structure-wbs-la-gi/" TargetMode="External"/><Relationship Id="rId5" Type="http://schemas.openxmlformats.org/officeDocument/2006/relationships/footnotes" Target="footnotes.xml"/><Relationship Id="rId10" Type="http://schemas.openxmlformats.org/officeDocument/2006/relationships/hyperlink" Target="https://fastdo.vn/lap-ke-hoach-du-an/" TargetMode="External"/><Relationship Id="rId4" Type="http://schemas.openxmlformats.org/officeDocument/2006/relationships/webSettings" Target="webSettings.xml"/><Relationship Id="rId9" Type="http://schemas.openxmlformats.org/officeDocument/2006/relationships/hyperlink" Target="https://www.aplustopper.com/advantages-and-disadvantages-of-observation-metho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5872</Words>
  <Characters>33472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huong</cp:lastModifiedBy>
  <cp:revision>2</cp:revision>
  <dcterms:created xsi:type="dcterms:W3CDTF">2024-04-05T07:10:00Z</dcterms:created>
  <dcterms:modified xsi:type="dcterms:W3CDTF">2024-04-05T07:10:00Z</dcterms:modified>
</cp:coreProperties>
</file>