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Service Delivery Coordinator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Southern Cross Maintenance  |  Dandenong,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Southern Cross Maintenance is seeking a practical Service Delivery Coordinator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Coordinate technicians, customers and suppliers.</w:t>
      </w:r>
    </w:p>
    <w:p>
      <w:pPr>
        <w:pStyle w:val="ListBullet"/>
      </w:pPr>
      <w:r>
        <w:t>Monitor open work orders and communicate service changes.</w:t>
      </w:r>
    </w:p>
    <w:p>
      <w:pPr>
        <w:pStyle w:val="ListBullet"/>
      </w:pPr>
      <w:r>
        <w:t>Produce weekly service delivery and issue reports.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Cross-functional coordination and customer service operations are essential.</w:t>
      </w:r>
    </w:p>
    <w:p>
      <w:pPr>
        <w:pStyle w:val="ListBullet"/>
      </w:pPr>
      <w:r>
        <w:t>You must manage escalations and maintain a current issue log.</w:t>
      </w:r>
    </w:p>
    <w:p>
      <w:pPr>
        <w:pStyle w:val="ListBullet"/>
      </w:pPr>
      <w:r>
        <w:t>Operational reporting and stakeholder communication are required.</w:t>
      </w:r>
    </w:p>
    <w:p>
      <w:pPr>
        <w:pStyle w:val="ListBullet"/>
      </w:pPr>
      <w:r>
        <w:t>Vendor coordination is preferred.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JD fixture 03/10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Delivery Coordinator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