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Data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SignalWorks Digital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SignalWorks Digital is seeking a practical Data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Build reliable batch and streaming data pipelines.</w:t>
      </w:r>
    </w:p>
    <w:p>
      <w:pPr>
        <w:pStyle w:val="ListBullet"/>
      </w:pPr>
      <w:r>
        <w:t>Model curated warehouse tables for analytics consumers.</w:t>
      </w:r>
    </w:p>
    <w:p>
      <w:pPr>
        <w:pStyle w:val="ListBullet"/>
      </w:pPr>
      <w:r>
        <w:t>Monitor pipeline quality, failures and recovery actions.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Python, SQL and ETL pipelines are essential.</w:t>
      </w:r>
    </w:p>
    <w:p>
      <w:pPr>
        <w:pStyle w:val="ListBullet"/>
      </w:pPr>
      <w:r>
        <w:t>You must have data warehousing and data modelling experience.</w:t>
      </w:r>
    </w:p>
    <w:p>
      <w:pPr>
        <w:pStyle w:val="ListBullet"/>
      </w:pPr>
      <w:r>
        <w:t>Cloud platforms such as AWS or Azure are required.</w:t>
      </w:r>
    </w:p>
    <w:p>
      <w:pPr>
        <w:pStyle w:val="ListBullet"/>
      </w:pPr>
      <w:r>
        <w:t>Data governance and CI/CD experience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02/10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