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CEAC" w14:textId="77777777" w:rsidR="003D2570" w:rsidRPr="00CF1600" w:rsidRDefault="00F67A2C" w:rsidP="006F537A">
      <w:pPr>
        <w:spacing w:after="0" w:line="259" w:lineRule="auto"/>
        <w:ind w:left="52" w:firstLine="0"/>
        <w:jc w:val="center"/>
        <w:rPr>
          <w:rFonts w:ascii="Avenir Next" w:hAnsi="Avenir Next"/>
          <w:szCs w:val="20"/>
        </w:rPr>
      </w:pPr>
      <w:r w:rsidRPr="00CF1600">
        <w:rPr>
          <w:rFonts w:ascii="Avenir Next" w:hAnsi="Avenir Next"/>
          <w:b/>
          <w:szCs w:val="20"/>
        </w:rPr>
        <w:t xml:space="preserve">Daniela Alejandra Gómez Cravioto </w:t>
      </w:r>
    </w:p>
    <w:p w14:paraId="6A3C5760" w14:textId="51ED49F7" w:rsidR="003D2570" w:rsidRPr="00072826" w:rsidRDefault="00F67A2C" w:rsidP="006F537A">
      <w:pPr>
        <w:spacing w:after="0" w:line="263" w:lineRule="auto"/>
        <w:ind w:left="2906" w:right="2544"/>
        <w:jc w:val="center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+52 1 (33)16993354   </w:t>
      </w:r>
      <w:r w:rsidRPr="00072826">
        <w:rPr>
          <w:rFonts w:ascii="Avenir Next" w:hAnsi="Avenir Next"/>
          <w:color w:val="0463C1"/>
          <w:sz w:val="16"/>
          <w:szCs w:val="16"/>
          <w:u w:val="single" w:color="0463C1"/>
        </w:rPr>
        <w:t>danielagomezcravioto@gmail.com</w:t>
      </w:r>
      <w:r w:rsidRPr="00072826">
        <w:rPr>
          <w:rFonts w:ascii="Avenir Next" w:hAnsi="Avenir Next"/>
          <w:color w:val="0463C1"/>
          <w:sz w:val="16"/>
          <w:szCs w:val="16"/>
        </w:rPr>
        <w:t xml:space="preserve"> </w:t>
      </w:r>
    </w:p>
    <w:p w14:paraId="61FCE632" w14:textId="5198F6AE" w:rsidR="003D2570" w:rsidRPr="00E55B5F" w:rsidRDefault="00693D57" w:rsidP="00E55B5F">
      <w:pPr>
        <w:spacing w:after="0" w:line="240" w:lineRule="auto"/>
        <w:ind w:left="2908" w:right="2846" w:hanging="11"/>
        <w:jc w:val="center"/>
        <w:rPr>
          <w:rFonts w:ascii="Avenir Next" w:hAnsi="Avenir Next"/>
          <w:sz w:val="16"/>
          <w:szCs w:val="16"/>
        </w:rPr>
      </w:pPr>
      <w:hyperlink r:id="rId5" w:history="1">
        <w:r w:rsidR="003724C4" w:rsidRPr="00072826">
          <w:rPr>
            <w:rStyle w:val="Hyperlink"/>
            <w:rFonts w:ascii="Avenir Next" w:hAnsi="Avenir Next"/>
            <w:sz w:val="16"/>
            <w:szCs w:val="16"/>
          </w:rPr>
          <w:t>https://www.linkedin.com/in/daniela-a-g-791b8960/</w:t>
        </w:r>
      </w:hyperlink>
      <w:r w:rsidR="00F67A2C" w:rsidRPr="00072826">
        <w:rPr>
          <w:rFonts w:ascii="Avenir Next" w:hAnsi="Avenir Next"/>
          <w:sz w:val="16"/>
          <w:szCs w:val="16"/>
        </w:rPr>
        <w:t xml:space="preserve"> </w:t>
      </w:r>
    </w:p>
    <w:p w14:paraId="3E17FF7B" w14:textId="77777777" w:rsidR="003D2570" w:rsidRPr="00072826" w:rsidRDefault="00F67A2C">
      <w:pPr>
        <w:pStyle w:val="Heading1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EXECUTIVE SUMMARY </w:t>
      </w:r>
    </w:p>
    <w:p w14:paraId="39B0DA11" w14:textId="77777777" w:rsidR="003D2570" w:rsidRPr="00072826" w:rsidRDefault="00F67A2C" w:rsidP="004E2334">
      <w:pPr>
        <w:spacing w:after="0" w:line="240" w:lineRule="auto"/>
        <w:ind w:left="-24" w:right="-76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noProof/>
          <w:sz w:val="16"/>
          <w:szCs w:val="16"/>
        </w:rPr>
        <mc:AlternateContent>
          <mc:Choice Requires="wpg">
            <w:drawing>
              <wp:inline distT="0" distB="0" distL="0" distR="0" wp14:anchorId="7657260E" wp14:editId="085BE7E4">
                <wp:extent cx="6894576" cy="6096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950" name="Shape 395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4" style="width:542.88pt;height:0.47998pt;mso-position-horizontal-relative:char;mso-position-vertical-relative:line" coordsize="68945,60">
                <v:shape id="Shape 395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AA837C" w14:textId="32A1B547" w:rsidR="003D2570" w:rsidRPr="00072826" w:rsidRDefault="00F67A2C" w:rsidP="004E2334">
      <w:pPr>
        <w:pStyle w:val="ListParagraph"/>
        <w:numPr>
          <w:ilvl w:val="0"/>
          <w:numId w:val="7"/>
        </w:numPr>
        <w:spacing w:after="30" w:line="240" w:lineRule="auto"/>
        <w:ind w:left="360"/>
        <w:rPr>
          <w:rFonts w:ascii="Avenir Next" w:eastAsia="Times New Roman" w:hAnsi="Avenir Next" w:cstheme="minorHAnsi"/>
          <w:color w:val="auto"/>
          <w:sz w:val="16"/>
          <w:szCs w:val="16"/>
        </w:rPr>
      </w:pPr>
      <w:r w:rsidRPr="00072826">
        <w:rPr>
          <w:rFonts w:ascii="Avenir Next" w:hAnsi="Avenir Next" w:cstheme="minorHAnsi"/>
          <w:b/>
          <w:sz w:val="16"/>
          <w:szCs w:val="16"/>
        </w:rPr>
        <w:t>Professional experience</w:t>
      </w:r>
      <w:r w:rsidRPr="00072826">
        <w:rPr>
          <w:rFonts w:ascii="Avenir Next" w:hAnsi="Avenir Next" w:cstheme="minorHAnsi"/>
          <w:sz w:val="16"/>
          <w:szCs w:val="16"/>
        </w:rPr>
        <w:t xml:space="preserve"> in Project Management and Engineering (+5 years). </w:t>
      </w:r>
      <w:r w:rsidR="00D6323A" w:rsidRPr="00072826">
        <w:rPr>
          <w:rFonts w:ascii="Avenir Next" w:eastAsia="Times New Roman" w:hAnsi="Avenir Next" w:cstheme="minorHAnsi"/>
          <w:sz w:val="16"/>
          <w:szCs w:val="16"/>
        </w:rPr>
        <w:t xml:space="preserve">Ability to manage suppliers and customer relationships, balance business imperatives (cost, complexity, and timing), and solve problems with data analytics and machine learning. </w:t>
      </w:r>
    </w:p>
    <w:p w14:paraId="38830690" w14:textId="5D581C02" w:rsidR="003D2570" w:rsidRPr="00072826" w:rsidRDefault="00F67A2C" w:rsidP="004E2334">
      <w:pPr>
        <w:numPr>
          <w:ilvl w:val="0"/>
          <w:numId w:val="1"/>
        </w:numPr>
        <w:spacing w:after="30" w:line="240" w:lineRule="auto"/>
        <w:ind w:left="365" w:hanging="36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</w:rPr>
        <w:t>Strong written and verbal communication in English</w:t>
      </w:r>
      <w:r w:rsidRPr="00072826">
        <w:rPr>
          <w:rFonts w:ascii="Avenir Next" w:hAnsi="Avenir Next"/>
          <w:sz w:val="16"/>
          <w:szCs w:val="16"/>
        </w:rPr>
        <w:t>. Experience working with multicultural teams and leading adoption of engineering programs. English (</w:t>
      </w:r>
      <w:r w:rsidR="004E2334">
        <w:rPr>
          <w:rFonts w:ascii="Avenir Next" w:hAnsi="Avenir Next"/>
          <w:sz w:val="16"/>
          <w:szCs w:val="16"/>
          <w:lang w:val="es-ES_tradnl"/>
        </w:rPr>
        <w:t xml:space="preserve"> Proficient - </w:t>
      </w:r>
      <w:r w:rsidRPr="00072826">
        <w:rPr>
          <w:rFonts w:ascii="Avenir Next" w:hAnsi="Avenir Next"/>
          <w:sz w:val="16"/>
          <w:szCs w:val="16"/>
        </w:rPr>
        <w:t>IELTS Certification Overall 8.0, 2020)</w:t>
      </w:r>
      <w:r w:rsidR="004E2334">
        <w:rPr>
          <w:rFonts w:ascii="Avenir Next" w:hAnsi="Avenir Next"/>
          <w:sz w:val="16"/>
          <w:szCs w:val="16"/>
          <w:lang w:val="es-ES_tradnl"/>
        </w:rPr>
        <w:t xml:space="preserve">, French (Basic), Spanish (Native). </w:t>
      </w:r>
    </w:p>
    <w:p w14:paraId="159F85FA" w14:textId="3D9103FE" w:rsidR="003D2570" w:rsidRPr="00072826" w:rsidRDefault="00A642BD" w:rsidP="004E2334">
      <w:pPr>
        <w:numPr>
          <w:ilvl w:val="0"/>
          <w:numId w:val="1"/>
        </w:numPr>
        <w:spacing w:after="30" w:line="240" w:lineRule="auto"/>
        <w:ind w:left="365" w:hanging="36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  <w:lang w:val="en-US"/>
        </w:rPr>
        <w:t xml:space="preserve">Machine Learning Tools: </w:t>
      </w:r>
      <w:r w:rsidR="00F67A2C" w:rsidRPr="00072826">
        <w:rPr>
          <w:rFonts w:ascii="Avenir Next" w:hAnsi="Avenir Next"/>
          <w:sz w:val="16"/>
          <w:szCs w:val="16"/>
        </w:rPr>
        <w:t xml:space="preserve"> Python (NumPy, Pandas, Scikit-learn, Keras, </w:t>
      </w:r>
      <w:r w:rsidR="0076767B" w:rsidRPr="00072826">
        <w:rPr>
          <w:rFonts w:ascii="Avenir Next" w:hAnsi="Avenir Next"/>
          <w:sz w:val="16"/>
          <w:szCs w:val="16"/>
          <w:lang w:val="en-US"/>
        </w:rPr>
        <w:t xml:space="preserve">TensorFlow, </w:t>
      </w:r>
      <w:r w:rsidR="00F67A2C" w:rsidRPr="00072826">
        <w:rPr>
          <w:rFonts w:ascii="Avenir Next" w:hAnsi="Avenir Next"/>
          <w:sz w:val="16"/>
          <w:szCs w:val="16"/>
        </w:rPr>
        <w:t>Stats</w:t>
      </w:r>
      <w:r w:rsidR="00852A47" w:rsidRPr="00072826">
        <w:rPr>
          <w:rFonts w:ascii="Avenir Next" w:hAnsi="Avenir Next"/>
          <w:sz w:val="16"/>
          <w:szCs w:val="16"/>
          <w:lang w:val="en-US"/>
        </w:rPr>
        <w:t>m</w:t>
      </w:r>
      <w:r w:rsidR="00F67A2C" w:rsidRPr="00072826">
        <w:rPr>
          <w:rFonts w:ascii="Avenir Next" w:hAnsi="Avenir Next"/>
          <w:sz w:val="16"/>
          <w:szCs w:val="16"/>
        </w:rPr>
        <w:t>odels, and Seaborn), R (Dplyr, Tidyr, Ggplot2, Caret, and R Markdown)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, Weka, </w:t>
      </w:r>
      <w:r w:rsidR="00852A47" w:rsidRPr="00072826">
        <w:rPr>
          <w:rFonts w:ascii="Avenir Next" w:hAnsi="Avenir Next"/>
          <w:sz w:val="16"/>
          <w:szCs w:val="16"/>
          <w:lang w:val="en-US"/>
        </w:rPr>
        <w:t>Microsoft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Azure, Google Cloud, </w:t>
      </w:r>
      <w:r w:rsidR="00852A47" w:rsidRPr="00072826">
        <w:rPr>
          <w:rFonts w:ascii="Avenir Next" w:hAnsi="Avenir Next"/>
          <w:sz w:val="16"/>
          <w:szCs w:val="16"/>
          <w:lang w:val="en-US"/>
        </w:rPr>
        <w:t xml:space="preserve">and </w:t>
      </w:r>
      <w:r w:rsidRPr="00072826">
        <w:rPr>
          <w:rFonts w:ascii="Avenir Next" w:hAnsi="Avenir Next"/>
          <w:sz w:val="16"/>
          <w:szCs w:val="16"/>
          <w:lang w:val="en-US"/>
        </w:rPr>
        <w:t>Amazon Sage Maker</w:t>
      </w:r>
      <w:r w:rsidR="00852A47" w:rsidRPr="00072826">
        <w:rPr>
          <w:rFonts w:ascii="Avenir Next" w:hAnsi="Avenir Next"/>
          <w:sz w:val="16"/>
          <w:szCs w:val="16"/>
          <w:lang w:val="en-US"/>
        </w:rPr>
        <w:t>.</w:t>
      </w:r>
    </w:p>
    <w:p w14:paraId="23E37C1F" w14:textId="5622BD8A" w:rsidR="003D2570" w:rsidRPr="00072826" w:rsidRDefault="00203CEC" w:rsidP="004E2334">
      <w:pPr>
        <w:numPr>
          <w:ilvl w:val="0"/>
          <w:numId w:val="1"/>
        </w:numPr>
        <w:spacing w:after="30" w:line="240" w:lineRule="auto"/>
        <w:ind w:left="363" w:hanging="357"/>
        <w:rPr>
          <w:rFonts w:ascii="Avenir Next" w:hAnsi="Avenir Next"/>
          <w:sz w:val="16"/>
          <w:szCs w:val="16"/>
        </w:rPr>
      </w:pPr>
      <w:r>
        <w:rPr>
          <w:rFonts w:ascii="Avenir Next" w:hAnsi="Avenir Next"/>
          <w:b/>
          <w:sz w:val="16"/>
          <w:szCs w:val="16"/>
          <w:lang w:val="en-US"/>
        </w:rPr>
        <w:t>Visualization</w:t>
      </w:r>
      <w:r w:rsidR="00852A47" w:rsidRPr="00072826">
        <w:rPr>
          <w:rFonts w:ascii="Avenir Next" w:hAnsi="Avenir Next"/>
          <w:b/>
          <w:sz w:val="16"/>
          <w:szCs w:val="16"/>
          <w:lang w:val="en-US"/>
        </w:rPr>
        <w:t xml:space="preserve"> and Databases</w:t>
      </w:r>
      <w:r w:rsidR="00CC7939" w:rsidRPr="00072826">
        <w:rPr>
          <w:rFonts w:ascii="Avenir Next" w:hAnsi="Avenir Next"/>
          <w:b/>
          <w:sz w:val="16"/>
          <w:szCs w:val="16"/>
          <w:lang w:val="en-US"/>
        </w:rPr>
        <w:t xml:space="preserve"> </w:t>
      </w:r>
      <w:r w:rsidR="00F67A2C" w:rsidRPr="00072826">
        <w:rPr>
          <w:rFonts w:ascii="Avenir Next" w:hAnsi="Avenir Next"/>
          <w:b/>
          <w:sz w:val="16"/>
          <w:szCs w:val="16"/>
        </w:rPr>
        <w:t>Tools</w:t>
      </w:r>
      <w:r w:rsidR="00F67A2C" w:rsidRPr="00072826">
        <w:rPr>
          <w:rFonts w:ascii="Avenir Next" w:hAnsi="Avenir Next"/>
          <w:sz w:val="16"/>
          <w:szCs w:val="16"/>
        </w:rPr>
        <w:t xml:space="preserve">: Tableau, PowerBI, Microsoft Excel, Microsoft </w:t>
      </w:r>
      <w:r w:rsidR="00852A47" w:rsidRPr="00072826">
        <w:rPr>
          <w:rFonts w:ascii="Avenir Next" w:hAnsi="Avenir Next"/>
          <w:sz w:val="16"/>
          <w:szCs w:val="16"/>
        </w:rPr>
        <w:t>Access, VBA</w:t>
      </w:r>
      <w:r w:rsidR="00A642BD" w:rsidRPr="00072826">
        <w:rPr>
          <w:rFonts w:ascii="Avenir Next" w:hAnsi="Avenir Next"/>
          <w:sz w:val="16"/>
          <w:szCs w:val="16"/>
        </w:rPr>
        <w:t xml:space="preserve">, and </w:t>
      </w:r>
      <w:r w:rsidR="00852A47" w:rsidRPr="00072826">
        <w:rPr>
          <w:rFonts w:ascii="Avenir Next" w:hAnsi="Avenir Next"/>
          <w:sz w:val="16"/>
          <w:szCs w:val="16"/>
          <w:lang w:val="en-US"/>
        </w:rPr>
        <w:t>My</w:t>
      </w:r>
      <w:r w:rsidR="00A642BD" w:rsidRPr="00072826">
        <w:rPr>
          <w:rFonts w:ascii="Avenir Next" w:hAnsi="Avenir Next"/>
          <w:sz w:val="16"/>
          <w:szCs w:val="16"/>
        </w:rPr>
        <w:t>SQL.</w:t>
      </w:r>
    </w:p>
    <w:p w14:paraId="75B52025" w14:textId="77777777" w:rsidR="004E2334" w:rsidRPr="00072826" w:rsidRDefault="004E2334" w:rsidP="004E2334">
      <w:pPr>
        <w:spacing w:after="0" w:line="240" w:lineRule="auto"/>
        <w:ind w:left="363" w:firstLine="0"/>
        <w:rPr>
          <w:rFonts w:ascii="Avenir Next" w:hAnsi="Avenir Next"/>
          <w:sz w:val="16"/>
          <w:szCs w:val="16"/>
        </w:rPr>
      </w:pPr>
    </w:p>
    <w:p w14:paraId="691D82DB" w14:textId="77777777" w:rsidR="003D2570" w:rsidRPr="00072826" w:rsidRDefault="00F67A2C" w:rsidP="004E2334">
      <w:pPr>
        <w:pStyle w:val="Heading1"/>
        <w:spacing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EDUCATION </w:t>
      </w:r>
    </w:p>
    <w:p w14:paraId="2C320458" w14:textId="77777777" w:rsidR="003D2570" w:rsidRPr="00072826" w:rsidRDefault="00F67A2C">
      <w:pPr>
        <w:spacing w:after="120" w:line="259" w:lineRule="auto"/>
        <w:ind w:left="-24" w:right="-76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noProof/>
          <w:sz w:val="16"/>
          <w:szCs w:val="16"/>
        </w:rPr>
        <mc:AlternateContent>
          <mc:Choice Requires="wpg">
            <w:drawing>
              <wp:inline distT="0" distB="0" distL="0" distR="0" wp14:anchorId="48DBD298" wp14:editId="342AF6F9">
                <wp:extent cx="6894576" cy="6097"/>
                <wp:effectExtent l="0" t="0" r="0" b="0"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7"/>
                          <a:chOff x="0" y="0"/>
                          <a:chExt cx="6894576" cy="6097"/>
                        </a:xfrm>
                      </wpg:grpSpPr>
                      <wps:wsp>
                        <wps:cNvPr id="3952" name="Shape 395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" style="width:542.88pt;height:0.480042pt;mso-position-horizontal-relative:char;mso-position-vertical-relative:line" coordsize="68945,60">
                <v:shape id="Shape 395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DC4CB7" w14:textId="395233DC" w:rsidR="000401D7" w:rsidRPr="00072826" w:rsidRDefault="000401D7" w:rsidP="00072826">
      <w:pPr>
        <w:spacing w:after="0"/>
        <w:ind w:left="0" w:firstLine="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sz w:val="16"/>
          <w:szCs w:val="16"/>
        </w:rPr>
        <w:t>Master’s in Computer Science – Data Science and Applied Mathematics</w:t>
      </w:r>
      <w:r w:rsidR="00EE5FA7" w:rsidRPr="00072826">
        <w:rPr>
          <w:rFonts w:ascii="Avenir Next" w:hAnsi="Avenir Next" w:cstheme="minorHAnsi"/>
          <w:b/>
          <w:bCs/>
          <w:sz w:val="16"/>
          <w:szCs w:val="16"/>
          <w:lang w:val="en-US"/>
        </w:rPr>
        <w:t xml:space="preserve"> Specialization</w:t>
      </w:r>
      <w:r w:rsidRPr="00072826">
        <w:rPr>
          <w:rFonts w:ascii="Avenir Next" w:hAnsi="Avenir Next" w:cstheme="minorHAnsi"/>
          <w:sz w:val="16"/>
          <w:szCs w:val="16"/>
        </w:rPr>
        <w:t xml:space="preserve">, </w:t>
      </w:r>
      <w:r w:rsidR="00A642BD" w:rsidRPr="00072826">
        <w:rPr>
          <w:rFonts w:ascii="Avenir Next" w:hAnsi="Avenir Next" w:cstheme="minorHAnsi"/>
          <w:sz w:val="16"/>
          <w:szCs w:val="16"/>
          <w:lang w:val="en-US"/>
        </w:rPr>
        <w:t xml:space="preserve">August </w:t>
      </w:r>
      <w:r w:rsidRPr="00072826">
        <w:rPr>
          <w:rFonts w:ascii="Avenir Next" w:hAnsi="Avenir Next" w:cstheme="minorHAnsi"/>
          <w:sz w:val="16"/>
          <w:szCs w:val="16"/>
        </w:rPr>
        <w:t>2019 – 2021 (Expected in June)</w:t>
      </w:r>
    </w:p>
    <w:p w14:paraId="3977FF18" w14:textId="752940A3" w:rsidR="000401D7" w:rsidRPr="00072826" w:rsidRDefault="000401D7" w:rsidP="00072826">
      <w:pPr>
        <w:spacing w:after="0"/>
        <w:ind w:left="0" w:firstLine="0"/>
        <w:rPr>
          <w:rFonts w:ascii="Avenir Next" w:hAnsi="Avenir Next" w:cstheme="minorHAnsi"/>
          <w:sz w:val="16"/>
          <w:szCs w:val="16"/>
          <w:lang w:val="en-US"/>
        </w:rPr>
      </w:pPr>
      <w:r w:rsidRPr="00072826">
        <w:rPr>
          <w:rFonts w:ascii="Avenir Next" w:hAnsi="Avenir Next" w:cstheme="minorHAnsi"/>
          <w:sz w:val="16"/>
          <w:szCs w:val="16"/>
        </w:rPr>
        <w:t>Tecnologico de Monterrey, Mexico - High Performance Scholarshi</w:t>
      </w:r>
      <w:r w:rsidR="00A642BD" w:rsidRPr="00072826">
        <w:rPr>
          <w:rFonts w:ascii="Avenir Next" w:hAnsi="Avenir Next" w:cstheme="minorHAnsi"/>
          <w:sz w:val="16"/>
          <w:szCs w:val="16"/>
          <w:lang w:val="en-US"/>
        </w:rPr>
        <w:t xml:space="preserve">p and CONACYT scholarship. </w:t>
      </w:r>
    </w:p>
    <w:p w14:paraId="4B8203CD" w14:textId="4572B7C8" w:rsidR="000401D7" w:rsidRPr="00072826" w:rsidRDefault="000401D7" w:rsidP="00072826">
      <w:pPr>
        <w:spacing w:after="0"/>
        <w:ind w:left="0" w:firstLine="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sz w:val="16"/>
          <w:szCs w:val="16"/>
        </w:rPr>
        <w:t>Bachelor of Science in Industrial and Systems Engineering</w:t>
      </w:r>
      <w:r w:rsidRPr="00072826">
        <w:rPr>
          <w:rFonts w:ascii="Avenir Next" w:hAnsi="Avenir Next" w:cstheme="minorHAnsi"/>
          <w:sz w:val="16"/>
          <w:szCs w:val="16"/>
        </w:rPr>
        <w:t xml:space="preserve">, </w:t>
      </w:r>
      <w:r w:rsidR="00A642BD" w:rsidRPr="00072826">
        <w:rPr>
          <w:rFonts w:ascii="Avenir Next" w:hAnsi="Avenir Next" w:cstheme="minorHAnsi"/>
          <w:sz w:val="16"/>
          <w:szCs w:val="16"/>
          <w:lang w:val="en-US"/>
        </w:rPr>
        <w:t xml:space="preserve">August </w:t>
      </w:r>
      <w:r w:rsidRPr="00072826">
        <w:rPr>
          <w:rFonts w:ascii="Avenir Next" w:hAnsi="Avenir Next" w:cstheme="minorHAnsi"/>
          <w:sz w:val="16"/>
          <w:szCs w:val="16"/>
        </w:rPr>
        <w:t>2010-</w:t>
      </w:r>
      <w:r w:rsidR="00A642BD" w:rsidRPr="00072826">
        <w:rPr>
          <w:rFonts w:ascii="Avenir Next" w:hAnsi="Avenir Next" w:cstheme="minorHAnsi"/>
          <w:sz w:val="16"/>
          <w:szCs w:val="16"/>
          <w:lang w:val="en-US"/>
        </w:rPr>
        <w:t xml:space="preserve"> May </w:t>
      </w:r>
      <w:r w:rsidRPr="00072826">
        <w:rPr>
          <w:rFonts w:ascii="Avenir Next" w:hAnsi="Avenir Next" w:cstheme="minorHAnsi"/>
          <w:sz w:val="16"/>
          <w:szCs w:val="16"/>
        </w:rPr>
        <w:t>2015</w:t>
      </w:r>
    </w:p>
    <w:p w14:paraId="55D89F45" w14:textId="77777777" w:rsidR="000401D7" w:rsidRPr="00072826" w:rsidRDefault="000401D7" w:rsidP="00072826">
      <w:pPr>
        <w:spacing w:after="0"/>
        <w:ind w:left="0" w:firstLine="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Tecnologico de Monterrey, Mexico - High Performance Scholarship</w:t>
      </w:r>
    </w:p>
    <w:p w14:paraId="67B2AEEC" w14:textId="7B1FEF38" w:rsidR="00F67A2C" w:rsidRDefault="000401D7" w:rsidP="00072826">
      <w:pPr>
        <w:spacing w:after="0"/>
        <w:ind w:left="0" w:firstLine="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*Assessed by the University of Toronto, Compared Education Service (CES), as equivalent to a Canadian four-year bachelor’s degree.</w:t>
      </w:r>
    </w:p>
    <w:p w14:paraId="2D47FE93" w14:textId="77777777" w:rsidR="00CF1600" w:rsidRPr="00E55B5F" w:rsidRDefault="00CF1600" w:rsidP="00CF1600">
      <w:pPr>
        <w:spacing w:after="0"/>
        <w:ind w:left="0" w:firstLine="0"/>
        <w:rPr>
          <w:rFonts w:ascii="Avenir Next" w:hAnsi="Avenir Next" w:cstheme="minorHAnsi"/>
          <w:b/>
          <w:bCs/>
          <w:sz w:val="16"/>
          <w:szCs w:val="16"/>
          <w:lang w:val="en-US"/>
        </w:rPr>
      </w:pPr>
      <w:r>
        <w:rPr>
          <w:rFonts w:ascii="Avenir Next" w:hAnsi="Avenir Next" w:cstheme="minorHAnsi"/>
          <w:b/>
          <w:bCs/>
          <w:sz w:val="16"/>
          <w:szCs w:val="16"/>
          <w:lang w:val="en-US"/>
        </w:rPr>
        <w:t>GM</w:t>
      </w:r>
      <w:r w:rsidRPr="00E55B5F">
        <w:rPr>
          <w:rFonts w:ascii="Avenir Next" w:hAnsi="Avenir Next" w:cstheme="minorHAnsi"/>
          <w:b/>
          <w:bCs/>
          <w:sz w:val="16"/>
          <w:szCs w:val="16"/>
          <w:lang w:val="en-US"/>
        </w:rPr>
        <w:t xml:space="preserve"> Certifications</w:t>
      </w:r>
    </w:p>
    <w:p w14:paraId="3DFE0EE4" w14:textId="77777777" w:rsidR="00CF1600" w:rsidRPr="00072826" w:rsidRDefault="00CF1600" w:rsidP="00CF1600">
      <w:pPr>
        <w:spacing w:line="240" w:lineRule="auto"/>
        <w:ind w:left="0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- General Motors DRE Certification (201</w:t>
      </w:r>
      <w:r>
        <w:rPr>
          <w:rFonts w:ascii="Avenir Next" w:hAnsi="Avenir Next"/>
          <w:sz w:val="16"/>
          <w:szCs w:val="16"/>
          <w:lang w:val="en-US"/>
        </w:rPr>
        <w:t>9)</w:t>
      </w:r>
    </w:p>
    <w:p w14:paraId="568E113A" w14:textId="77777777" w:rsidR="00CF1600" w:rsidRPr="00E55B5F" w:rsidRDefault="00CF1600" w:rsidP="00CF1600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Pr="00072826">
        <w:rPr>
          <w:rFonts w:ascii="Avenir Next" w:hAnsi="Avenir Next"/>
          <w:sz w:val="16"/>
          <w:szCs w:val="16"/>
        </w:rPr>
        <w:t>General Motors DFSS Black Belt Certification (2018</w:t>
      </w:r>
      <w:r w:rsidRPr="00E55B5F">
        <w:rPr>
          <w:rFonts w:ascii="Avenir Next" w:hAnsi="Avenir Next"/>
          <w:sz w:val="16"/>
          <w:szCs w:val="16"/>
          <w:lang w:val="en-US"/>
        </w:rPr>
        <w:t>)</w:t>
      </w:r>
    </w:p>
    <w:p w14:paraId="13292A49" w14:textId="2B049DEA" w:rsidR="00CF1600" w:rsidRPr="00CF1600" w:rsidRDefault="00CF1600" w:rsidP="00CF1600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Pr="00072826">
        <w:rPr>
          <w:rFonts w:ascii="Avenir Next" w:hAnsi="Avenir Next"/>
          <w:sz w:val="16"/>
          <w:szCs w:val="16"/>
        </w:rPr>
        <w:t>General Motors NX</w:t>
      </w:r>
      <w:r w:rsidRPr="00072826">
        <w:rPr>
          <w:rFonts w:ascii="Avenir Next" w:hAnsi="Avenir Next"/>
          <w:sz w:val="16"/>
          <w:szCs w:val="16"/>
          <w:lang w:val="en-US"/>
        </w:rPr>
        <w:t>9</w:t>
      </w:r>
      <w:r w:rsidRPr="00072826">
        <w:rPr>
          <w:rFonts w:ascii="Avenir Next" w:hAnsi="Avenir Next"/>
          <w:sz w:val="16"/>
          <w:szCs w:val="16"/>
        </w:rPr>
        <w:t xml:space="preserve"> Journeyman Certification (2018</w:t>
      </w:r>
      <w:r w:rsidRPr="00E55B5F">
        <w:rPr>
          <w:rFonts w:ascii="Avenir Next" w:hAnsi="Avenir Next"/>
          <w:sz w:val="16"/>
          <w:szCs w:val="16"/>
          <w:lang w:val="en-US"/>
        </w:rPr>
        <w:t>)</w:t>
      </w:r>
    </w:p>
    <w:p w14:paraId="656CA170" w14:textId="77777777" w:rsidR="00E55B5F" w:rsidRPr="00E55B5F" w:rsidRDefault="00E55B5F" w:rsidP="00E55B5F">
      <w:pPr>
        <w:spacing w:after="0"/>
        <w:ind w:left="0" w:firstLine="0"/>
        <w:rPr>
          <w:rFonts w:ascii="Avenir Next" w:hAnsi="Avenir Next" w:cstheme="minorHAnsi"/>
          <w:b/>
          <w:bCs/>
          <w:sz w:val="16"/>
          <w:szCs w:val="16"/>
          <w:lang w:val="en-US"/>
        </w:rPr>
      </w:pPr>
      <w:r w:rsidRPr="00E55B5F">
        <w:rPr>
          <w:rFonts w:ascii="Avenir Next" w:hAnsi="Avenir Next" w:cstheme="minorHAnsi"/>
          <w:b/>
          <w:bCs/>
          <w:sz w:val="16"/>
          <w:szCs w:val="16"/>
          <w:lang w:val="en-US"/>
        </w:rPr>
        <w:t>Other Certifications</w:t>
      </w:r>
    </w:p>
    <w:p w14:paraId="137A272C" w14:textId="77777777" w:rsidR="00E55B5F" w:rsidRPr="00072826" w:rsidRDefault="00E55B5F" w:rsidP="00E55B5F">
      <w:pPr>
        <w:spacing w:line="240" w:lineRule="auto"/>
        <w:ind w:left="0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Pr="00072826">
        <w:rPr>
          <w:rFonts w:ascii="Avenir Next" w:hAnsi="Avenir Next"/>
          <w:sz w:val="16"/>
          <w:szCs w:val="16"/>
        </w:rPr>
        <w:t>MIT Professional Education</w:t>
      </w:r>
      <w:r w:rsidRPr="00E55B5F">
        <w:rPr>
          <w:rFonts w:ascii="Avenir Next" w:hAnsi="Avenir Next"/>
          <w:sz w:val="16"/>
          <w:szCs w:val="16"/>
          <w:lang w:val="en-US"/>
        </w:rPr>
        <w:t xml:space="preserve"> Certificatio</w:t>
      </w:r>
      <w:r>
        <w:rPr>
          <w:rFonts w:ascii="Avenir Next" w:hAnsi="Avenir Next"/>
          <w:sz w:val="16"/>
          <w:szCs w:val="16"/>
          <w:lang w:val="en-US"/>
        </w:rPr>
        <w:t>n</w:t>
      </w:r>
      <w:r w:rsidRPr="00072826">
        <w:rPr>
          <w:rFonts w:ascii="Avenir Next" w:hAnsi="Avenir Next"/>
          <w:sz w:val="16"/>
          <w:szCs w:val="16"/>
        </w:rPr>
        <w:t xml:space="preserve">: Machine Learning 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Leveraging Data </w:t>
      </w:r>
      <w:r w:rsidRPr="00072826">
        <w:rPr>
          <w:rFonts w:ascii="Avenir Next" w:hAnsi="Avenir Next"/>
          <w:sz w:val="16"/>
          <w:szCs w:val="16"/>
        </w:rPr>
        <w:t xml:space="preserve">(2020). </w:t>
      </w:r>
    </w:p>
    <w:p w14:paraId="503D8286" w14:textId="77777777" w:rsidR="00E55B5F" w:rsidRPr="00E55B5F" w:rsidRDefault="00E55B5F" w:rsidP="00E55B5F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Pr="00072826">
        <w:rPr>
          <w:rFonts w:ascii="Avenir Next" w:hAnsi="Avenir Next"/>
          <w:sz w:val="16"/>
          <w:szCs w:val="16"/>
        </w:rPr>
        <w:t>MIT Professional Education</w:t>
      </w:r>
      <w:r w:rsidRPr="00E55B5F">
        <w:rPr>
          <w:rFonts w:ascii="Avenir Next" w:hAnsi="Avenir Next"/>
          <w:sz w:val="16"/>
          <w:szCs w:val="16"/>
          <w:lang w:val="en-US"/>
        </w:rPr>
        <w:t xml:space="preserve"> Certification</w:t>
      </w:r>
      <w:r w:rsidRPr="00072826">
        <w:rPr>
          <w:rFonts w:ascii="Avenir Next" w:hAnsi="Avenir Next"/>
          <w:sz w:val="16"/>
          <w:szCs w:val="16"/>
          <w:lang w:val="en-US"/>
        </w:rPr>
        <w:t>:</w:t>
      </w:r>
      <w:r w:rsidRPr="00072826">
        <w:rPr>
          <w:rFonts w:ascii="Avenir Next" w:hAnsi="Avenir Next"/>
          <w:sz w:val="16"/>
          <w:szCs w:val="16"/>
        </w:rPr>
        <w:t xml:space="preserve"> Leading Digital Transformation (2020). </w:t>
      </w:r>
    </w:p>
    <w:p w14:paraId="66A02B8E" w14:textId="4B636C61" w:rsidR="00E55B5F" w:rsidRDefault="00E55B5F" w:rsidP="00CF1600">
      <w:pPr>
        <w:spacing w:after="20" w:line="36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Pr="00072826">
        <w:rPr>
          <w:rFonts w:ascii="Avenir Next" w:hAnsi="Avenir Next"/>
          <w:sz w:val="16"/>
          <w:szCs w:val="16"/>
        </w:rPr>
        <w:t xml:space="preserve">Arizona State University 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DFSS </w:t>
      </w:r>
      <w:r w:rsidRPr="00072826">
        <w:rPr>
          <w:rFonts w:ascii="Avenir Next" w:hAnsi="Avenir Next"/>
          <w:sz w:val="16"/>
          <w:szCs w:val="16"/>
        </w:rPr>
        <w:t>Green Belt Certification (2014)</w:t>
      </w:r>
      <w:r w:rsidRPr="00072826">
        <w:rPr>
          <w:rFonts w:ascii="Avenir Next" w:hAnsi="Avenir Next"/>
          <w:sz w:val="16"/>
          <w:szCs w:val="16"/>
          <w:lang w:val="en-US"/>
        </w:rPr>
        <w:t>.</w:t>
      </w:r>
    </w:p>
    <w:p w14:paraId="0177DFA2" w14:textId="77777777" w:rsidR="003D2570" w:rsidRPr="00072826" w:rsidRDefault="00F67A2C">
      <w:pPr>
        <w:pStyle w:val="Heading1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>PROFESSIONAL EXPERIENCE</w:t>
      </w:r>
      <w:r w:rsidRPr="00072826">
        <w:rPr>
          <w:rFonts w:ascii="Avenir Next" w:hAnsi="Avenir Next"/>
          <w:b w:val="0"/>
          <w:sz w:val="16"/>
          <w:szCs w:val="16"/>
        </w:rPr>
        <w:t xml:space="preserve"> </w:t>
      </w:r>
    </w:p>
    <w:p w14:paraId="6ECB0DBC" w14:textId="77777777" w:rsidR="003D2570" w:rsidRPr="00072826" w:rsidRDefault="00F67A2C">
      <w:pPr>
        <w:spacing w:after="120" w:line="259" w:lineRule="auto"/>
        <w:ind w:left="-24" w:right="-76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noProof/>
          <w:sz w:val="16"/>
          <w:szCs w:val="16"/>
        </w:rPr>
        <mc:AlternateContent>
          <mc:Choice Requires="wpg">
            <w:drawing>
              <wp:inline distT="0" distB="0" distL="0" distR="0" wp14:anchorId="6D3E5D47" wp14:editId="0C8D649B">
                <wp:extent cx="6894576" cy="6096"/>
                <wp:effectExtent l="0" t="0" r="0" b="0"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9" style="width:542.88pt;height:0.47998pt;mso-position-horizontal-relative:char;mso-position-vertical-relative:line" coordsize="68945,60">
                <v:shape id="Shape 396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DAD4DD" w14:textId="0256C1F5" w:rsidR="003D2570" w:rsidRPr="00072826" w:rsidRDefault="00F67A2C" w:rsidP="00F67A2C">
      <w:pPr>
        <w:spacing w:after="46" w:line="240" w:lineRule="auto"/>
        <w:ind w:left="0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</w:rPr>
        <w:t>Design Release Engineer</w:t>
      </w:r>
      <w:r w:rsidR="003724C4" w:rsidRPr="00072826">
        <w:rPr>
          <w:rFonts w:ascii="Avenir Next" w:hAnsi="Avenir Next"/>
          <w:b/>
          <w:sz w:val="16"/>
          <w:szCs w:val="16"/>
          <w:lang w:val="en-US"/>
        </w:rPr>
        <w:t>- Door Trim</w:t>
      </w:r>
      <w:r w:rsidR="00203CEC">
        <w:rPr>
          <w:rFonts w:ascii="Avenir Next" w:hAnsi="Avenir Next"/>
          <w:b/>
          <w:sz w:val="16"/>
          <w:szCs w:val="16"/>
          <w:lang w:val="en-US"/>
        </w:rPr>
        <w:t xml:space="preserve"> Subsystem</w:t>
      </w:r>
      <w:r w:rsidR="003724C4" w:rsidRPr="00072826">
        <w:rPr>
          <w:rFonts w:ascii="Avenir Next" w:hAnsi="Avenir Next"/>
          <w:b/>
          <w:sz w:val="16"/>
          <w:szCs w:val="16"/>
          <w:lang w:val="en-US"/>
        </w:rPr>
        <w:t xml:space="preserve"> </w:t>
      </w:r>
      <w:r w:rsidRPr="00072826">
        <w:rPr>
          <w:rFonts w:ascii="Avenir Next" w:hAnsi="Avenir Next"/>
          <w:color w:val="5E5E5E"/>
          <w:sz w:val="16"/>
          <w:szCs w:val="16"/>
        </w:rPr>
        <w:t xml:space="preserve">General Motors; Toluca, Mexico-April 2018-August 2019 </w:t>
      </w:r>
      <w:r w:rsidRPr="00072826">
        <w:rPr>
          <w:rFonts w:ascii="Avenir Next" w:hAnsi="Avenir Next"/>
          <w:sz w:val="16"/>
          <w:szCs w:val="16"/>
        </w:rPr>
        <w:t xml:space="preserve"> </w:t>
      </w:r>
    </w:p>
    <w:p w14:paraId="2C25197F" w14:textId="19669DE2" w:rsidR="003D2570" w:rsidRPr="00072826" w:rsidRDefault="00F67A2C" w:rsidP="00F67A2C">
      <w:pPr>
        <w:spacing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>Responsible for leading product development and integration activities</w:t>
      </w:r>
      <w:r w:rsidR="00CC7939" w:rsidRPr="00072826">
        <w:rPr>
          <w:rFonts w:ascii="Avenir Next" w:hAnsi="Avenir Next"/>
          <w:sz w:val="16"/>
          <w:szCs w:val="16"/>
          <w:lang w:val="en-US"/>
        </w:rPr>
        <w:t xml:space="preserve"> throughout the GVDP </w:t>
      </w:r>
      <w:r w:rsidRPr="00072826">
        <w:rPr>
          <w:rFonts w:ascii="Avenir Next" w:hAnsi="Avenir Next"/>
          <w:sz w:val="16"/>
          <w:szCs w:val="16"/>
        </w:rPr>
        <w:t xml:space="preserve">. Effectively achieving program milestones by thorough and rigorous program management.  Coached and led suppliers to timely execution of program deliverables with excellence. </w:t>
      </w:r>
    </w:p>
    <w:p w14:paraId="64B72702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Performed a close follow up with suppliers and internal clients during the development stage and engineering changes management. </w:t>
      </w:r>
    </w:p>
    <w:p w14:paraId="61606199" w14:textId="4D7AE3EF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>Implemented engineering changes</w:t>
      </w:r>
      <w:r w:rsidR="00072826" w:rsidRPr="00072826">
        <w:rPr>
          <w:rFonts w:ascii="Avenir Next" w:hAnsi="Avenir Next"/>
          <w:sz w:val="16"/>
          <w:szCs w:val="16"/>
          <w:lang w:val="en-US"/>
        </w:rPr>
        <w:t xml:space="preserve"> for </w:t>
      </w:r>
      <w:r w:rsidR="00E55B5F">
        <w:rPr>
          <w:rFonts w:ascii="Avenir Next" w:hAnsi="Avenir Next"/>
          <w:sz w:val="16"/>
          <w:szCs w:val="16"/>
          <w:lang w:val="en-US"/>
        </w:rPr>
        <w:t xml:space="preserve">the </w:t>
      </w:r>
      <w:r w:rsidR="00072826" w:rsidRPr="00072826">
        <w:rPr>
          <w:rFonts w:ascii="Avenir Next" w:hAnsi="Avenir Next"/>
          <w:sz w:val="16"/>
          <w:szCs w:val="16"/>
          <w:lang w:val="en-US"/>
        </w:rPr>
        <w:t>T1XX doo</w:t>
      </w:r>
      <w:r w:rsidR="00E55B5F">
        <w:rPr>
          <w:rFonts w:ascii="Avenir Next" w:hAnsi="Avenir Next"/>
          <w:sz w:val="16"/>
          <w:szCs w:val="16"/>
          <w:lang w:val="en-US"/>
        </w:rPr>
        <w:t xml:space="preserve">r </w:t>
      </w:r>
      <w:r w:rsidR="00072826" w:rsidRPr="00072826">
        <w:rPr>
          <w:rFonts w:ascii="Avenir Next" w:hAnsi="Avenir Next"/>
          <w:sz w:val="16"/>
          <w:szCs w:val="16"/>
          <w:lang w:val="en-US"/>
        </w:rPr>
        <w:t xml:space="preserve">trim subsystem. </w:t>
      </w:r>
    </w:p>
    <w:p w14:paraId="498D1DAC" w14:textId="75BEEA95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Production design release of Interior parts and subsystems for </w:t>
      </w:r>
      <w:r w:rsidR="00816A73" w:rsidRPr="00072826">
        <w:rPr>
          <w:rFonts w:ascii="Avenir Next" w:hAnsi="Avenir Next"/>
          <w:sz w:val="16"/>
          <w:szCs w:val="16"/>
          <w:lang w:val="en-US"/>
        </w:rPr>
        <w:t>T1</w:t>
      </w:r>
      <w:r w:rsidR="009D579C" w:rsidRPr="00072826">
        <w:rPr>
          <w:rFonts w:ascii="Avenir Next" w:hAnsi="Avenir Next"/>
          <w:sz w:val="16"/>
          <w:szCs w:val="16"/>
          <w:lang w:val="en-US"/>
        </w:rPr>
        <w:t xml:space="preserve">XX </w:t>
      </w:r>
      <w:r w:rsidRPr="00072826">
        <w:rPr>
          <w:rFonts w:ascii="Avenir Next" w:hAnsi="Avenir Next"/>
          <w:sz w:val="16"/>
          <w:szCs w:val="16"/>
        </w:rPr>
        <w:t xml:space="preserve"> program.  </w:t>
      </w:r>
    </w:p>
    <w:p w14:paraId="383A5247" w14:textId="4C4B12CF" w:rsidR="00072826" w:rsidRPr="00072826" w:rsidRDefault="00072826" w:rsidP="00072826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Lead DRE for the T1XX 2022 program</w:t>
      </w:r>
      <w:r w:rsidR="004E2334">
        <w:rPr>
          <w:rFonts w:ascii="Avenir Next" w:hAnsi="Avenir Next"/>
          <w:sz w:val="16"/>
          <w:szCs w:val="16"/>
          <w:lang w:val="en-US"/>
        </w:rPr>
        <w:t xml:space="preserve"> for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door trim subsystem. </w:t>
      </w:r>
    </w:p>
    <w:p w14:paraId="1FCB5B52" w14:textId="553C3C43" w:rsidR="00072826" w:rsidRPr="00072826" w:rsidRDefault="00072826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Lead the team for Cost-Analysis, Supplier Benchmarking</w:t>
      </w:r>
      <w:r w:rsidR="00E55B5F">
        <w:rPr>
          <w:rFonts w:ascii="Avenir Next" w:hAnsi="Avenir Next"/>
          <w:sz w:val="16"/>
          <w:szCs w:val="16"/>
          <w:lang w:val="en-US"/>
        </w:rPr>
        <w:t xml:space="preserve">, 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and </w:t>
      </w:r>
      <w:r w:rsidR="004E2334">
        <w:rPr>
          <w:rFonts w:ascii="Avenir Next" w:hAnsi="Avenir Next"/>
          <w:sz w:val="16"/>
          <w:szCs w:val="16"/>
          <w:lang w:val="en-US"/>
        </w:rPr>
        <w:t xml:space="preserve">Door Trim 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Design for the 2022 T1XX program. </w:t>
      </w:r>
    </w:p>
    <w:p w14:paraId="45B82953" w14:textId="61582EC5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>Identified, tracked, and resolved engineering issues</w:t>
      </w:r>
      <w:r w:rsidR="00072826" w:rsidRPr="00072826">
        <w:rPr>
          <w:rFonts w:ascii="Avenir Next" w:hAnsi="Avenir Next"/>
          <w:sz w:val="16"/>
          <w:szCs w:val="16"/>
          <w:lang w:val="en-US"/>
        </w:rPr>
        <w:t>.</w:t>
      </w:r>
    </w:p>
    <w:p w14:paraId="1D2664A5" w14:textId="62A2AAAE" w:rsidR="00CC7939" w:rsidRPr="00072826" w:rsidRDefault="00CC7939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P</w:t>
      </w:r>
      <w:r w:rsidR="00072826" w:rsidRPr="00072826">
        <w:rPr>
          <w:rFonts w:ascii="Avenir Next" w:hAnsi="Avenir Next"/>
          <w:sz w:val="16"/>
          <w:szCs w:val="16"/>
          <w:lang w:val="en-US"/>
        </w:rPr>
        <w:t>erformed p</w:t>
      </w:r>
      <w:r w:rsidRPr="00072826">
        <w:rPr>
          <w:rFonts w:ascii="Avenir Next" w:hAnsi="Avenir Next"/>
          <w:sz w:val="16"/>
          <w:szCs w:val="16"/>
          <w:lang w:val="en-US"/>
        </w:rPr>
        <w:t>roblem solving using Data Analysis and Statistics</w:t>
      </w:r>
      <w:r w:rsidR="00072826" w:rsidRPr="00072826">
        <w:rPr>
          <w:rFonts w:ascii="Avenir Next" w:hAnsi="Avenir Next"/>
          <w:sz w:val="16"/>
          <w:szCs w:val="16"/>
          <w:lang w:val="en-US"/>
        </w:rPr>
        <w:t xml:space="preserve"> for both supplier process and engineering design issues.</w:t>
      </w:r>
    </w:p>
    <w:p w14:paraId="451626D3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Created and implemented DFMEAs.  </w:t>
      </w:r>
    </w:p>
    <w:p w14:paraId="7DDC460A" w14:textId="4F8C1A8D" w:rsidR="003D2570" w:rsidRPr="00072826" w:rsidRDefault="00F67A2C" w:rsidP="00F67A2C">
      <w:pPr>
        <w:spacing w:after="49"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</w:rPr>
        <w:t>Validation Engineer</w:t>
      </w:r>
      <w:r w:rsidR="003724C4" w:rsidRPr="00072826">
        <w:rPr>
          <w:rFonts w:ascii="Avenir Next" w:hAnsi="Avenir Next"/>
          <w:b/>
          <w:sz w:val="16"/>
          <w:szCs w:val="16"/>
          <w:lang w:val="en-US"/>
        </w:rPr>
        <w:t xml:space="preserve"> – </w:t>
      </w:r>
      <w:r w:rsidR="009D579C" w:rsidRPr="00072826">
        <w:rPr>
          <w:rFonts w:ascii="Avenir Next" w:hAnsi="Avenir Next"/>
          <w:b/>
          <w:sz w:val="16"/>
          <w:szCs w:val="16"/>
          <w:lang w:val="en-US"/>
        </w:rPr>
        <w:t>Interior</w:t>
      </w:r>
      <w:r w:rsidR="00203CEC">
        <w:rPr>
          <w:rFonts w:ascii="Avenir Next" w:hAnsi="Avenir Next"/>
          <w:b/>
          <w:sz w:val="16"/>
          <w:szCs w:val="16"/>
          <w:lang w:val="en-US"/>
        </w:rPr>
        <w:t xml:space="preserve"> Subsystem</w:t>
      </w:r>
      <w:r w:rsidRPr="00072826">
        <w:rPr>
          <w:rFonts w:ascii="Avenir Next" w:hAnsi="Avenir Next"/>
          <w:sz w:val="16"/>
          <w:szCs w:val="16"/>
        </w:rPr>
        <w:t xml:space="preserve">. </w:t>
      </w:r>
      <w:r w:rsidRPr="00072826">
        <w:rPr>
          <w:rFonts w:ascii="Avenir Next" w:hAnsi="Avenir Next"/>
          <w:color w:val="535E64"/>
          <w:sz w:val="16"/>
          <w:szCs w:val="16"/>
        </w:rPr>
        <w:t xml:space="preserve">General Motors; Toluca, Mexico - May 2015 - April 2018 </w:t>
      </w:r>
      <w:r w:rsidRPr="00072826">
        <w:rPr>
          <w:rFonts w:ascii="Avenir Next" w:hAnsi="Avenir Next"/>
          <w:sz w:val="16"/>
          <w:szCs w:val="16"/>
        </w:rPr>
        <w:t xml:space="preserve"> </w:t>
      </w:r>
    </w:p>
    <w:p w14:paraId="0677E23A" w14:textId="1DE2A42F" w:rsidR="003D2570" w:rsidRPr="00072826" w:rsidRDefault="00F67A2C" w:rsidP="00F67A2C">
      <w:pPr>
        <w:spacing w:after="48"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>Responsible for the development and execution of robust validation plans</w:t>
      </w:r>
      <w:r w:rsidR="00CC7939" w:rsidRPr="00072826">
        <w:rPr>
          <w:rFonts w:ascii="Avenir Next" w:hAnsi="Avenir Next"/>
          <w:sz w:val="16"/>
          <w:szCs w:val="16"/>
          <w:lang w:val="en-US"/>
        </w:rPr>
        <w:t xml:space="preserve"> (ADVP&amp;R)</w:t>
      </w:r>
      <w:r w:rsidRPr="00072826">
        <w:rPr>
          <w:rFonts w:ascii="Avenir Next" w:hAnsi="Avenir Next"/>
          <w:sz w:val="16"/>
          <w:szCs w:val="16"/>
        </w:rPr>
        <w:t xml:space="preserve">. Identifying potential quality problems early in the global vehicle development process and collaborating with the Design team to develop robust designs.  </w:t>
      </w:r>
    </w:p>
    <w:p w14:paraId="402E7076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Executed Validation Activities on time and with excellence for three major programs.   </w:t>
      </w:r>
    </w:p>
    <w:p w14:paraId="57F443CD" w14:textId="1CAF4AC2" w:rsidR="00A642BD" w:rsidRPr="00072826" w:rsidRDefault="00F67A2C" w:rsidP="00A642BD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Mentored a junior engineer on the validation process and tasks and coached two validation interns in the development of an interior component test procedure. </w:t>
      </w:r>
    </w:p>
    <w:p w14:paraId="3B070E18" w14:textId="26513766" w:rsidR="00852A47" w:rsidRPr="00072826" w:rsidRDefault="00852A47" w:rsidP="00852A47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Worked with the Interior Quality Team to track and correct previous program</w:t>
      </w:r>
      <w:r w:rsidR="00E55B5F">
        <w:rPr>
          <w:rFonts w:ascii="Avenir Next" w:hAnsi="Avenir Next"/>
          <w:sz w:val="16"/>
          <w:szCs w:val="16"/>
          <w:lang w:val="en-US"/>
        </w:rPr>
        <w:t>s’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complaints and contributed</w:t>
      </w:r>
      <w:r w:rsidR="00E55B5F">
        <w:rPr>
          <w:rFonts w:ascii="Avenir Next" w:hAnsi="Avenir Next"/>
          <w:sz w:val="16"/>
          <w:szCs w:val="16"/>
          <w:lang w:val="en-US"/>
        </w:rPr>
        <w:t xml:space="preserve"> to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a project to analyze Noise and S&amp;R root cause issues.</w:t>
      </w:r>
    </w:p>
    <w:p w14:paraId="07463177" w14:textId="1BF5EF16" w:rsidR="00A642BD" w:rsidRPr="00072826" w:rsidRDefault="00A642BD" w:rsidP="00A642BD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Contributed </w:t>
      </w:r>
      <w:r w:rsidR="00E55B5F">
        <w:rPr>
          <w:rFonts w:ascii="Avenir Next" w:hAnsi="Avenir Next"/>
          <w:sz w:val="16"/>
          <w:szCs w:val="16"/>
          <w:lang w:val="en-US"/>
        </w:rPr>
        <w:t>to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the creation of two test procedures for interior validation.</w:t>
      </w:r>
    </w:p>
    <w:p w14:paraId="599744B7" w14:textId="0E257B9B" w:rsidR="006F537A" w:rsidRPr="00072826" w:rsidRDefault="00852A47" w:rsidP="006F537A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>Performed three DFSS projects by using statistical tools and root cause analysis</w:t>
      </w:r>
      <w:r w:rsidR="00771AB9" w:rsidRPr="00072826">
        <w:rPr>
          <w:rFonts w:ascii="Avenir Next" w:hAnsi="Avenir Next"/>
          <w:sz w:val="16"/>
          <w:szCs w:val="16"/>
          <w:lang w:val="en-US"/>
        </w:rPr>
        <w:t>.</w:t>
      </w:r>
    </w:p>
    <w:p w14:paraId="631C7520" w14:textId="71014A96" w:rsidR="00CF0B7B" w:rsidRPr="00072826" w:rsidRDefault="00CF0B7B" w:rsidP="006F537A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Developed a Knowledge Management System to integrate and share all Engineer Center areas’ lessons learned</w:t>
      </w:r>
      <w:r w:rsidRPr="00072826">
        <w:rPr>
          <w:rFonts w:ascii="Avenir Next" w:hAnsi="Avenir Next" w:cstheme="minorHAnsi"/>
          <w:sz w:val="16"/>
          <w:szCs w:val="16"/>
          <w:lang w:val="en-US"/>
        </w:rPr>
        <w:t>.</w:t>
      </w:r>
    </w:p>
    <w:p w14:paraId="5B4C2E37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Designed a project management tool to automatize the creation of tactical plans for all programs.   </w:t>
      </w:r>
    </w:p>
    <w:p w14:paraId="1495C9A0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Performed internal and external benchmarking for interior components.   </w:t>
      </w:r>
    </w:p>
    <w:p w14:paraId="5164CA34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Provided solutions to engineering problems based on Six Sigma Methodology.  </w:t>
      </w:r>
    </w:p>
    <w:p w14:paraId="22AE06E2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Performed quality reviews from engineering to GM assembly plants.  </w:t>
      </w:r>
    </w:p>
    <w:p w14:paraId="094AC55A" w14:textId="58687519" w:rsidR="003D2570" w:rsidRPr="00072826" w:rsidRDefault="00F67A2C" w:rsidP="00F67A2C">
      <w:pPr>
        <w:spacing w:after="49"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</w:rPr>
        <w:t>Powertrain Emissions Lab Intern</w:t>
      </w:r>
      <w:r w:rsidRPr="00072826">
        <w:rPr>
          <w:rFonts w:ascii="Avenir Next" w:hAnsi="Avenir Next"/>
          <w:sz w:val="16"/>
          <w:szCs w:val="16"/>
        </w:rPr>
        <w:t xml:space="preserve">. </w:t>
      </w:r>
      <w:r w:rsidRPr="00072826">
        <w:rPr>
          <w:rFonts w:ascii="Avenir Next" w:hAnsi="Avenir Next"/>
          <w:color w:val="535E64"/>
          <w:sz w:val="16"/>
          <w:szCs w:val="16"/>
        </w:rPr>
        <w:t xml:space="preserve">General Motors; Toluca, Mexico – January 2015– May 2015 </w:t>
      </w:r>
      <w:r w:rsidRPr="00072826">
        <w:rPr>
          <w:rFonts w:ascii="Avenir Next" w:hAnsi="Avenir Next"/>
          <w:sz w:val="16"/>
          <w:szCs w:val="16"/>
        </w:rPr>
        <w:t xml:space="preserve"> </w:t>
      </w:r>
    </w:p>
    <w:p w14:paraId="1481B87B" w14:textId="77777777" w:rsidR="003D2570" w:rsidRPr="00072826" w:rsidRDefault="00F67A2C" w:rsidP="00F67A2C">
      <w:pPr>
        <w:spacing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lastRenderedPageBreak/>
        <w:t xml:space="preserve">Responsible for the development of a test result data management system.  </w:t>
      </w:r>
    </w:p>
    <w:p w14:paraId="3F3EB91B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Created a dashboard for the management using Sharepoint, Powerpivot and PowerView.  </w:t>
      </w:r>
    </w:p>
    <w:p w14:paraId="645009F0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Reduced time to find information by 88%. </w:t>
      </w:r>
    </w:p>
    <w:p w14:paraId="6D9A20D0" w14:textId="3A6115A7" w:rsidR="003D2570" w:rsidRPr="00072826" w:rsidRDefault="00F67A2C" w:rsidP="00F67A2C">
      <w:pPr>
        <w:spacing w:after="49"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b/>
          <w:sz w:val="16"/>
          <w:szCs w:val="16"/>
        </w:rPr>
        <w:t>Product Manufacturing Intern</w:t>
      </w:r>
      <w:r w:rsidRPr="00072826">
        <w:rPr>
          <w:rFonts w:ascii="Avenir Next" w:hAnsi="Avenir Next"/>
          <w:sz w:val="16"/>
          <w:szCs w:val="16"/>
        </w:rPr>
        <w:t xml:space="preserve">. </w:t>
      </w:r>
      <w:r w:rsidRPr="00072826">
        <w:rPr>
          <w:rFonts w:ascii="Avenir Next" w:hAnsi="Avenir Next"/>
          <w:color w:val="535E64"/>
          <w:sz w:val="16"/>
          <w:szCs w:val="16"/>
        </w:rPr>
        <w:t xml:space="preserve">Robert Bosch; Toluca, Mexico – August 2014 – January 2015 </w:t>
      </w:r>
      <w:r w:rsidRPr="00072826">
        <w:rPr>
          <w:rFonts w:ascii="Avenir Next" w:hAnsi="Avenir Next"/>
          <w:sz w:val="16"/>
          <w:szCs w:val="16"/>
        </w:rPr>
        <w:t xml:space="preserve"> </w:t>
      </w:r>
    </w:p>
    <w:p w14:paraId="4CE9C997" w14:textId="77777777" w:rsidR="003D2570" w:rsidRPr="00072826" w:rsidRDefault="00F67A2C" w:rsidP="00F67A2C">
      <w:pPr>
        <w:spacing w:line="240" w:lineRule="auto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Led quality audits in fifteen production lines, tracking non-nonconformities, and performing resolutions with statistical inference.  </w:t>
      </w:r>
    </w:p>
    <w:p w14:paraId="3FE793C7" w14:textId="77777777" w:rsidR="003D2570" w:rsidRPr="00072826" w:rsidRDefault="00F67A2C" w:rsidP="00F67A2C">
      <w:pPr>
        <w:numPr>
          <w:ilvl w:val="0"/>
          <w:numId w:val="5"/>
        </w:numPr>
        <w:spacing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Reduced the amount of waste in the whippers motor shafts production line by 30% with the use of the Six Sigma Methodology.  </w:t>
      </w:r>
    </w:p>
    <w:p w14:paraId="4162705F" w14:textId="6FAE3FE0" w:rsidR="00CE66AD" w:rsidRPr="00072826" w:rsidRDefault="00F67A2C" w:rsidP="00A642BD">
      <w:pPr>
        <w:numPr>
          <w:ilvl w:val="0"/>
          <w:numId w:val="5"/>
        </w:numPr>
        <w:spacing w:after="251" w:line="240" w:lineRule="auto"/>
        <w:ind w:hanging="209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Implementation of lean manufacturing standards, and various continuous improvement initiatives.  </w:t>
      </w:r>
    </w:p>
    <w:p w14:paraId="56A5228C" w14:textId="19AE9AFE" w:rsidR="003724C4" w:rsidRPr="00072826" w:rsidRDefault="003724C4" w:rsidP="003724C4">
      <w:pPr>
        <w:pStyle w:val="Heading1"/>
        <w:ind w:left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>DATA ANALY</w:t>
      </w:r>
      <w:r w:rsidR="003E69D8" w:rsidRPr="00072826">
        <w:rPr>
          <w:rFonts w:ascii="Avenir Next" w:hAnsi="Avenir Next"/>
          <w:sz w:val="16"/>
          <w:szCs w:val="16"/>
          <w:lang w:val="en-US"/>
        </w:rPr>
        <w:t>TICS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AND MACHINE LEARNING PROJECTS</w:t>
      </w:r>
    </w:p>
    <w:p w14:paraId="182B299B" w14:textId="77777777" w:rsidR="003724C4" w:rsidRPr="00072826" w:rsidRDefault="003724C4" w:rsidP="003724C4">
      <w:pPr>
        <w:spacing w:after="120" w:line="259" w:lineRule="auto"/>
        <w:ind w:left="-24" w:right="-76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noProof/>
          <w:sz w:val="16"/>
          <w:szCs w:val="16"/>
        </w:rPr>
        <mc:AlternateContent>
          <mc:Choice Requires="wpg">
            <w:drawing>
              <wp:inline distT="0" distB="0" distL="0" distR="0" wp14:anchorId="067117EC" wp14:editId="3BAF7C9F">
                <wp:extent cx="6894576" cy="6096"/>
                <wp:effectExtent l="0" t="0" r="0" b="0"/>
                <wp:docPr id="3336" name="Group 3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954" name="Shape 395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0C72A" id="Group 3336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">
                <v:shape id="Shape 3954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4AE7E37E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sz w:val="16"/>
          <w:szCs w:val="16"/>
        </w:rPr>
        <w:t xml:space="preserve">COVID-19 Analysis </w:t>
      </w:r>
      <w:r w:rsidRPr="00072826">
        <w:rPr>
          <w:rFonts w:ascii="Avenir Next" w:hAnsi="Avenir Next" w:cstheme="minorHAnsi"/>
          <w:sz w:val="16"/>
          <w:szCs w:val="16"/>
        </w:rPr>
        <w:t>(April– June 2020)</w:t>
      </w:r>
    </w:p>
    <w:p w14:paraId="6EB1E160" w14:textId="1F9E1B0C" w:rsidR="00CE66AD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i/>
          <w:iCs/>
          <w:sz w:val="16"/>
          <w:szCs w:val="16"/>
        </w:rPr>
      </w:pPr>
      <w:r w:rsidRPr="00072826">
        <w:rPr>
          <w:rFonts w:ascii="Avenir Next" w:hAnsi="Avenir Next" w:cstheme="minorHAnsi"/>
          <w:i/>
          <w:iCs/>
          <w:sz w:val="16"/>
          <w:szCs w:val="16"/>
        </w:rPr>
        <w:t>An Exploration and Forecast of COVID-19 in Mexico with Time-Series (Python programming)</w:t>
      </w:r>
    </w:p>
    <w:p w14:paraId="4B822CA0" w14:textId="6394C336" w:rsidR="00CE66AD" w:rsidRPr="00072826" w:rsidRDefault="00CE66AD" w:rsidP="0007282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Avenir Next" w:hAnsi="Avenir Next" w:cstheme="minorHAnsi"/>
          <w:sz w:val="16"/>
          <w:szCs w:val="16"/>
        </w:rPr>
      </w:pPr>
      <w:r w:rsidRPr="004E2334">
        <w:rPr>
          <w:rFonts w:ascii="Avenir Next" w:hAnsi="Avenir Next" w:cstheme="minorHAnsi"/>
          <w:sz w:val="16"/>
          <w:szCs w:val="16"/>
          <w:lang w:val="en-US"/>
        </w:rPr>
        <w:t xml:space="preserve">Paper: </w:t>
      </w:r>
      <w:r w:rsidRPr="00072826">
        <w:rPr>
          <w:rFonts w:ascii="Avenir Next" w:hAnsi="Avenir Next" w:cstheme="minorHAnsi"/>
          <w:sz w:val="16"/>
          <w:szCs w:val="16"/>
        </w:rPr>
        <w:t xml:space="preserve">An Exploration and Forecast of COVID-19 in Mexico with Machine Learning, 19 August 2020, PREPRINT (Version 1) available at Research Square </w:t>
      </w:r>
      <w:r w:rsidR="00816A73" w:rsidRPr="00072826">
        <w:rPr>
          <w:rFonts w:ascii="Avenir Next" w:hAnsi="Avenir Next" w:cstheme="minorHAnsi"/>
          <w:sz w:val="16"/>
          <w:szCs w:val="16"/>
          <w:lang w:val="en-US"/>
        </w:rPr>
        <w:t>[</w:t>
      </w:r>
      <w:hyperlink r:id="rId6" w:history="1">
        <w:r w:rsidR="00816A73" w:rsidRPr="00072826">
          <w:rPr>
            <w:rStyle w:val="Hyperlink"/>
            <w:rFonts w:ascii="Avenir Next" w:hAnsi="Avenir Next" w:cstheme="minorHAnsi"/>
            <w:sz w:val="16"/>
            <w:szCs w:val="16"/>
            <w:lang w:val="en-US"/>
          </w:rPr>
          <w:t>https://www.researchsquare.com/article/rs-62035/v1</w:t>
        </w:r>
      </w:hyperlink>
      <w:r w:rsidR="00816A73" w:rsidRPr="00072826">
        <w:rPr>
          <w:rFonts w:ascii="Avenir Next" w:hAnsi="Avenir Next" w:cstheme="minorHAnsi"/>
          <w:sz w:val="16"/>
          <w:szCs w:val="16"/>
          <w:lang w:val="en-US"/>
        </w:rPr>
        <w:t>]</w:t>
      </w:r>
      <w:r w:rsidRPr="00072826">
        <w:rPr>
          <w:rFonts w:ascii="Avenir Next" w:hAnsi="Avenir Next" w:cstheme="minorHAnsi"/>
          <w:sz w:val="16"/>
          <w:szCs w:val="16"/>
        </w:rPr>
        <w:t xml:space="preserve"> For submission to the Cognitive Computation Journal.</w:t>
      </w:r>
    </w:p>
    <w:p w14:paraId="4D2A8E16" w14:textId="17FA4384" w:rsidR="00CE66AD" w:rsidRPr="00072826" w:rsidRDefault="00CE66AD" w:rsidP="0007282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>Identified functions that adjust to the infected population growth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>.</w:t>
      </w:r>
    </w:p>
    <w:p w14:paraId="70863EBD" w14:textId="77777777" w:rsidR="003724C4" w:rsidRPr="00072826" w:rsidRDefault="003724C4" w:rsidP="0007282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Determined the feature importance of climate and mobility variables. </w:t>
      </w:r>
    </w:p>
    <w:p w14:paraId="6921DF14" w14:textId="335685B4" w:rsidR="003724C4" w:rsidRPr="00072826" w:rsidRDefault="003724C4" w:rsidP="0007282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Compared the prediction results of a time series model (VAR ) with a </w:t>
      </w:r>
      <w:r w:rsidR="00072826"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 xml:space="preserve">Deep 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Neural Network (LSTM). </w:t>
      </w:r>
    </w:p>
    <w:p w14:paraId="5377FD5F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sz w:val="16"/>
          <w:szCs w:val="16"/>
        </w:rPr>
        <w:t xml:space="preserve">AirBnb Price Prediction </w:t>
      </w:r>
      <w:r w:rsidRPr="00072826">
        <w:rPr>
          <w:rFonts w:ascii="Avenir Next" w:hAnsi="Avenir Next" w:cstheme="minorHAnsi"/>
          <w:sz w:val="16"/>
          <w:szCs w:val="16"/>
        </w:rPr>
        <w:t>(February – May 2020)</w:t>
      </w:r>
    </w:p>
    <w:p w14:paraId="3D40100F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i/>
          <w:iCs/>
          <w:sz w:val="16"/>
          <w:szCs w:val="16"/>
        </w:rPr>
      </w:pPr>
      <w:r w:rsidRPr="00072826">
        <w:rPr>
          <w:rFonts w:ascii="Avenir Next" w:hAnsi="Avenir Next" w:cstheme="minorHAnsi"/>
          <w:i/>
          <w:iCs/>
          <w:sz w:val="16"/>
          <w:szCs w:val="16"/>
        </w:rPr>
        <w:t>Mexico City’s AirBnb Listing Price Analysis Using Regression Techniques (R programming)</w:t>
      </w:r>
    </w:p>
    <w:p w14:paraId="6BAD5758" w14:textId="5D11EB5F" w:rsidR="00CE66AD" w:rsidRPr="00072826" w:rsidRDefault="003724C4" w:rsidP="00072826">
      <w:pPr>
        <w:pStyle w:val="ListParagraph"/>
        <w:numPr>
          <w:ilvl w:val="0"/>
          <w:numId w:val="14"/>
        </w:numPr>
        <w:spacing w:after="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4E2334">
        <w:rPr>
          <w:rFonts w:ascii="Avenir Next" w:hAnsi="Avenir Next" w:cstheme="minorHAnsi"/>
          <w:sz w:val="16"/>
          <w:szCs w:val="16"/>
          <w:lang w:val="en-US"/>
        </w:rPr>
        <w:t xml:space="preserve">Paper: </w:t>
      </w:r>
      <w:r w:rsidR="00CE66AD" w:rsidRPr="00072826">
        <w:rPr>
          <w:rFonts w:ascii="Avenir Next" w:hAnsi="Avenir Next" w:cstheme="minorHAnsi"/>
          <w:sz w:val="16"/>
          <w:szCs w:val="16"/>
          <w:lang w:val="en-US"/>
        </w:rPr>
        <w:t xml:space="preserve">Mexico City’s </w:t>
      </w:r>
      <w:r w:rsidR="00852A47" w:rsidRPr="00072826">
        <w:rPr>
          <w:rFonts w:ascii="Avenir Next" w:hAnsi="Avenir Next" w:cstheme="minorHAnsi"/>
          <w:sz w:val="16"/>
          <w:szCs w:val="16"/>
          <w:lang w:val="en-US"/>
        </w:rPr>
        <w:t>Airbnb</w:t>
      </w:r>
      <w:r w:rsidR="00CE66AD" w:rsidRPr="00072826">
        <w:rPr>
          <w:rFonts w:ascii="Avenir Next" w:hAnsi="Avenir Next" w:cstheme="minorHAnsi"/>
          <w:sz w:val="16"/>
          <w:szCs w:val="16"/>
          <w:lang w:val="en-US"/>
        </w:rPr>
        <w:t xml:space="preserve"> Listing Price Analysis Using Regression. Paper accepted and presented at the MCCSIS 2020. Pending Publication. [</w:t>
      </w:r>
      <w:hyperlink r:id="rId7" w:history="1">
        <w:r w:rsidR="00CE66AD" w:rsidRPr="00072826">
          <w:rPr>
            <w:rStyle w:val="Hyperlink"/>
            <w:rFonts w:ascii="Avenir Next" w:hAnsi="Avenir Next" w:cstheme="minorHAnsi"/>
            <w:sz w:val="16"/>
            <w:szCs w:val="16"/>
            <w:lang w:val="en-US"/>
          </w:rPr>
          <w:t>https://www.researchgate.net/publication/344801275_MEXICO_CITY_</w:t>
        </w:r>
        <w:r w:rsidR="00CF0B7B" w:rsidRPr="00072826">
          <w:rPr>
            <w:rStyle w:val="Hyperlink"/>
            <w:rFonts w:ascii="Avenir Next" w:hAnsi="Avenir Next" w:cstheme="minorHAnsi"/>
            <w:sz w:val="16"/>
            <w:szCs w:val="16"/>
            <w:lang w:val="en-US"/>
          </w:rPr>
          <w:t>’</w:t>
        </w:r>
        <w:r w:rsidR="00CE66AD" w:rsidRPr="00072826">
          <w:rPr>
            <w:rStyle w:val="Hyperlink"/>
            <w:rFonts w:ascii="Avenir Next" w:hAnsi="Avenir Next" w:cstheme="minorHAnsi"/>
            <w:sz w:val="16"/>
            <w:szCs w:val="16"/>
            <w:lang w:val="en-US"/>
          </w:rPr>
          <w:t>_S_AIRBNB_LISTING_PRICE_ANALYSIS_USING_REGRESSION]</w:t>
        </w:r>
      </w:hyperlink>
    </w:p>
    <w:p w14:paraId="0215BA29" w14:textId="36CEB035" w:rsidR="003724C4" w:rsidRPr="00072826" w:rsidRDefault="003724C4" w:rsidP="00072826">
      <w:pPr>
        <w:pStyle w:val="ListParagraph"/>
        <w:numPr>
          <w:ilvl w:val="0"/>
          <w:numId w:val="14"/>
        </w:numPr>
        <w:spacing w:after="0" w:line="240" w:lineRule="auto"/>
        <w:ind w:left="355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>Determined the key factors that affect the price of listings in Mexico City with Quantile Regression, G</w:t>
      </w:r>
      <w:r w:rsidR="00072826"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>eneralized Additive Modeling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 and Logistic Regression.</w:t>
      </w:r>
    </w:p>
    <w:p w14:paraId="16936594" w14:textId="6277E1E0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sz w:val="16"/>
          <w:szCs w:val="16"/>
        </w:rPr>
        <w:t xml:space="preserve">Alumni Educational Attainment </w:t>
      </w:r>
      <w:r w:rsidRPr="00072826">
        <w:rPr>
          <w:rFonts w:ascii="Avenir Next" w:hAnsi="Avenir Next" w:cstheme="minorHAnsi"/>
          <w:sz w:val="16"/>
          <w:szCs w:val="16"/>
        </w:rPr>
        <w:t xml:space="preserve">August </w:t>
      </w:r>
      <w:r w:rsidR="00CF0B7B" w:rsidRPr="00072826">
        <w:rPr>
          <w:rFonts w:ascii="Avenir Next" w:hAnsi="Avenir Next" w:cstheme="minorHAnsi"/>
          <w:sz w:val="16"/>
          <w:szCs w:val="16"/>
        </w:rPr>
        <w:t>–</w:t>
      </w:r>
      <w:r w:rsidRPr="00072826">
        <w:rPr>
          <w:rFonts w:ascii="Avenir Next" w:hAnsi="Avenir Next" w:cstheme="minorHAnsi"/>
          <w:sz w:val="16"/>
          <w:szCs w:val="16"/>
        </w:rPr>
        <w:t xml:space="preserve"> November 2019)</w:t>
      </w:r>
    </w:p>
    <w:p w14:paraId="2FAC9877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i/>
          <w:iCs/>
          <w:sz w:val="16"/>
          <w:szCs w:val="16"/>
        </w:rPr>
      </w:pPr>
      <w:r w:rsidRPr="00072826">
        <w:rPr>
          <w:rFonts w:ascii="Avenir Next" w:hAnsi="Avenir Next" w:cstheme="minorHAnsi"/>
          <w:i/>
          <w:iCs/>
          <w:sz w:val="16"/>
          <w:szCs w:val="16"/>
        </w:rPr>
        <w:t>Alumni dataset analysis with tree-based machine learning models  (WEKA software)</w:t>
      </w:r>
    </w:p>
    <w:p w14:paraId="3FA04916" w14:textId="2A063AC0" w:rsidR="00CE66AD" w:rsidRPr="00072826" w:rsidRDefault="00CE66AD" w:rsidP="00072826">
      <w:pPr>
        <w:pStyle w:val="ListParagraph"/>
        <w:numPr>
          <w:ilvl w:val="0"/>
          <w:numId w:val="13"/>
        </w:numPr>
        <w:spacing w:after="0" w:line="240" w:lineRule="auto"/>
        <w:ind w:left="37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>Paper: Factors That Influence Alumni Graduate Studies Attainment with Decision Trees. 2020 International Conference on Computer Science and Software Engineering (CSASE), 44–49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 xml:space="preserve"> [</w:t>
      </w:r>
      <w:hyperlink r:id="rId8" w:history="1">
        <w:r w:rsidRPr="00072826">
          <w:rPr>
            <w:rStyle w:val="Hyperlink"/>
            <w:rFonts w:ascii="Avenir Next" w:hAnsi="Avenir Next" w:cstheme="minorHAnsi"/>
            <w:sz w:val="16"/>
            <w:szCs w:val="16"/>
          </w:rPr>
          <w:t>https://doi.org/10.1109/CSASE48920.2020.9142069</w:t>
        </w:r>
      </w:hyperlink>
      <w:r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>]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 </w:t>
      </w:r>
    </w:p>
    <w:p w14:paraId="42D3F2C7" w14:textId="324AAA4F" w:rsidR="003724C4" w:rsidRPr="00072826" w:rsidRDefault="003724C4" w:rsidP="00072826">
      <w:pPr>
        <w:pStyle w:val="ListParagraph"/>
        <w:numPr>
          <w:ilvl w:val="0"/>
          <w:numId w:val="13"/>
        </w:numPr>
        <w:spacing w:after="0" w:line="240" w:lineRule="auto"/>
        <w:ind w:left="37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>Compared J48, RepTree and Random Forest to determine the most important factors that relate</w:t>
      </w:r>
      <w:r w:rsidR="00072826"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>d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 to alumni </w:t>
      </w:r>
      <w:r w:rsidR="00CE66AD" w:rsidRPr="00072826">
        <w:rPr>
          <w:rFonts w:ascii="Avenir Next" w:hAnsi="Avenir Next" w:cstheme="minorHAnsi"/>
          <w:color w:val="000000" w:themeColor="text1"/>
          <w:sz w:val="16"/>
          <w:szCs w:val="16"/>
          <w:lang w:val="en-US"/>
        </w:rPr>
        <w:t xml:space="preserve">higher 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education attainment. </w:t>
      </w:r>
    </w:p>
    <w:p w14:paraId="58158413" w14:textId="13A4F9BE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 xml:space="preserve">GM TREC 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</w:rPr>
        <w:t xml:space="preserve">Knowledge Management 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>Tool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</w:rPr>
        <w:t xml:space="preserve"> 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>(February – December 2017)</w:t>
      </w:r>
    </w:p>
    <w:p w14:paraId="4C78A731" w14:textId="3FCB5775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b/>
          <w:bCs/>
          <w:i/>
          <w:iCs/>
          <w:color w:val="000000" w:themeColor="text1"/>
          <w:sz w:val="16"/>
          <w:szCs w:val="16"/>
          <w:lang w:val="en-US"/>
        </w:rPr>
      </w:pP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G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n-US"/>
        </w:rPr>
        <w:t xml:space="preserve">eneral 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M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n-US"/>
        </w:rPr>
        <w:t>otors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 xml:space="preserve"> Side Project </w:t>
      </w:r>
      <w:r w:rsidR="00A642BD"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n-US"/>
        </w:rPr>
        <w:t xml:space="preserve">( </w:t>
      </w:r>
      <w:r w:rsidR="00CF0B7B"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n-US"/>
        </w:rPr>
        <w:t>Winner of T</w:t>
      </w:r>
      <w:r w:rsidR="00A642BD"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n-US"/>
        </w:rPr>
        <w:t xml:space="preserve">REC Award) </w:t>
      </w:r>
    </w:p>
    <w:p w14:paraId="12BB0AEF" w14:textId="250CA913" w:rsidR="00CF0B7B" w:rsidRPr="00072826" w:rsidRDefault="00CF0B7B" w:rsidP="00072826">
      <w:pPr>
        <w:numPr>
          <w:ilvl w:val="0"/>
          <w:numId w:val="12"/>
        </w:numPr>
        <w:spacing w:line="240" w:lineRule="auto"/>
        <w:ind w:left="355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Developed a Knowledge Management System </w:t>
      </w:r>
      <w:r w:rsidRPr="00072826">
        <w:rPr>
          <w:rFonts w:ascii="Avenir Next" w:hAnsi="Avenir Next"/>
          <w:sz w:val="16"/>
          <w:szCs w:val="16"/>
          <w:lang w:val="en-US"/>
        </w:rPr>
        <w:t>to store and share lessons learned across the TREC SMTs (Electrical, CAE, Interior, Body, and Powertrain) to avoid similar failures or issues. This system automate</w:t>
      </w:r>
      <w:r w:rsidR="00072826" w:rsidRPr="00072826">
        <w:rPr>
          <w:rFonts w:ascii="Avenir Next" w:hAnsi="Avenir Next"/>
          <w:sz w:val="16"/>
          <w:szCs w:val="16"/>
          <w:lang w:val="en-US"/>
        </w:rPr>
        <w:t>s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reports and sen</w:t>
      </w:r>
      <w:r w:rsidR="00072826" w:rsidRPr="00072826">
        <w:rPr>
          <w:rFonts w:ascii="Avenir Next" w:hAnsi="Avenir Next"/>
          <w:sz w:val="16"/>
          <w:szCs w:val="16"/>
          <w:lang w:val="en-US"/>
        </w:rPr>
        <w:t>ds</w:t>
      </w:r>
      <w:r w:rsidRPr="00072826">
        <w:rPr>
          <w:rFonts w:ascii="Avenir Next" w:hAnsi="Avenir Next"/>
          <w:sz w:val="16"/>
          <w:szCs w:val="16"/>
          <w:lang w:val="en-US"/>
        </w:rPr>
        <w:t xml:space="preserve"> automatic notifications to key players. </w:t>
      </w:r>
    </w:p>
    <w:p w14:paraId="6A7EA4ED" w14:textId="38E9CE65" w:rsidR="00072826" w:rsidRPr="00072826" w:rsidRDefault="00CF0B7B" w:rsidP="00072826">
      <w:pPr>
        <w:numPr>
          <w:ilvl w:val="0"/>
          <w:numId w:val="12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  <w:lang w:val="en-US"/>
        </w:rPr>
        <w:t>The system has a dashboard integration</w:t>
      </w:r>
      <w:r w:rsidR="003724C4" w:rsidRPr="00072826">
        <w:rPr>
          <w:rFonts w:ascii="Avenir Next" w:hAnsi="Avenir Next" w:cstheme="minorHAnsi"/>
          <w:sz w:val="16"/>
          <w:szCs w:val="16"/>
        </w:rPr>
        <w:t xml:space="preserve"> for management </w:t>
      </w:r>
      <w:r w:rsidRPr="00072826">
        <w:rPr>
          <w:rFonts w:ascii="Avenir Next" w:hAnsi="Avenir Next" w:cstheme="minorHAnsi"/>
          <w:sz w:val="16"/>
          <w:szCs w:val="16"/>
          <w:lang w:val="en-US"/>
        </w:rPr>
        <w:t>and data analysis.</w:t>
      </w:r>
    </w:p>
    <w:p w14:paraId="0130CE88" w14:textId="46CE97F3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>GM T</w:t>
      </w:r>
      <w:r w:rsidR="00E31E50"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>R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 xml:space="preserve">EC 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</w:rPr>
        <w:t xml:space="preserve">Validation Activities App 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(September 2015 – January 2016) </w:t>
      </w:r>
    </w:p>
    <w:p w14:paraId="486FEE07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b/>
          <w:bCs/>
          <w:i/>
          <w:iCs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G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s-ES_tradnl"/>
        </w:rPr>
        <w:t xml:space="preserve">eneral 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M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s-ES_tradnl"/>
        </w:rPr>
        <w:t>otors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 xml:space="preserve"> Side Project</w:t>
      </w:r>
    </w:p>
    <w:p w14:paraId="090B6C59" w14:textId="77777777" w:rsidR="003724C4" w:rsidRPr="00072826" w:rsidRDefault="003724C4" w:rsidP="00072826">
      <w:pPr>
        <w:numPr>
          <w:ilvl w:val="0"/>
          <w:numId w:val="11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Designed a project management tool to automatize the creation of tactical plans for all new and current programs.</w:t>
      </w:r>
    </w:p>
    <w:p w14:paraId="16483D32" w14:textId="77777777" w:rsidR="003724C4" w:rsidRPr="00072826" w:rsidRDefault="003724C4" w:rsidP="00072826">
      <w:pPr>
        <w:numPr>
          <w:ilvl w:val="0"/>
          <w:numId w:val="11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Created a dashboard for the management using Sharepoint, Powerpivot and PowerView.</w:t>
      </w:r>
    </w:p>
    <w:p w14:paraId="6C6056BE" w14:textId="22C669BD" w:rsidR="003724C4" w:rsidRPr="00072826" w:rsidRDefault="003724C4" w:rsidP="00072826">
      <w:pPr>
        <w:spacing w:after="0" w:line="240" w:lineRule="auto"/>
        <w:ind w:left="0" w:firstLine="0"/>
        <w:rPr>
          <w:rFonts w:ascii="Avenir Next" w:hAnsi="Avenir Next" w:cstheme="minorHAnsi"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  <w:lang w:val="en-US"/>
        </w:rPr>
        <w:t xml:space="preserve">GM TREC </w:t>
      </w:r>
      <w:r w:rsidRPr="00072826">
        <w:rPr>
          <w:rFonts w:ascii="Avenir Next" w:hAnsi="Avenir Next" w:cstheme="minorHAnsi"/>
          <w:b/>
          <w:bCs/>
          <w:color w:val="000000" w:themeColor="text1"/>
          <w:sz w:val="16"/>
          <w:szCs w:val="16"/>
        </w:rPr>
        <w:t xml:space="preserve">Emissions Lab Database </w:t>
      </w:r>
      <w:r w:rsidRPr="00072826">
        <w:rPr>
          <w:rFonts w:ascii="Avenir Next" w:hAnsi="Avenir Next" w:cstheme="minorHAnsi"/>
          <w:color w:val="000000" w:themeColor="text1"/>
          <w:sz w:val="16"/>
          <w:szCs w:val="16"/>
        </w:rPr>
        <w:t xml:space="preserve">(January – May 2015) </w:t>
      </w:r>
    </w:p>
    <w:p w14:paraId="46EC9DFA" w14:textId="77777777" w:rsidR="003724C4" w:rsidRPr="00072826" w:rsidRDefault="003724C4" w:rsidP="00072826">
      <w:pPr>
        <w:spacing w:after="0" w:line="240" w:lineRule="auto"/>
        <w:ind w:left="10"/>
        <w:rPr>
          <w:rFonts w:ascii="Avenir Next" w:hAnsi="Avenir Next" w:cstheme="minorHAnsi"/>
          <w:b/>
          <w:bCs/>
          <w:i/>
          <w:iCs/>
          <w:color w:val="000000" w:themeColor="text1"/>
          <w:sz w:val="16"/>
          <w:szCs w:val="16"/>
        </w:rPr>
      </w:pP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G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s-ES_tradnl"/>
        </w:rPr>
        <w:t xml:space="preserve">eneral 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>M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  <w:lang w:val="es-ES_tradnl"/>
        </w:rPr>
        <w:t>otors</w:t>
      </w:r>
      <w:r w:rsidRPr="00072826">
        <w:rPr>
          <w:rFonts w:ascii="Avenir Next" w:hAnsi="Avenir Next" w:cstheme="minorHAnsi"/>
          <w:i/>
          <w:iCs/>
          <w:color w:val="000000" w:themeColor="text1"/>
          <w:sz w:val="16"/>
          <w:szCs w:val="16"/>
        </w:rPr>
        <w:t xml:space="preserve"> Side Project</w:t>
      </w:r>
    </w:p>
    <w:p w14:paraId="7E754979" w14:textId="77777777" w:rsidR="003724C4" w:rsidRPr="00072826" w:rsidRDefault="003724C4" w:rsidP="00072826">
      <w:pPr>
        <w:numPr>
          <w:ilvl w:val="0"/>
          <w:numId w:val="11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Developed a database management system to allow business information to be more accessible, available, consistent, auditable, and secure using MS Access.</w:t>
      </w:r>
    </w:p>
    <w:p w14:paraId="749095FF" w14:textId="77777777" w:rsidR="003724C4" w:rsidRPr="00072826" w:rsidRDefault="003724C4" w:rsidP="00072826">
      <w:pPr>
        <w:numPr>
          <w:ilvl w:val="0"/>
          <w:numId w:val="11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Reduced time to find information by 88%.</w:t>
      </w:r>
    </w:p>
    <w:p w14:paraId="6054FFEE" w14:textId="1A281E3E" w:rsidR="004E2334" w:rsidRPr="004E2334" w:rsidRDefault="003724C4" w:rsidP="004E2334">
      <w:pPr>
        <w:numPr>
          <w:ilvl w:val="0"/>
          <w:numId w:val="11"/>
        </w:numPr>
        <w:spacing w:after="10" w:line="240" w:lineRule="auto"/>
        <w:ind w:left="355"/>
        <w:rPr>
          <w:rFonts w:ascii="Avenir Next" w:hAnsi="Avenir Next" w:cstheme="minorHAnsi"/>
          <w:sz w:val="16"/>
          <w:szCs w:val="16"/>
        </w:rPr>
      </w:pPr>
      <w:r w:rsidRPr="00072826">
        <w:rPr>
          <w:rFonts w:ascii="Avenir Next" w:hAnsi="Avenir Next" w:cstheme="minorHAnsi"/>
          <w:sz w:val="16"/>
          <w:szCs w:val="16"/>
        </w:rPr>
        <w:t>Created a dashboard for the management using Sharepoint, Powerpivot and PowerView.</w:t>
      </w:r>
    </w:p>
    <w:p w14:paraId="679075A2" w14:textId="77777777" w:rsidR="004E2334" w:rsidRPr="004E2334" w:rsidRDefault="004E2334" w:rsidP="004E2334">
      <w:pPr>
        <w:spacing w:line="240" w:lineRule="auto"/>
        <w:ind w:left="0" w:firstLine="0"/>
        <w:rPr>
          <w:rFonts w:ascii="Avenir Next" w:hAnsi="Avenir Next"/>
          <w:b/>
          <w:bCs/>
          <w:sz w:val="16"/>
          <w:szCs w:val="16"/>
          <w:lang w:val="en-US"/>
        </w:rPr>
      </w:pPr>
      <w:r w:rsidRPr="004E2334">
        <w:rPr>
          <w:rFonts w:ascii="Avenir Next" w:hAnsi="Avenir Next"/>
          <w:b/>
          <w:bCs/>
          <w:sz w:val="16"/>
          <w:szCs w:val="16"/>
          <w:lang w:val="en-US"/>
        </w:rPr>
        <w:t xml:space="preserve">Work in Progress:  </w:t>
      </w:r>
    </w:p>
    <w:p w14:paraId="2BFDC7C1" w14:textId="7AE87BD0" w:rsidR="004E2334" w:rsidRDefault="00E55B5F" w:rsidP="004E2334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>
        <w:rPr>
          <w:rFonts w:ascii="Avenir Next" w:hAnsi="Avenir Next"/>
          <w:sz w:val="16"/>
          <w:szCs w:val="16"/>
          <w:lang w:val="en-US"/>
        </w:rPr>
        <w:t xml:space="preserve">1. Paper: </w:t>
      </w:r>
      <w:r w:rsidR="004E2334" w:rsidRPr="004E2334">
        <w:rPr>
          <w:rFonts w:ascii="Avenir Next" w:hAnsi="Avenir Next"/>
          <w:sz w:val="16"/>
          <w:szCs w:val="16"/>
          <w:lang w:val="en-US"/>
        </w:rPr>
        <w:t>Detecting Stress in Tweet</w:t>
      </w:r>
      <w:r w:rsidR="004E2334">
        <w:rPr>
          <w:rFonts w:ascii="Avenir Next" w:hAnsi="Avenir Next"/>
          <w:sz w:val="16"/>
          <w:szCs w:val="16"/>
          <w:lang w:val="en-US"/>
        </w:rPr>
        <w:t>s</w:t>
      </w:r>
      <w:r w:rsidR="004E2334" w:rsidRPr="004E2334">
        <w:rPr>
          <w:rFonts w:ascii="Avenir Next" w:hAnsi="Avenir Next"/>
          <w:sz w:val="16"/>
          <w:szCs w:val="16"/>
          <w:lang w:val="en-US"/>
        </w:rPr>
        <w:t xml:space="preserve"> with N</w:t>
      </w:r>
      <w:r w:rsidR="004E2334">
        <w:rPr>
          <w:rFonts w:ascii="Avenir Next" w:hAnsi="Avenir Next"/>
          <w:sz w:val="16"/>
          <w:szCs w:val="16"/>
          <w:lang w:val="en-US"/>
        </w:rPr>
        <w:t xml:space="preserve">atural Language Processing. </w:t>
      </w:r>
    </w:p>
    <w:p w14:paraId="41E51346" w14:textId="7BF52FDE" w:rsidR="004E2334" w:rsidRDefault="00E55B5F" w:rsidP="004E2334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>
        <w:rPr>
          <w:rFonts w:ascii="Avenir Next" w:hAnsi="Avenir Next"/>
          <w:sz w:val="16"/>
          <w:szCs w:val="16"/>
          <w:lang w:val="en-US"/>
        </w:rPr>
        <w:t xml:space="preserve">2. Paper: </w:t>
      </w:r>
      <w:r w:rsidR="004E2334" w:rsidRPr="004E2334">
        <w:rPr>
          <w:rFonts w:ascii="Avenir Next" w:hAnsi="Avenir Next"/>
          <w:sz w:val="16"/>
          <w:szCs w:val="16"/>
          <w:lang w:val="en-US"/>
        </w:rPr>
        <w:t>Analyzing Different Factors Affecting Income Distribution with Parametric and Nonparametric Models</w:t>
      </w:r>
      <w:r w:rsidR="004E2334">
        <w:rPr>
          <w:rFonts w:ascii="Avenir Next" w:hAnsi="Avenir Next"/>
          <w:sz w:val="16"/>
          <w:szCs w:val="16"/>
          <w:lang w:val="en-US"/>
        </w:rPr>
        <w:t xml:space="preserve">: From Econometrics to Machine Learning </w:t>
      </w:r>
    </w:p>
    <w:p w14:paraId="0C214E4F" w14:textId="2FE75BF9" w:rsidR="004E2334" w:rsidRDefault="00E55B5F" w:rsidP="004E2334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>
        <w:rPr>
          <w:rFonts w:ascii="Avenir Next" w:hAnsi="Avenir Next"/>
          <w:sz w:val="16"/>
          <w:szCs w:val="16"/>
          <w:lang w:val="en-US"/>
        </w:rPr>
        <w:t xml:space="preserve">3.Paper: </w:t>
      </w:r>
      <w:r w:rsidR="00CF1600">
        <w:rPr>
          <w:rFonts w:ascii="Avenir Next" w:hAnsi="Avenir Next"/>
          <w:sz w:val="16"/>
          <w:szCs w:val="16"/>
          <w:lang w:val="en-US"/>
        </w:rPr>
        <w:t xml:space="preserve">Artificial Intelligence Approach to Stress Resiliency </w:t>
      </w:r>
    </w:p>
    <w:p w14:paraId="55F30840" w14:textId="77777777" w:rsidR="004E2334" w:rsidRPr="004E2334" w:rsidRDefault="004E2334" w:rsidP="004E2334">
      <w:pPr>
        <w:spacing w:after="10" w:line="240" w:lineRule="auto"/>
        <w:ind w:left="-5" w:firstLine="0"/>
        <w:rPr>
          <w:rFonts w:ascii="Avenir Next" w:hAnsi="Avenir Next" w:cstheme="minorHAnsi"/>
          <w:sz w:val="16"/>
          <w:szCs w:val="16"/>
          <w:lang w:val="en-US"/>
        </w:rPr>
      </w:pPr>
    </w:p>
    <w:p w14:paraId="1D631455" w14:textId="5372E515" w:rsidR="003D2570" w:rsidRPr="00072826" w:rsidRDefault="00F67A2C">
      <w:pPr>
        <w:pStyle w:val="Heading1"/>
        <w:ind w:left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</w:rPr>
        <w:t xml:space="preserve">EXTRACURRICULAR </w:t>
      </w:r>
      <w:r w:rsidR="00E55B5F" w:rsidRPr="00E55B5F">
        <w:rPr>
          <w:rFonts w:ascii="Avenir Next" w:hAnsi="Avenir Next"/>
          <w:sz w:val="16"/>
          <w:szCs w:val="16"/>
          <w:lang w:val="en-US"/>
        </w:rPr>
        <w:t xml:space="preserve">AND VOLUNTEERING </w:t>
      </w:r>
      <w:r w:rsidRPr="00072826">
        <w:rPr>
          <w:rFonts w:ascii="Avenir Next" w:hAnsi="Avenir Next"/>
          <w:sz w:val="16"/>
          <w:szCs w:val="16"/>
        </w:rPr>
        <w:t>ACTIVITIES</w:t>
      </w:r>
    </w:p>
    <w:p w14:paraId="7D0FC06A" w14:textId="77777777" w:rsidR="003D2570" w:rsidRPr="00072826" w:rsidRDefault="00F67A2C">
      <w:pPr>
        <w:spacing w:after="120" w:line="259" w:lineRule="auto"/>
        <w:ind w:left="-24" w:right="-76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noProof/>
          <w:sz w:val="16"/>
          <w:szCs w:val="16"/>
        </w:rPr>
        <mc:AlternateContent>
          <mc:Choice Requires="wpg">
            <w:drawing>
              <wp:inline distT="0" distB="0" distL="0" distR="0" wp14:anchorId="275952DF" wp14:editId="28CCF035">
                <wp:extent cx="6894576" cy="6096"/>
                <wp:effectExtent l="0" t="0" r="0" b="0"/>
                <wp:docPr id="3340" name="Group 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962" name="Shape 3962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" style="width:542.88pt;height:0.47998pt;mso-position-horizontal-relative:char;mso-position-vertical-relative:line" coordsize="68945,60">
                <v:shape id="Shape 3963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C8FAEB" w14:textId="322FA532" w:rsidR="004E2334" w:rsidRPr="00E55B5F" w:rsidRDefault="00072826" w:rsidP="00072826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="00F67A2C" w:rsidRPr="00072826">
        <w:rPr>
          <w:rFonts w:ascii="Avenir Next" w:hAnsi="Avenir Next"/>
          <w:sz w:val="16"/>
          <w:szCs w:val="16"/>
        </w:rPr>
        <w:t xml:space="preserve">2020 </w:t>
      </w:r>
      <w:r w:rsidR="003724C4" w:rsidRPr="00072826">
        <w:rPr>
          <w:rFonts w:ascii="Avenir Next" w:hAnsi="Avenir Next"/>
          <w:sz w:val="16"/>
          <w:szCs w:val="16"/>
        </w:rPr>
        <w:t>Saturdays</w:t>
      </w:r>
      <w:r w:rsidRPr="00E55B5F">
        <w:rPr>
          <w:rFonts w:ascii="Avenir Next" w:hAnsi="Avenir Next"/>
          <w:sz w:val="16"/>
          <w:szCs w:val="16"/>
          <w:lang w:val="en-US"/>
        </w:rPr>
        <w:t>’</w:t>
      </w:r>
      <w:r w:rsidRPr="00072826">
        <w:rPr>
          <w:rFonts w:ascii="Avenir Next" w:hAnsi="Avenir Next"/>
          <w:sz w:val="16"/>
          <w:szCs w:val="16"/>
        </w:rPr>
        <w:t xml:space="preserve"> </w:t>
      </w:r>
      <w:r w:rsidRPr="00072826">
        <w:rPr>
          <w:rFonts w:ascii="Avenir Next" w:hAnsi="Avenir Next"/>
          <w:sz w:val="16"/>
          <w:szCs w:val="16"/>
          <w:lang w:val="en-US"/>
        </w:rPr>
        <w:t>AI</w:t>
      </w:r>
      <w:r w:rsidR="00F67A2C" w:rsidRPr="00072826">
        <w:rPr>
          <w:rFonts w:ascii="Avenir Next" w:hAnsi="Avenir Next"/>
          <w:sz w:val="16"/>
          <w:szCs w:val="16"/>
        </w:rPr>
        <w:t xml:space="preserve"> </w:t>
      </w:r>
      <w:r w:rsidRPr="00E55B5F">
        <w:rPr>
          <w:rFonts w:ascii="Avenir Next" w:hAnsi="Avenir Next"/>
          <w:sz w:val="16"/>
          <w:szCs w:val="16"/>
          <w:lang w:val="en-US"/>
        </w:rPr>
        <w:t>fellow</w:t>
      </w:r>
      <w:r w:rsidR="00E55B5F" w:rsidRPr="00E55B5F">
        <w:rPr>
          <w:rFonts w:ascii="Avenir Next" w:hAnsi="Avenir Next"/>
          <w:sz w:val="16"/>
          <w:szCs w:val="16"/>
          <w:lang w:val="en-US"/>
        </w:rPr>
        <w:t>ship</w:t>
      </w:r>
      <w:r w:rsidRPr="00E55B5F">
        <w:rPr>
          <w:rFonts w:ascii="Avenir Next" w:hAnsi="Avenir Next"/>
          <w:sz w:val="16"/>
          <w:szCs w:val="16"/>
          <w:lang w:val="en-US"/>
        </w:rPr>
        <w:t>.</w:t>
      </w:r>
    </w:p>
    <w:p w14:paraId="02EBC21A" w14:textId="52AB27B7" w:rsidR="000401D7" w:rsidRPr="00072826" w:rsidRDefault="00072826" w:rsidP="00072826">
      <w:pPr>
        <w:spacing w:line="240" w:lineRule="auto"/>
        <w:ind w:left="0" w:firstLine="0"/>
        <w:rPr>
          <w:rFonts w:ascii="Avenir Next" w:hAnsi="Avenir Next"/>
          <w:sz w:val="16"/>
          <w:szCs w:val="16"/>
        </w:rPr>
      </w:pPr>
      <w:r>
        <w:rPr>
          <w:rFonts w:ascii="Avenir Next" w:hAnsi="Avenir Next"/>
          <w:sz w:val="16"/>
          <w:szCs w:val="16"/>
          <w:lang w:val="en-US"/>
        </w:rPr>
        <w:t xml:space="preserve">- </w:t>
      </w:r>
      <w:r w:rsidR="000401D7" w:rsidRPr="00072826">
        <w:rPr>
          <w:rFonts w:ascii="Avenir Next" w:hAnsi="Avenir Next"/>
          <w:sz w:val="16"/>
          <w:szCs w:val="16"/>
          <w:lang w:val="en-US"/>
        </w:rPr>
        <w:t xml:space="preserve">Second Place in Hack MTY Datlas Hackaton – </w:t>
      </w:r>
      <w:r w:rsidR="00E55B5F">
        <w:rPr>
          <w:rFonts w:ascii="Avenir Next" w:hAnsi="Avenir Next"/>
          <w:sz w:val="16"/>
          <w:szCs w:val="16"/>
          <w:lang w:val="en-US"/>
        </w:rPr>
        <w:t>Monterrey’s Car Accidents P</w:t>
      </w:r>
      <w:r w:rsidR="000401D7" w:rsidRPr="00072826">
        <w:rPr>
          <w:rFonts w:ascii="Avenir Next" w:hAnsi="Avenir Next"/>
          <w:sz w:val="16"/>
          <w:szCs w:val="16"/>
          <w:lang w:val="en-US"/>
        </w:rPr>
        <w:t xml:space="preserve">rediction (2020). </w:t>
      </w:r>
    </w:p>
    <w:p w14:paraId="4ADA455E" w14:textId="01B2A7BA" w:rsidR="003D2570" w:rsidRPr="00072826" w:rsidRDefault="00072826" w:rsidP="00072826">
      <w:pPr>
        <w:spacing w:line="240" w:lineRule="auto"/>
        <w:ind w:left="0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="00F67A2C" w:rsidRPr="00072826">
        <w:rPr>
          <w:rFonts w:ascii="Avenir Next" w:hAnsi="Avenir Next"/>
          <w:sz w:val="16"/>
          <w:szCs w:val="16"/>
        </w:rPr>
        <w:t>Toastmaster’s member</w:t>
      </w:r>
      <w:r w:rsidR="006F537A" w:rsidRPr="00072826">
        <w:rPr>
          <w:rFonts w:ascii="Avenir Next" w:hAnsi="Avenir Next"/>
          <w:sz w:val="16"/>
          <w:szCs w:val="16"/>
          <w:lang w:val="en-US"/>
        </w:rPr>
        <w:t xml:space="preserve"> (</w:t>
      </w:r>
      <w:r w:rsidR="006F537A" w:rsidRPr="00072826">
        <w:rPr>
          <w:rFonts w:ascii="Avenir Next" w:hAnsi="Avenir Next"/>
          <w:sz w:val="16"/>
          <w:szCs w:val="16"/>
        </w:rPr>
        <w:t>2017- 2019</w:t>
      </w:r>
      <w:r w:rsidR="006F537A" w:rsidRPr="00072826">
        <w:rPr>
          <w:rFonts w:ascii="Avenir Next" w:hAnsi="Avenir Next"/>
          <w:sz w:val="16"/>
          <w:szCs w:val="16"/>
          <w:lang w:val="en-US"/>
        </w:rPr>
        <w:t>).</w:t>
      </w:r>
    </w:p>
    <w:p w14:paraId="32A41166" w14:textId="3DD9386D" w:rsidR="003D2570" w:rsidRPr="00072826" w:rsidRDefault="00072826" w:rsidP="00072826">
      <w:pPr>
        <w:spacing w:line="240" w:lineRule="auto"/>
        <w:ind w:left="0" w:firstLine="0"/>
        <w:rPr>
          <w:rFonts w:ascii="Avenir Next" w:hAnsi="Avenir Next"/>
          <w:sz w:val="16"/>
          <w:szCs w:val="16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="00F67A2C" w:rsidRPr="00072826">
        <w:rPr>
          <w:rFonts w:ascii="Avenir Next" w:hAnsi="Avenir Next"/>
          <w:sz w:val="16"/>
          <w:szCs w:val="16"/>
        </w:rPr>
        <w:t>Engineering Mentor and Judge in First Robotic Competition</w:t>
      </w:r>
      <w:r w:rsidR="006F537A" w:rsidRPr="00072826">
        <w:rPr>
          <w:rFonts w:ascii="Avenir Next" w:hAnsi="Avenir Next"/>
          <w:sz w:val="16"/>
          <w:szCs w:val="16"/>
          <w:lang w:val="en-US"/>
        </w:rPr>
        <w:t>, GM Volunteer (</w:t>
      </w:r>
      <w:r w:rsidR="006F537A" w:rsidRPr="00072826">
        <w:rPr>
          <w:rFonts w:ascii="Avenir Next" w:hAnsi="Avenir Next"/>
          <w:sz w:val="16"/>
          <w:szCs w:val="16"/>
        </w:rPr>
        <w:t>2015-2018</w:t>
      </w:r>
      <w:r w:rsidR="006F537A" w:rsidRPr="00072826">
        <w:rPr>
          <w:rFonts w:ascii="Avenir Next" w:hAnsi="Avenir Next"/>
          <w:sz w:val="16"/>
          <w:szCs w:val="16"/>
          <w:lang w:val="en-US"/>
        </w:rPr>
        <w:t>).</w:t>
      </w:r>
      <w:r w:rsidR="00F67A2C" w:rsidRPr="00072826">
        <w:rPr>
          <w:rFonts w:ascii="Avenir Next" w:hAnsi="Avenir Next"/>
          <w:sz w:val="16"/>
          <w:szCs w:val="16"/>
        </w:rPr>
        <w:t xml:space="preserve"> </w:t>
      </w:r>
    </w:p>
    <w:p w14:paraId="6228A27E" w14:textId="680770A9" w:rsidR="004E2334" w:rsidRPr="00CF1600" w:rsidRDefault="00072826" w:rsidP="00072826">
      <w:pPr>
        <w:spacing w:line="240" w:lineRule="auto"/>
        <w:ind w:left="0" w:firstLine="0"/>
        <w:rPr>
          <w:rFonts w:ascii="Avenir Next" w:hAnsi="Avenir Next"/>
          <w:sz w:val="16"/>
          <w:szCs w:val="16"/>
          <w:lang w:val="en-US"/>
        </w:rPr>
      </w:pPr>
      <w:r w:rsidRPr="00072826">
        <w:rPr>
          <w:rFonts w:ascii="Avenir Next" w:hAnsi="Avenir Next"/>
          <w:sz w:val="16"/>
          <w:szCs w:val="16"/>
          <w:lang w:val="en-US"/>
        </w:rPr>
        <w:t xml:space="preserve">- </w:t>
      </w:r>
      <w:r w:rsidR="00F67A2C" w:rsidRPr="00072826">
        <w:rPr>
          <w:rFonts w:ascii="Avenir Next" w:hAnsi="Avenir Next"/>
          <w:sz w:val="16"/>
          <w:szCs w:val="16"/>
        </w:rPr>
        <w:t>SAE Mexico Committee Member</w:t>
      </w:r>
      <w:r w:rsidR="006F537A" w:rsidRPr="00072826">
        <w:rPr>
          <w:rFonts w:ascii="Avenir Next" w:hAnsi="Avenir Next"/>
          <w:sz w:val="16"/>
          <w:szCs w:val="16"/>
          <w:lang w:val="en-US"/>
        </w:rPr>
        <w:t xml:space="preserve"> (</w:t>
      </w:r>
      <w:r w:rsidR="006F537A" w:rsidRPr="00072826">
        <w:rPr>
          <w:rFonts w:ascii="Avenir Next" w:hAnsi="Avenir Next"/>
          <w:sz w:val="16"/>
          <w:szCs w:val="16"/>
        </w:rPr>
        <w:t>2015-2017</w:t>
      </w:r>
      <w:r w:rsidR="006F537A" w:rsidRPr="00072826">
        <w:rPr>
          <w:rFonts w:ascii="Avenir Next" w:hAnsi="Avenir Next"/>
          <w:sz w:val="16"/>
          <w:szCs w:val="16"/>
          <w:lang w:val="en-US"/>
        </w:rPr>
        <w:t>).</w:t>
      </w:r>
    </w:p>
    <w:sectPr w:rsidR="004E2334" w:rsidRPr="00CF1600">
      <w:pgSz w:w="12240" w:h="15840"/>
      <w:pgMar w:top="720" w:right="767" w:bottom="107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3D4"/>
    <w:multiLevelType w:val="hybridMultilevel"/>
    <w:tmpl w:val="BD841ECE"/>
    <w:lvl w:ilvl="0" w:tplc="17BCEFE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209E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B2B5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441F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F66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5C64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26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5085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780D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F6588"/>
    <w:multiLevelType w:val="hybridMultilevel"/>
    <w:tmpl w:val="E0163EAE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" w15:restartNumberingAfterBreak="0">
    <w:nsid w:val="118A1F78"/>
    <w:multiLevelType w:val="hybridMultilevel"/>
    <w:tmpl w:val="D93C682E"/>
    <w:lvl w:ilvl="0" w:tplc="15DE26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3722F"/>
    <w:multiLevelType w:val="hybridMultilevel"/>
    <w:tmpl w:val="70BAF6A6"/>
    <w:lvl w:ilvl="0" w:tplc="F3AA4276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5FA2BA6">
      <w:start w:val="1"/>
      <w:numFmt w:val="bullet"/>
      <w:lvlText w:val="o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6ECC702">
      <w:start w:val="1"/>
      <w:numFmt w:val="bullet"/>
      <w:lvlText w:val="▪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7540CD0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7BCFB48">
      <w:start w:val="1"/>
      <w:numFmt w:val="bullet"/>
      <w:lvlText w:val="o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CFCB43C">
      <w:start w:val="1"/>
      <w:numFmt w:val="bullet"/>
      <w:lvlText w:val="▪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592C806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5E128A">
      <w:start w:val="1"/>
      <w:numFmt w:val="bullet"/>
      <w:lvlText w:val="o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CCD342">
      <w:start w:val="1"/>
      <w:numFmt w:val="bullet"/>
      <w:lvlText w:val="▪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7F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1445AA"/>
    <w:multiLevelType w:val="hybridMultilevel"/>
    <w:tmpl w:val="203C0C9C"/>
    <w:lvl w:ilvl="0" w:tplc="15DE26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E5503"/>
    <w:multiLevelType w:val="hybridMultilevel"/>
    <w:tmpl w:val="3920DECC"/>
    <w:lvl w:ilvl="0" w:tplc="DE6EB4C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727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1C5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E8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268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D2B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0CD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0B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0EF1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A61B93"/>
    <w:multiLevelType w:val="hybridMultilevel"/>
    <w:tmpl w:val="FD4AC2CE"/>
    <w:lvl w:ilvl="0" w:tplc="15DE264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9075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8DA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0E4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4CAC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C17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F86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8C74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E00D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434A0B"/>
    <w:multiLevelType w:val="hybridMultilevel"/>
    <w:tmpl w:val="9F18EA98"/>
    <w:lvl w:ilvl="0" w:tplc="15DE264E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30711A2D"/>
    <w:multiLevelType w:val="hybridMultilevel"/>
    <w:tmpl w:val="C73CC212"/>
    <w:lvl w:ilvl="0" w:tplc="B3A2CB8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5C19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47A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8466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260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84E4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9C1B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507A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E12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911B11"/>
    <w:multiLevelType w:val="hybridMultilevel"/>
    <w:tmpl w:val="FCB8C872"/>
    <w:lvl w:ilvl="0" w:tplc="15DE26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F3229"/>
    <w:multiLevelType w:val="hybridMultilevel"/>
    <w:tmpl w:val="3BF476E8"/>
    <w:lvl w:ilvl="0" w:tplc="2AA2DC5A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986648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4BC0362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C8F23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B6C518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F24F040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3626F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3AC1192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3CE13E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7E8685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CB2684"/>
    <w:multiLevelType w:val="hybridMultilevel"/>
    <w:tmpl w:val="BC76AB7C"/>
    <w:lvl w:ilvl="0" w:tplc="15DE264E">
      <w:start w:val="1"/>
      <w:numFmt w:val="bullet"/>
      <w:lvlText w:val="•"/>
      <w:lvlJc w:val="left"/>
      <w:pPr>
        <w:ind w:left="72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73C50"/>
    <w:multiLevelType w:val="hybridMultilevel"/>
    <w:tmpl w:val="33AE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1252E"/>
    <w:multiLevelType w:val="hybridMultilevel"/>
    <w:tmpl w:val="FF7CFFF0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4" w15:restartNumberingAfterBreak="0">
    <w:nsid w:val="5BC55AAC"/>
    <w:multiLevelType w:val="hybridMultilevel"/>
    <w:tmpl w:val="784EC0CC"/>
    <w:lvl w:ilvl="0" w:tplc="15DE26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966AF"/>
    <w:multiLevelType w:val="hybridMultilevel"/>
    <w:tmpl w:val="0C70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6C4"/>
    <w:multiLevelType w:val="hybridMultilevel"/>
    <w:tmpl w:val="831A05CE"/>
    <w:lvl w:ilvl="0" w:tplc="300453D4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49106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AE21A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5CE582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50C61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78CC70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E9F6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882A46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8CBD2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16"/>
  </w:num>
  <w:num w:numId="7">
    <w:abstractNumId w:val="4"/>
  </w:num>
  <w:num w:numId="8">
    <w:abstractNumId w:val="15"/>
  </w:num>
  <w:num w:numId="9">
    <w:abstractNumId w:val="12"/>
  </w:num>
  <w:num w:numId="10">
    <w:abstractNumId w:val="3"/>
  </w:num>
  <w:num w:numId="11">
    <w:abstractNumId w:val="14"/>
  </w:num>
  <w:num w:numId="12">
    <w:abstractNumId w:val="2"/>
  </w:num>
  <w:num w:numId="13">
    <w:abstractNumId w:val="7"/>
  </w:num>
  <w:num w:numId="14">
    <w:abstractNumId w:val="9"/>
  </w:num>
  <w:num w:numId="15">
    <w:abstractNumId w:val="11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70"/>
    <w:rsid w:val="000401D7"/>
    <w:rsid w:val="00072826"/>
    <w:rsid w:val="00203CEC"/>
    <w:rsid w:val="003724C4"/>
    <w:rsid w:val="003D2570"/>
    <w:rsid w:val="003E69D8"/>
    <w:rsid w:val="004E2334"/>
    <w:rsid w:val="00693D57"/>
    <w:rsid w:val="006D4803"/>
    <w:rsid w:val="006F537A"/>
    <w:rsid w:val="007007F8"/>
    <w:rsid w:val="0076767B"/>
    <w:rsid w:val="00771AB9"/>
    <w:rsid w:val="00816A73"/>
    <w:rsid w:val="00852A47"/>
    <w:rsid w:val="009D579C"/>
    <w:rsid w:val="00A642BD"/>
    <w:rsid w:val="00CC7939"/>
    <w:rsid w:val="00CE66AD"/>
    <w:rsid w:val="00CF0B7B"/>
    <w:rsid w:val="00CF1600"/>
    <w:rsid w:val="00D6323A"/>
    <w:rsid w:val="00E31E50"/>
    <w:rsid w:val="00E55B5F"/>
    <w:rsid w:val="00EE5FA7"/>
    <w:rsid w:val="00F6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FAC1"/>
  <w15:docId w15:val="{7A2052A3-92B8-B545-92F3-2972E77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8" w:lineRule="auto"/>
      <w:ind w:left="37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" w:hanging="10"/>
      <w:outlineLvl w:val="0"/>
    </w:pPr>
    <w:rPr>
      <w:rFonts w:ascii="Calibri" w:eastAsia="Calibri" w:hAnsi="Calibri" w:cs="Calibri"/>
      <w:b/>
      <w:color w:val="2E74B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4"/>
      <w:sz w:val="20"/>
    </w:rPr>
  </w:style>
  <w:style w:type="paragraph" w:styleId="ListParagraph">
    <w:name w:val="List Paragraph"/>
    <w:basedOn w:val="Normal"/>
    <w:uiPriority w:val="34"/>
    <w:qFormat/>
    <w:rsid w:val="00D6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6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0B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CSASE48920.2020.91420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4801275_MEXICO_CITY_'_S_AIRBNB_LISTING_PRICE_ANALYSIS_USING_REGRESSION%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square.com/article/rs-62035/v1" TargetMode="External"/><Relationship Id="rId5" Type="http://schemas.openxmlformats.org/officeDocument/2006/relationships/hyperlink" Target="https://www.linkedin.com/in/daniela-a-g-791b896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DanielaGomez_CV.docx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DanielaGomez_CV.docx</dc:title>
  <dc:subject/>
  <dc:creator>Daniela Alejandra Gómez Cravioto</dc:creator>
  <cp:keywords/>
  <cp:lastModifiedBy>Daniela Alejandra Gómez Cravioto</cp:lastModifiedBy>
  <cp:revision>2</cp:revision>
  <dcterms:created xsi:type="dcterms:W3CDTF">2020-11-15T18:09:00Z</dcterms:created>
  <dcterms:modified xsi:type="dcterms:W3CDTF">2020-11-15T18:09:00Z</dcterms:modified>
</cp:coreProperties>
</file>