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in" ContentType="application/octet-stream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QA test bieu mau batch4</w:t>
      </w:r>
    </w:p>
  </w:body>
</w:document>
</file>