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71F03" w14:textId="77777777" w:rsidR="0008054F" w:rsidRDefault="0008054F" w:rsidP="0008054F">
      <w:pPr>
        <w:jc w:val="center"/>
        <w:rPr>
          <w:b/>
        </w:rPr>
      </w:pPr>
    </w:p>
    <w:p w14:paraId="1A8D80DF" w14:textId="3F557652" w:rsidR="00765D07" w:rsidRDefault="0008054F" w:rsidP="0008054F">
      <w:pPr>
        <w:jc w:val="center"/>
        <w:rPr>
          <w:b/>
        </w:rPr>
      </w:pPr>
      <w:r w:rsidRPr="0008054F">
        <w:rPr>
          <w:rFonts w:hint="eastAsia"/>
          <w:b/>
        </w:rPr>
        <w:t>信平台 App产品需求文档</w:t>
      </w:r>
    </w:p>
    <w:p w14:paraId="4195B4A1" w14:textId="77777777" w:rsidR="0008054F" w:rsidRDefault="001C51E3" w:rsidP="0008054F">
      <w:pPr>
        <w:pStyle w:val="a3"/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前言</w:t>
      </w:r>
    </w:p>
    <w:p w14:paraId="273F5CDE" w14:textId="77777777" w:rsidR="001C51E3" w:rsidRDefault="001C51E3" w:rsidP="001C51E3">
      <w:pPr>
        <w:rPr>
          <w:b/>
        </w:rPr>
      </w:pPr>
      <w:r>
        <w:rPr>
          <w:rFonts w:hint="eastAsia"/>
          <w:b/>
        </w:rPr>
        <w:t>1.1</w:t>
      </w:r>
      <w:r w:rsidRPr="001C51E3">
        <w:rPr>
          <w:rFonts w:hint="eastAsia"/>
          <w:b/>
        </w:rPr>
        <w:t>项目介绍</w:t>
      </w:r>
    </w:p>
    <w:p w14:paraId="44DA80AC" w14:textId="088B47DD" w:rsidR="001C51E3" w:rsidRPr="001C51E3" w:rsidRDefault="001C51E3" w:rsidP="001C51E3">
      <w:r>
        <w:rPr>
          <w:rFonts w:hint="eastAsia"/>
          <w:b/>
        </w:rPr>
        <w:t xml:space="preserve">    项目名称：</w:t>
      </w:r>
      <w:bookmarkStart w:id="0" w:name="_GoBack"/>
      <w:bookmarkEnd w:id="0"/>
      <w:r w:rsidRPr="001C51E3">
        <w:rPr>
          <w:rFonts w:hint="eastAsia"/>
        </w:rPr>
        <w:t>信平台</w:t>
      </w:r>
    </w:p>
    <w:p w14:paraId="0D872007" w14:textId="77777777" w:rsidR="001C51E3" w:rsidRDefault="001C51E3" w:rsidP="001C51E3">
      <w:r>
        <w:rPr>
          <w:rFonts w:hint="eastAsia"/>
          <w:b/>
        </w:rPr>
        <w:tab/>
        <w:t>目的：</w:t>
      </w:r>
      <w:r w:rsidRPr="001C51E3">
        <w:rPr>
          <w:rFonts w:hint="eastAsia"/>
        </w:rPr>
        <w:t>配合智能手表</w:t>
      </w:r>
      <w:r>
        <w:rPr>
          <w:rFonts w:hint="eastAsia"/>
        </w:rPr>
        <w:t>使用，用于绑定解绑手表设备，管理手表功能，查看教育资讯等</w:t>
      </w:r>
    </w:p>
    <w:p w14:paraId="13E46258" w14:textId="77777777" w:rsidR="001C51E3" w:rsidRPr="001C51E3" w:rsidRDefault="001C51E3" w:rsidP="001C51E3">
      <w:pPr>
        <w:rPr>
          <w:b/>
        </w:rPr>
      </w:pPr>
      <w:r>
        <w:rPr>
          <w:rFonts w:hint="eastAsia"/>
        </w:rPr>
        <w:tab/>
      </w:r>
      <w:r w:rsidRPr="00C10BC7">
        <w:rPr>
          <w:rFonts w:hint="eastAsia"/>
          <w:b/>
        </w:rPr>
        <w:t>适用平台</w:t>
      </w:r>
      <w:r>
        <w:rPr>
          <w:rFonts w:hint="eastAsia"/>
        </w:rPr>
        <w:t>： Andorid4.4及以上，IOS 9.0及以上</w:t>
      </w:r>
    </w:p>
    <w:p w14:paraId="3B9D8D7B" w14:textId="77777777" w:rsidR="0008054F" w:rsidRDefault="001C51E3" w:rsidP="0008054F">
      <w:pPr>
        <w:pStyle w:val="a3"/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需求概述</w:t>
      </w:r>
    </w:p>
    <w:p w14:paraId="2C33E045" w14:textId="77777777" w:rsidR="00E87827" w:rsidRPr="00ED27E2" w:rsidRDefault="00E87827" w:rsidP="00ED27E2">
      <w:pPr>
        <w:spacing w:before="0" w:after="0" w:line="240" w:lineRule="auto"/>
        <w:ind w:firstLine="420"/>
        <w:outlineLvl w:val="0"/>
        <w:rPr>
          <w:rFonts w:ascii="宋体" w:eastAsia="宋体" w:hAnsi="宋体" w:cs="Times New Roman"/>
          <w:b/>
          <w:color w:val="000000"/>
          <w:sz w:val="21"/>
          <w:szCs w:val="21"/>
          <w:shd w:val="clear" w:color="auto" w:fill="FFFFFF"/>
        </w:rPr>
      </w:pPr>
      <w:r w:rsidRPr="00ED27E2">
        <w:rPr>
          <w:rFonts w:ascii="宋体" w:eastAsia="宋体" w:hAnsi="宋体" w:cs="Times New Roman" w:hint="eastAsia"/>
          <w:b/>
          <w:color w:val="000000"/>
          <w:sz w:val="21"/>
          <w:szCs w:val="21"/>
          <w:shd w:val="clear" w:color="auto" w:fill="FFFFFF"/>
        </w:rPr>
        <w:t>2.1 需求背景</w:t>
      </w:r>
    </w:p>
    <w:p w14:paraId="71A764EB" w14:textId="6AA67B43" w:rsidR="00E87827" w:rsidRPr="00E87827" w:rsidRDefault="00E87827" w:rsidP="00E87827">
      <w:pPr>
        <w:spacing w:before="0" w:after="0" w:line="240" w:lineRule="auto"/>
        <w:ind w:left="840" w:firstLine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1"/>
          <w:szCs w:val="21"/>
          <w:shd w:val="clear" w:color="auto" w:fill="FFFFFF"/>
        </w:rPr>
        <w:t>为了</w:t>
      </w:r>
      <w:r w:rsidRPr="00E87827">
        <w:rPr>
          <w:rFonts w:ascii="宋体" w:eastAsia="宋体" w:hAnsi="宋体" w:cs="Times New Roman" w:hint="eastAsia"/>
          <w:color w:val="000000"/>
          <w:sz w:val="21"/>
          <w:szCs w:val="21"/>
          <w:shd w:val="clear" w:color="auto" w:fill="FFFFFF"/>
        </w:rPr>
        <w:t>与硬件产品对接，移动端产品需要加入一些跟智能手表对接的功能接口。</w:t>
      </w:r>
    </w:p>
    <w:p w14:paraId="4987BB0B" w14:textId="102EDD5D" w:rsidR="00E87827" w:rsidRPr="00ED27E2" w:rsidRDefault="00E87827" w:rsidP="00ED27E2">
      <w:pPr>
        <w:spacing w:before="0" w:after="0" w:line="240" w:lineRule="auto"/>
        <w:ind w:firstLine="420"/>
        <w:outlineLvl w:val="0"/>
        <w:rPr>
          <w:rFonts w:ascii="宋体" w:eastAsia="宋体" w:hAnsi="宋体" w:cs="Times New Roman"/>
          <w:b/>
          <w:color w:val="000000"/>
          <w:sz w:val="21"/>
          <w:szCs w:val="21"/>
          <w:shd w:val="clear" w:color="auto" w:fill="FFFFFF"/>
        </w:rPr>
      </w:pPr>
      <w:r w:rsidRPr="00ED27E2">
        <w:rPr>
          <w:rFonts w:ascii="宋体" w:eastAsia="宋体" w:hAnsi="宋体" w:cs="Times New Roman" w:hint="eastAsia"/>
          <w:b/>
          <w:color w:val="000000"/>
          <w:sz w:val="21"/>
          <w:szCs w:val="21"/>
          <w:shd w:val="clear" w:color="auto" w:fill="FFFFFF"/>
        </w:rPr>
        <w:t>2.2 需求目的</w:t>
      </w:r>
    </w:p>
    <w:p w14:paraId="627B2776" w14:textId="5D2F891D" w:rsidR="00FC29C7" w:rsidRDefault="00FC29C7" w:rsidP="00E87827">
      <w:pPr>
        <w:pStyle w:val="a3"/>
        <w:spacing w:before="0" w:after="0" w:line="240" w:lineRule="auto"/>
        <w:ind w:left="840" w:firstLine="420"/>
        <w:rPr>
          <w:rFonts w:ascii="宋体" w:eastAsia="宋体" w:hAnsi="宋体" w:cs="Times New Roman"/>
          <w:color w:val="000000"/>
          <w:sz w:val="21"/>
          <w:szCs w:val="21"/>
          <w:shd w:val="clear" w:color="auto" w:fill="FFFFFF"/>
        </w:rPr>
      </w:pPr>
      <w:r w:rsidRPr="00FC29C7">
        <w:rPr>
          <w:rFonts w:ascii="宋体" w:eastAsia="宋体" w:hAnsi="宋体" w:cs="Times New Roman" w:hint="eastAsia"/>
          <w:color w:val="000000"/>
          <w:sz w:val="21"/>
          <w:szCs w:val="21"/>
          <w:shd w:val="clear" w:color="auto" w:fill="FFFFFF"/>
        </w:rPr>
        <w:t>移动端通过与智能</w:t>
      </w:r>
      <w:r w:rsidR="009826AD">
        <w:rPr>
          <w:rFonts w:ascii="宋体" w:eastAsia="宋体" w:hAnsi="宋体" w:cs="Times New Roman" w:hint="eastAsia"/>
          <w:color w:val="000000"/>
          <w:sz w:val="21"/>
          <w:szCs w:val="21"/>
          <w:shd w:val="clear" w:color="auto" w:fill="FFFFFF"/>
        </w:rPr>
        <w:t>手表对接功能接口的建立，促使用户增加智能儿童手表的使用率，家长</w:t>
      </w:r>
      <w:r w:rsidRPr="00FC29C7">
        <w:rPr>
          <w:rFonts w:ascii="宋体" w:eastAsia="宋体" w:hAnsi="宋体" w:cs="Times New Roman" w:hint="eastAsia"/>
          <w:color w:val="000000"/>
          <w:sz w:val="21"/>
          <w:szCs w:val="21"/>
          <w:shd w:val="clear" w:color="auto" w:fill="FFFFFF"/>
        </w:rPr>
        <w:t>可以在移动端绑定智能儿童手表设备，随时掌握孩子使用智能手表的情况，实时查看孩子在校地理位置信息</w:t>
      </w:r>
      <w:r w:rsidR="009826AD">
        <w:rPr>
          <w:rFonts w:ascii="宋体" w:eastAsia="宋体" w:hAnsi="宋体" w:cs="Times New Roman" w:hint="eastAsia"/>
          <w:color w:val="000000"/>
          <w:sz w:val="21"/>
          <w:szCs w:val="21"/>
          <w:shd w:val="clear" w:color="auto" w:fill="FFFFFF"/>
        </w:rPr>
        <w:t>，实时观测孩子是否超出预设的围栏设置，远程监控孩子周边环境情况，</w:t>
      </w:r>
      <w:r w:rsidR="00E87827">
        <w:rPr>
          <w:rFonts w:ascii="宋体" w:eastAsia="宋体" w:hAnsi="宋体" w:cs="Times New Roman" w:hint="eastAsia"/>
          <w:color w:val="000000"/>
          <w:sz w:val="21"/>
          <w:szCs w:val="21"/>
          <w:shd w:val="clear" w:color="auto" w:fill="FFFFFF"/>
        </w:rPr>
        <w:t>解决了家长</w:t>
      </w:r>
      <w:r w:rsidRPr="00FC29C7">
        <w:rPr>
          <w:rFonts w:ascii="宋体" w:eastAsia="宋体" w:hAnsi="宋体" w:cs="Times New Roman" w:hint="eastAsia"/>
          <w:color w:val="000000"/>
          <w:sz w:val="21"/>
          <w:szCs w:val="21"/>
          <w:shd w:val="clear" w:color="auto" w:fill="FFFFFF"/>
        </w:rPr>
        <w:t>监管孩子在校安全困难的问题。</w:t>
      </w:r>
    </w:p>
    <w:p w14:paraId="0FD39FB2" w14:textId="77777777" w:rsidR="00E87827" w:rsidRPr="00FC29C7" w:rsidRDefault="00E87827" w:rsidP="00E87827">
      <w:pPr>
        <w:pStyle w:val="a3"/>
        <w:spacing w:before="0" w:after="0" w:line="240" w:lineRule="auto"/>
        <w:ind w:left="840" w:firstLine="420"/>
        <w:rPr>
          <w:rFonts w:ascii="Times New Roman" w:eastAsia="Times New Roman" w:hAnsi="Times New Roman" w:cs="Times New Roman"/>
          <w:sz w:val="24"/>
          <w:szCs w:val="24"/>
        </w:rPr>
      </w:pPr>
    </w:p>
    <w:p w14:paraId="26497469" w14:textId="1BDD25BC" w:rsidR="001C51E3" w:rsidRDefault="00E87827" w:rsidP="0008054F">
      <w:pPr>
        <w:pStyle w:val="a3"/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需求列表</w:t>
      </w:r>
    </w:p>
    <w:p w14:paraId="4AE50A95" w14:textId="4574F22F" w:rsidR="00E87827" w:rsidRDefault="00E87827" w:rsidP="00E87827">
      <w:pPr>
        <w:pStyle w:val="a3"/>
        <w:widowControl w:val="0"/>
        <w:numPr>
          <w:ilvl w:val="0"/>
          <w:numId w:val="3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登录注册</w:t>
      </w:r>
    </w:p>
    <w:p w14:paraId="4FD3E65F" w14:textId="77777777" w:rsidR="00E87827" w:rsidRDefault="00E87827" w:rsidP="00E87827">
      <w:pPr>
        <w:pStyle w:val="a3"/>
        <w:widowControl w:val="0"/>
        <w:numPr>
          <w:ilvl w:val="0"/>
          <w:numId w:val="4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验证码登录：录入手机号+验证码，点击登录（若手机号第一次使用，则为注册，反之实现登录功能）</w:t>
      </w:r>
    </w:p>
    <w:p w14:paraId="0F39A81A" w14:textId="77777777" w:rsidR="00E87827" w:rsidRDefault="00E87827" w:rsidP="00E87827">
      <w:pPr>
        <w:pStyle w:val="a3"/>
        <w:widowControl w:val="0"/>
        <w:numPr>
          <w:ilvl w:val="0"/>
          <w:numId w:val="4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账号密码登录：输入手机号+密码，点击登录。信息正确，则登录成功，反之登录失败。</w:t>
      </w:r>
    </w:p>
    <w:p w14:paraId="31F29BE7" w14:textId="77777777" w:rsidR="00E87827" w:rsidRDefault="00E87827" w:rsidP="00E87827">
      <w:pPr>
        <w:pStyle w:val="a3"/>
        <w:widowControl w:val="0"/>
        <w:numPr>
          <w:ilvl w:val="0"/>
          <w:numId w:val="4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忘记密码：输入手机号，获取验证码，验证成功后，进入密码设置界面。</w:t>
      </w:r>
    </w:p>
    <w:p w14:paraId="4353B812" w14:textId="77777777" w:rsidR="00E87827" w:rsidRDefault="00E87827" w:rsidP="00E87827">
      <w:pPr>
        <w:pStyle w:val="a3"/>
        <w:widowControl w:val="0"/>
        <w:numPr>
          <w:ilvl w:val="0"/>
          <w:numId w:val="4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 xml:space="preserve">QQ，微信登录：授权登录成功后，判断该 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 xml:space="preserve"> 是否绑定手机号，若绑定则登录成功，反之进入绑定手机号界面。</w:t>
      </w:r>
    </w:p>
    <w:p w14:paraId="7DC96B7E" w14:textId="77777777" w:rsidR="00E87827" w:rsidRDefault="00E87827" w:rsidP="00E87827">
      <w:pPr>
        <w:ind w:left="360"/>
      </w:pPr>
      <w:r w:rsidRPr="007E7654">
        <w:rPr>
          <w:rFonts w:hint="eastAsia"/>
          <w:color w:val="FF0000"/>
          <w:sz w:val="21"/>
        </w:rPr>
        <w:t>注：</w:t>
      </w:r>
      <w:r w:rsidRPr="007E7654">
        <w:rPr>
          <w:rFonts w:hint="eastAsia"/>
          <w:color w:val="FF0000"/>
        </w:rPr>
        <w:t>登录成功后，接口返回 token 信息，保存在本地，下次打开 App 时，不再调用登录接口，直接使用本地 token进行网络请求。</w:t>
      </w:r>
    </w:p>
    <w:p w14:paraId="332DC2A0" w14:textId="327BC33A" w:rsidR="00E87827" w:rsidRDefault="00E87827" w:rsidP="00E87827">
      <w:pPr>
        <w:pStyle w:val="a3"/>
        <w:widowControl w:val="0"/>
        <w:numPr>
          <w:ilvl w:val="0"/>
          <w:numId w:val="3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绑定手表</w:t>
      </w:r>
    </w:p>
    <w:p w14:paraId="7D9045B8" w14:textId="77777777" w:rsidR="00E87827" w:rsidRDefault="00E87827" w:rsidP="00E87827">
      <w:pPr>
        <w:ind w:left="360"/>
      </w:pPr>
      <w:r>
        <w:rPr>
          <w:rFonts w:hint="eastAsia"/>
        </w:rPr>
        <w:t>首页中点击【校园智脑】任一模块，判断该账号是否绑定手表，若已绑定，则进入相应模块，反之进入绑定手表界面。</w:t>
      </w:r>
    </w:p>
    <w:p w14:paraId="22CF9CA1" w14:textId="77777777" w:rsidR="00E87827" w:rsidRDefault="00E87827" w:rsidP="00E87827">
      <w:pPr>
        <w:pStyle w:val="a3"/>
        <w:widowControl w:val="0"/>
        <w:numPr>
          <w:ilvl w:val="0"/>
          <w:numId w:val="5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条形码扫描绑定：将智能手表条形码置于 App 扫描框中，自动获取到 IMEI👌并调用添加手表接口。</w:t>
      </w:r>
    </w:p>
    <w:p w14:paraId="11B89ED6" w14:textId="77777777" w:rsidR="00E87827" w:rsidRDefault="00E87827" w:rsidP="00E87827">
      <w:pPr>
        <w:pStyle w:val="a3"/>
        <w:widowControl w:val="0"/>
        <w:numPr>
          <w:ilvl w:val="0"/>
          <w:numId w:val="5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手动录入 IMEI 绑定：将手表背面的条形码数据串，根据备注规则截取后，输入设备号，点击绑定。</w:t>
      </w:r>
    </w:p>
    <w:p w14:paraId="72B2431E" w14:textId="77777777" w:rsidR="00E87827" w:rsidRPr="0058279A" w:rsidRDefault="00E87827" w:rsidP="00E87827">
      <w:pPr>
        <w:pStyle w:val="a3"/>
        <w:rPr>
          <w:color w:val="FF0000"/>
          <w:sz w:val="21"/>
        </w:rPr>
      </w:pPr>
      <w:r w:rsidRPr="0058279A">
        <w:rPr>
          <w:rFonts w:hint="eastAsia"/>
          <w:color w:val="FF0000"/>
          <w:sz w:val="21"/>
        </w:rPr>
        <w:lastRenderedPageBreak/>
        <w:t>注：IMEI 截取规则-手表背面 IMEI 号为15位，去除前一后四位，使用剩余10位数字作为设备号。</w:t>
      </w:r>
    </w:p>
    <w:p w14:paraId="3BC5CBC3" w14:textId="77777777" w:rsidR="00E87827" w:rsidRDefault="00E87827" w:rsidP="00E87827">
      <w:pPr>
        <w:pStyle w:val="a3"/>
        <w:widowControl w:val="0"/>
        <w:numPr>
          <w:ilvl w:val="0"/>
          <w:numId w:val="3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语音监控：</w:t>
      </w:r>
    </w:p>
    <w:p w14:paraId="2E26C70A" w14:textId="77777777" w:rsidR="00E87827" w:rsidRDefault="00E87827" w:rsidP="00E87827">
      <w:pPr>
        <w:pStyle w:val="a3"/>
        <w:ind w:left="420"/>
      </w:pPr>
      <w:r>
        <w:rPr>
          <w:rFonts w:hint="eastAsia"/>
        </w:rPr>
        <w:t>点击设备列表，弹起设置回拨号码界面。输入正确手机号后，点击语音监护，如提示【正在监听】，则表明发送成功，反之失败。稍等片刻后，手表会自动回拨给刚才的手机号。</w:t>
      </w:r>
    </w:p>
    <w:p w14:paraId="20AEA440" w14:textId="77777777" w:rsidR="00E87827" w:rsidRDefault="00E87827" w:rsidP="00E87827">
      <w:pPr>
        <w:pStyle w:val="a3"/>
        <w:widowControl w:val="0"/>
        <w:numPr>
          <w:ilvl w:val="0"/>
          <w:numId w:val="3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碰碰交友</w:t>
      </w:r>
    </w:p>
    <w:p w14:paraId="66DFE804" w14:textId="77777777" w:rsidR="00E87827" w:rsidRDefault="00E87827" w:rsidP="00E87827">
      <w:pPr>
        <w:pStyle w:val="a3"/>
        <w:ind w:left="420"/>
      </w:pPr>
      <w:r>
        <w:rPr>
          <w:rFonts w:hint="eastAsia"/>
        </w:rPr>
        <w:t>展示我绑定的手表的碰碰好友，提供删除好友操作</w:t>
      </w:r>
    </w:p>
    <w:p w14:paraId="36D4C735" w14:textId="77777777" w:rsidR="00E87827" w:rsidRDefault="00E87827" w:rsidP="00E87827">
      <w:pPr>
        <w:pStyle w:val="a3"/>
        <w:widowControl w:val="0"/>
        <w:numPr>
          <w:ilvl w:val="0"/>
          <w:numId w:val="3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微聊</w:t>
      </w:r>
    </w:p>
    <w:p w14:paraId="1BEB095C" w14:textId="77777777" w:rsidR="00E87827" w:rsidRDefault="00E87827" w:rsidP="00E87827">
      <w:pPr>
        <w:pStyle w:val="a3"/>
        <w:widowControl w:val="0"/>
        <w:numPr>
          <w:ilvl w:val="0"/>
          <w:numId w:val="6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展示我绑定的手表列表，记录最后一条聊天信息</w:t>
      </w:r>
    </w:p>
    <w:p w14:paraId="22D2BE61" w14:textId="77777777" w:rsidR="00E87827" w:rsidRDefault="00E87827" w:rsidP="00E87827">
      <w:pPr>
        <w:pStyle w:val="a3"/>
        <w:widowControl w:val="0"/>
        <w:numPr>
          <w:ilvl w:val="0"/>
          <w:numId w:val="6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给手表发信息只支持录音不超过15秒或汉字不超过15个或字母数字不超过30个。</w:t>
      </w:r>
    </w:p>
    <w:p w14:paraId="09DE4C4F" w14:textId="77777777" w:rsidR="00E87827" w:rsidRDefault="00E87827" w:rsidP="00E87827">
      <w:pPr>
        <w:pStyle w:val="a3"/>
        <w:widowControl w:val="0"/>
        <w:numPr>
          <w:ilvl w:val="0"/>
          <w:numId w:val="6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接收消息使用环信接口</w:t>
      </w:r>
    </w:p>
    <w:p w14:paraId="3022279A" w14:textId="77777777" w:rsidR="00E87827" w:rsidRDefault="00E87827" w:rsidP="00E87827">
      <w:pPr>
        <w:pStyle w:val="a3"/>
        <w:widowControl w:val="0"/>
        <w:numPr>
          <w:ilvl w:val="0"/>
          <w:numId w:val="3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电话本</w:t>
      </w:r>
    </w:p>
    <w:p w14:paraId="2955FB90" w14:textId="77777777" w:rsidR="00E87827" w:rsidRDefault="00E87827" w:rsidP="00E87827">
      <w:pPr>
        <w:pStyle w:val="a3"/>
        <w:widowControl w:val="0"/>
        <w:numPr>
          <w:ilvl w:val="0"/>
          <w:numId w:val="7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多个设备可左右滑动切换</w:t>
      </w:r>
    </w:p>
    <w:p w14:paraId="62A09B20" w14:textId="77777777" w:rsidR="00E87827" w:rsidRDefault="00E87827" w:rsidP="00E87827">
      <w:pPr>
        <w:pStyle w:val="a3"/>
        <w:widowControl w:val="0"/>
        <w:numPr>
          <w:ilvl w:val="0"/>
          <w:numId w:val="7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展示，编辑，删除每个智能手表的电话本信息</w:t>
      </w:r>
    </w:p>
    <w:p w14:paraId="466C1655" w14:textId="77777777" w:rsidR="00E87827" w:rsidRDefault="00E87827" w:rsidP="00E87827">
      <w:pPr>
        <w:pStyle w:val="a3"/>
        <w:widowControl w:val="0"/>
        <w:numPr>
          <w:ilvl w:val="0"/>
          <w:numId w:val="3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警报查询</w:t>
      </w:r>
    </w:p>
    <w:p w14:paraId="3BA19073" w14:textId="77777777" w:rsidR="00E87827" w:rsidRDefault="00E87827" w:rsidP="00E87827">
      <w:pPr>
        <w:pStyle w:val="a3"/>
        <w:widowControl w:val="0"/>
        <w:numPr>
          <w:ilvl w:val="0"/>
          <w:numId w:val="8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按月份查询单个手表的报警信息</w:t>
      </w:r>
    </w:p>
    <w:p w14:paraId="402F4FE3" w14:textId="77777777" w:rsidR="00E87827" w:rsidRDefault="00E87827" w:rsidP="00E87827">
      <w:pPr>
        <w:pStyle w:val="a3"/>
        <w:widowControl w:val="0"/>
        <w:numPr>
          <w:ilvl w:val="0"/>
          <w:numId w:val="8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报警信息分低电量报警，围栏报警，</w:t>
      </w:r>
      <w:proofErr w:type="spellStart"/>
      <w:r>
        <w:rPr>
          <w:rFonts w:hint="eastAsia"/>
        </w:rPr>
        <w:t>sos</w:t>
      </w:r>
      <w:proofErr w:type="spellEnd"/>
      <w:r>
        <w:rPr>
          <w:rFonts w:hint="eastAsia"/>
        </w:rPr>
        <w:t xml:space="preserve"> 报警；</w:t>
      </w:r>
    </w:p>
    <w:p w14:paraId="72189592" w14:textId="77777777" w:rsidR="00E87827" w:rsidRDefault="00E87827" w:rsidP="00E87827">
      <w:pPr>
        <w:pStyle w:val="a3"/>
        <w:widowControl w:val="0"/>
        <w:numPr>
          <w:ilvl w:val="0"/>
          <w:numId w:val="8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点击报警信息，在地图上显示报警位置及具体报警信息</w:t>
      </w:r>
    </w:p>
    <w:p w14:paraId="342F07A3" w14:textId="77777777" w:rsidR="00E87827" w:rsidRDefault="00E87827" w:rsidP="00E87827">
      <w:pPr>
        <w:pStyle w:val="a3"/>
        <w:widowControl w:val="0"/>
        <w:numPr>
          <w:ilvl w:val="0"/>
          <w:numId w:val="3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电子围栏</w:t>
      </w:r>
    </w:p>
    <w:p w14:paraId="0B44CCF6" w14:textId="77777777" w:rsidR="00E87827" w:rsidRDefault="00E87827" w:rsidP="00E87827">
      <w:pPr>
        <w:pStyle w:val="a3"/>
        <w:widowControl w:val="0"/>
        <w:numPr>
          <w:ilvl w:val="0"/>
          <w:numId w:val="9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按手表分组展示每块手表的电子围栏</w:t>
      </w:r>
    </w:p>
    <w:p w14:paraId="6977BD8D" w14:textId="77777777" w:rsidR="00E87827" w:rsidRDefault="00E87827" w:rsidP="00E87827">
      <w:pPr>
        <w:pStyle w:val="a3"/>
        <w:widowControl w:val="0"/>
        <w:numPr>
          <w:ilvl w:val="0"/>
          <w:numId w:val="9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每块手表最多拥有5个电子围栏</w:t>
      </w:r>
    </w:p>
    <w:p w14:paraId="31AFAF4D" w14:textId="77777777" w:rsidR="00E87827" w:rsidRDefault="00E87827" w:rsidP="00E87827">
      <w:pPr>
        <w:pStyle w:val="a3"/>
        <w:widowControl w:val="0"/>
        <w:numPr>
          <w:ilvl w:val="0"/>
          <w:numId w:val="3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远程关机</w:t>
      </w:r>
    </w:p>
    <w:p w14:paraId="3BE4F816" w14:textId="77777777" w:rsidR="00E87827" w:rsidRDefault="00E87827" w:rsidP="00E87827">
      <w:pPr>
        <w:pStyle w:val="a3"/>
        <w:widowControl w:val="0"/>
        <w:numPr>
          <w:ilvl w:val="0"/>
          <w:numId w:val="10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列表展示已绑定的手表</w:t>
      </w:r>
    </w:p>
    <w:p w14:paraId="5A0E3909" w14:textId="77777777" w:rsidR="00E87827" w:rsidRDefault="00E87827" w:rsidP="00E87827">
      <w:pPr>
        <w:pStyle w:val="a3"/>
        <w:widowControl w:val="0"/>
        <w:numPr>
          <w:ilvl w:val="0"/>
          <w:numId w:val="10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点击【关机】按钮，发送网络请求，请求成功后，手表即可关机</w:t>
      </w:r>
    </w:p>
    <w:p w14:paraId="6EAEEE53" w14:textId="77777777" w:rsidR="00E87827" w:rsidRDefault="00E87827" w:rsidP="00E87827">
      <w:pPr>
        <w:pStyle w:val="a3"/>
        <w:widowControl w:val="0"/>
        <w:numPr>
          <w:ilvl w:val="0"/>
          <w:numId w:val="3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闹钟设置</w:t>
      </w:r>
    </w:p>
    <w:p w14:paraId="47F9E11C" w14:textId="77777777" w:rsidR="00E87827" w:rsidRDefault="00E87827" w:rsidP="00E87827">
      <w:pPr>
        <w:pStyle w:val="a3"/>
        <w:widowControl w:val="0"/>
        <w:numPr>
          <w:ilvl w:val="0"/>
          <w:numId w:val="11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左右滑动可切换已绑定的手表设备</w:t>
      </w:r>
    </w:p>
    <w:p w14:paraId="583DCBDB" w14:textId="77777777" w:rsidR="00E87827" w:rsidRDefault="00E87827" w:rsidP="00E87827">
      <w:pPr>
        <w:pStyle w:val="a3"/>
        <w:widowControl w:val="0"/>
        <w:numPr>
          <w:ilvl w:val="0"/>
          <w:numId w:val="11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每块手表默认设置三个闹钟</w:t>
      </w:r>
    </w:p>
    <w:p w14:paraId="55C284D9" w14:textId="77777777" w:rsidR="00E87827" w:rsidRDefault="00E87827" w:rsidP="00E87827">
      <w:pPr>
        <w:pStyle w:val="a3"/>
        <w:widowControl w:val="0"/>
        <w:numPr>
          <w:ilvl w:val="0"/>
          <w:numId w:val="11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点击单个闹钟，可进行具体编辑。</w:t>
      </w:r>
    </w:p>
    <w:p w14:paraId="226F4F14" w14:textId="77777777" w:rsidR="00E87827" w:rsidRDefault="00E87827" w:rsidP="00E87827">
      <w:pPr>
        <w:pStyle w:val="a3"/>
        <w:widowControl w:val="0"/>
        <w:numPr>
          <w:ilvl w:val="0"/>
          <w:numId w:val="3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智慧金融</w:t>
      </w:r>
    </w:p>
    <w:p w14:paraId="2339685E" w14:textId="77777777" w:rsidR="00E87827" w:rsidRDefault="00E87827" w:rsidP="00E87827">
      <w:pPr>
        <w:pStyle w:val="a3"/>
        <w:widowControl w:val="0"/>
        <w:numPr>
          <w:ilvl w:val="0"/>
          <w:numId w:val="12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民生理财，信用卡模块暂停使用</w:t>
      </w:r>
    </w:p>
    <w:p w14:paraId="6C65972B" w14:textId="77777777" w:rsidR="00E87827" w:rsidRDefault="00E87827" w:rsidP="00E87827">
      <w:pPr>
        <w:pStyle w:val="a3"/>
        <w:widowControl w:val="0"/>
        <w:numPr>
          <w:ilvl w:val="0"/>
          <w:numId w:val="12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充值缴费，淘票达人进入自主研发的页面</w:t>
      </w:r>
    </w:p>
    <w:p w14:paraId="10652F3B" w14:textId="77777777" w:rsidR="00E87827" w:rsidRDefault="00E87827" w:rsidP="00E87827">
      <w:pPr>
        <w:pStyle w:val="a3"/>
        <w:widowControl w:val="0"/>
        <w:numPr>
          <w:ilvl w:val="0"/>
          <w:numId w:val="3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合作产品</w:t>
      </w:r>
    </w:p>
    <w:p w14:paraId="14D19F69" w14:textId="77777777" w:rsidR="00E87827" w:rsidRDefault="00E87827" w:rsidP="00E87827">
      <w:pPr>
        <w:pStyle w:val="a3"/>
        <w:widowControl w:val="0"/>
        <w:numPr>
          <w:ilvl w:val="0"/>
          <w:numId w:val="13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六大板块信息在后台可配置</w:t>
      </w:r>
    </w:p>
    <w:p w14:paraId="48DD42BB" w14:textId="77777777" w:rsidR="00E87827" w:rsidRDefault="00E87827" w:rsidP="00E87827">
      <w:pPr>
        <w:pStyle w:val="a3"/>
        <w:widowControl w:val="0"/>
        <w:numPr>
          <w:ilvl w:val="0"/>
          <w:numId w:val="13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详情页使用</w:t>
      </w:r>
      <w:proofErr w:type="spellStart"/>
      <w:r>
        <w:rPr>
          <w:rFonts w:hint="eastAsia"/>
        </w:rPr>
        <w:t>webview</w:t>
      </w:r>
      <w:proofErr w:type="spellEnd"/>
      <w:r>
        <w:rPr>
          <w:rFonts w:hint="eastAsia"/>
        </w:rPr>
        <w:t>加载，无购买功能</w:t>
      </w:r>
    </w:p>
    <w:p w14:paraId="6B55D3A0" w14:textId="77777777" w:rsidR="00E87827" w:rsidRDefault="00E87827" w:rsidP="00E87827">
      <w:pPr>
        <w:pStyle w:val="a3"/>
        <w:widowControl w:val="0"/>
        <w:numPr>
          <w:ilvl w:val="0"/>
          <w:numId w:val="3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定位</w:t>
      </w:r>
    </w:p>
    <w:p w14:paraId="56A49D35" w14:textId="77777777" w:rsidR="00E87827" w:rsidRDefault="00E87827" w:rsidP="00E87827">
      <w:pPr>
        <w:pStyle w:val="a3"/>
        <w:widowControl w:val="0"/>
        <w:numPr>
          <w:ilvl w:val="0"/>
          <w:numId w:val="14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每次只查看一个手表的位置，没一分钟更新一次</w:t>
      </w:r>
    </w:p>
    <w:p w14:paraId="042FCC4E" w14:textId="77777777" w:rsidR="00E87827" w:rsidRDefault="00E87827" w:rsidP="00E87827">
      <w:pPr>
        <w:pStyle w:val="a3"/>
        <w:widowControl w:val="0"/>
        <w:numPr>
          <w:ilvl w:val="0"/>
          <w:numId w:val="14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多个手表可进行切换</w:t>
      </w:r>
    </w:p>
    <w:p w14:paraId="38BD7BD7" w14:textId="77777777" w:rsidR="00E87827" w:rsidRDefault="00E87827" w:rsidP="00E87827">
      <w:pPr>
        <w:pStyle w:val="a3"/>
        <w:widowControl w:val="0"/>
        <w:numPr>
          <w:ilvl w:val="0"/>
          <w:numId w:val="3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历史轨迹</w:t>
      </w:r>
    </w:p>
    <w:p w14:paraId="5844C716" w14:textId="77777777" w:rsidR="00E87827" w:rsidRDefault="00E87827" w:rsidP="00E87827">
      <w:pPr>
        <w:pStyle w:val="a3"/>
        <w:widowControl w:val="0"/>
        <w:numPr>
          <w:ilvl w:val="0"/>
          <w:numId w:val="15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选定某一时间段（24小时之内），点击轨迹，即可展示该时间段内手表的移动情况</w:t>
      </w:r>
    </w:p>
    <w:p w14:paraId="61968AFB" w14:textId="77777777" w:rsidR="00E87827" w:rsidRDefault="00E87827" w:rsidP="00E87827">
      <w:pPr>
        <w:pStyle w:val="a3"/>
        <w:widowControl w:val="0"/>
        <w:numPr>
          <w:ilvl w:val="0"/>
          <w:numId w:val="15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轨迹只展示起止点信息</w:t>
      </w:r>
    </w:p>
    <w:p w14:paraId="675E9FEA" w14:textId="77777777" w:rsidR="00E87827" w:rsidRDefault="00E87827" w:rsidP="00E87827">
      <w:pPr>
        <w:pStyle w:val="a3"/>
        <w:widowControl w:val="0"/>
        <w:numPr>
          <w:ilvl w:val="0"/>
          <w:numId w:val="3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资讯</w:t>
      </w:r>
    </w:p>
    <w:p w14:paraId="3429C0F4" w14:textId="77777777" w:rsidR="00E87827" w:rsidRDefault="00E87827" w:rsidP="00E87827">
      <w:pPr>
        <w:pStyle w:val="a3"/>
        <w:widowControl w:val="0"/>
        <w:numPr>
          <w:ilvl w:val="0"/>
          <w:numId w:val="16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 xml:space="preserve">以 </w:t>
      </w:r>
      <w:proofErr w:type="spellStart"/>
      <w:r>
        <w:rPr>
          <w:rFonts w:hint="eastAsia"/>
        </w:rPr>
        <w:t>webview</w:t>
      </w:r>
      <w:proofErr w:type="spellEnd"/>
      <w:r>
        <w:rPr>
          <w:rFonts w:hint="eastAsia"/>
        </w:rPr>
        <w:t xml:space="preserve"> 形式展示后台抓取的新闻信息</w:t>
      </w:r>
    </w:p>
    <w:p w14:paraId="40DC2E87" w14:textId="77777777" w:rsidR="00E87827" w:rsidRDefault="00E87827" w:rsidP="00E87827">
      <w:pPr>
        <w:pStyle w:val="a3"/>
        <w:widowControl w:val="0"/>
        <w:numPr>
          <w:ilvl w:val="0"/>
          <w:numId w:val="3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 xml:space="preserve"> 设备管理</w:t>
      </w:r>
    </w:p>
    <w:p w14:paraId="59F1BB5F" w14:textId="77777777" w:rsidR="00E87827" w:rsidRDefault="00E87827" w:rsidP="00E87827">
      <w:pPr>
        <w:pStyle w:val="a3"/>
        <w:widowControl w:val="0"/>
        <w:numPr>
          <w:ilvl w:val="0"/>
          <w:numId w:val="17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编辑手表信息：头像，性别，名称，手机号，关系</w:t>
      </w:r>
    </w:p>
    <w:p w14:paraId="29AE0C8C" w14:textId="77777777" w:rsidR="00E87827" w:rsidRDefault="00E87827" w:rsidP="00E87827">
      <w:pPr>
        <w:pStyle w:val="a3"/>
        <w:widowControl w:val="0"/>
        <w:numPr>
          <w:ilvl w:val="0"/>
          <w:numId w:val="3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lastRenderedPageBreak/>
        <w:t>设备绑定</w:t>
      </w:r>
    </w:p>
    <w:p w14:paraId="152412F4" w14:textId="77777777" w:rsidR="00E87827" w:rsidRDefault="00E87827" w:rsidP="00E87827">
      <w:pPr>
        <w:pStyle w:val="a3"/>
        <w:widowControl w:val="0"/>
        <w:numPr>
          <w:ilvl w:val="0"/>
          <w:numId w:val="18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解绑设备，解绑成功后，列表不再显示此设备</w:t>
      </w:r>
    </w:p>
    <w:p w14:paraId="23F7E80B" w14:textId="77777777" w:rsidR="00E87827" w:rsidRDefault="00E87827" w:rsidP="00E87827">
      <w:pPr>
        <w:pStyle w:val="a3"/>
        <w:widowControl w:val="0"/>
        <w:numPr>
          <w:ilvl w:val="0"/>
          <w:numId w:val="3"/>
        </w:numPr>
        <w:spacing w:before="0" w:after="0" w:line="240" w:lineRule="auto"/>
        <w:contextualSpacing w:val="0"/>
        <w:jc w:val="both"/>
      </w:pPr>
      <w:proofErr w:type="spellStart"/>
      <w:r>
        <w:rPr>
          <w:rFonts w:hint="eastAsia"/>
        </w:rPr>
        <w:t>sos</w:t>
      </w:r>
      <w:proofErr w:type="spellEnd"/>
      <w:r>
        <w:rPr>
          <w:rFonts w:hint="eastAsia"/>
        </w:rPr>
        <w:t xml:space="preserve"> 设置</w:t>
      </w:r>
    </w:p>
    <w:p w14:paraId="0DFD5D5D" w14:textId="491CC30C" w:rsidR="00E87827" w:rsidRPr="00074FB2" w:rsidRDefault="00E87827" w:rsidP="00074FB2">
      <w:pPr>
        <w:pStyle w:val="a3"/>
        <w:widowControl w:val="0"/>
        <w:numPr>
          <w:ilvl w:val="0"/>
          <w:numId w:val="19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 xml:space="preserve">🤝统一设置所有手表的 </w:t>
      </w:r>
      <w:proofErr w:type="spellStart"/>
      <w:r>
        <w:rPr>
          <w:rFonts w:hint="eastAsia"/>
        </w:rPr>
        <w:t>sos</w:t>
      </w:r>
      <w:proofErr w:type="spellEnd"/>
      <w:r>
        <w:rPr>
          <w:rFonts w:hint="eastAsia"/>
        </w:rPr>
        <w:t xml:space="preserve"> 电话号码，最多设置三个电话号码</w:t>
      </w:r>
    </w:p>
    <w:p w14:paraId="6B03B9FB" w14:textId="77777777" w:rsidR="0008054F" w:rsidRDefault="0008054F"/>
    <w:sectPr w:rsidR="0008054F" w:rsidSect="0077073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41A7D"/>
    <w:multiLevelType w:val="hybridMultilevel"/>
    <w:tmpl w:val="AC246068"/>
    <w:lvl w:ilvl="0" w:tplc="770C7040">
      <w:start w:val="1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3B204FB"/>
    <w:multiLevelType w:val="multilevel"/>
    <w:tmpl w:val="9A960E06"/>
    <w:lvl w:ilvl="0">
      <w:start w:val="1"/>
      <w:numFmt w:val="decimal"/>
      <w:lvlText w:val="%1"/>
      <w:lvlJc w:val="left"/>
      <w:pPr>
        <w:ind w:left="380" w:hanging="3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" w15:restartNumberingAfterBreak="0">
    <w:nsid w:val="08414E27"/>
    <w:multiLevelType w:val="hybridMultilevel"/>
    <w:tmpl w:val="F1FAB640"/>
    <w:lvl w:ilvl="0" w:tplc="1B3C4FBA">
      <w:start w:val="1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0BD058BC"/>
    <w:multiLevelType w:val="hybridMultilevel"/>
    <w:tmpl w:val="DA8CD876"/>
    <w:lvl w:ilvl="0" w:tplc="E54AE918">
      <w:start w:val="1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10A956E2"/>
    <w:multiLevelType w:val="hybridMultilevel"/>
    <w:tmpl w:val="8634FDB4"/>
    <w:lvl w:ilvl="0" w:tplc="9FFACD5A">
      <w:start w:val="1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8436AF7"/>
    <w:multiLevelType w:val="hybridMultilevel"/>
    <w:tmpl w:val="01B826CE"/>
    <w:lvl w:ilvl="0" w:tplc="E1227AD6">
      <w:start w:val="1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1ED86E87"/>
    <w:multiLevelType w:val="hybridMultilevel"/>
    <w:tmpl w:val="3A8A1C6A"/>
    <w:lvl w:ilvl="0" w:tplc="E03CE350">
      <w:start w:val="1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2368029D"/>
    <w:multiLevelType w:val="hybridMultilevel"/>
    <w:tmpl w:val="BBBCAD96"/>
    <w:lvl w:ilvl="0" w:tplc="55D67700">
      <w:start w:val="1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26B52EEF"/>
    <w:multiLevelType w:val="hybridMultilevel"/>
    <w:tmpl w:val="D8A84BF6"/>
    <w:lvl w:ilvl="0" w:tplc="B372C680">
      <w:start w:val="1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28BC6658"/>
    <w:multiLevelType w:val="hybridMultilevel"/>
    <w:tmpl w:val="E968C5C8"/>
    <w:lvl w:ilvl="0" w:tplc="AED843A2">
      <w:start w:val="1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2CA457CA"/>
    <w:multiLevelType w:val="hybridMultilevel"/>
    <w:tmpl w:val="781C2ED0"/>
    <w:lvl w:ilvl="0" w:tplc="3ADEAE70">
      <w:start w:val="1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372A0905"/>
    <w:multiLevelType w:val="hybridMultilevel"/>
    <w:tmpl w:val="B254BBAC"/>
    <w:lvl w:ilvl="0" w:tplc="6BC0008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C1E0013"/>
    <w:multiLevelType w:val="hybridMultilevel"/>
    <w:tmpl w:val="3DFE9BD8"/>
    <w:lvl w:ilvl="0" w:tplc="426A2AFA">
      <w:start w:val="1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4171604C"/>
    <w:multiLevelType w:val="hybridMultilevel"/>
    <w:tmpl w:val="60CCE04C"/>
    <w:lvl w:ilvl="0" w:tplc="242E517C">
      <w:start w:val="1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51394BCE"/>
    <w:multiLevelType w:val="hybridMultilevel"/>
    <w:tmpl w:val="EA00C94C"/>
    <w:lvl w:ilvl="0" w:tplc="068464FE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812548"/>
    <w:multiLevelType w:val="hybridMultilevel"/>
    <w:tmpl w:val="807A4B74"/>
    <w:lvl w:ilvl="0" w:tplc="517A1352">
      <w:start w:val="1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6019594F"/>
    <w:multiLevelType w:val="hybridMultilevel"/>
    <w:tmpl w:val="A2203138"/>
    <w:lvl w:ilvl="0" w:tplc="A7946C98">
      <w:start w:val="1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7A3F1F31"/>
    <w:multiLevelType w:val="hybridMultilevel"/>
    <w:tmpl w:val="14CAFD58"/>
    <w:lvl w:ilvl="0" w:tplc="DEC24608">
      <w:start w:val="1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 w15:restartNumberingAfterBreak="0">
    <w:nsid w:val="7B6C2077"/>
    <w:multiLevelType w:val="hybridMultilevel"/>
    <w:tmpl w:val="F8A0B9C6"/>
    <w:lvl w:ilvl="0" w:tplc="E1FE5674">
      <w:start w:val="1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9"/>
  </w:num>
  <w:num w:numId="5">
    <w:abstractNumId w:val="18"/>
  </w:num>
  <w:num w:numId="6">
    <w:abstractNumId w:val="3"/>
  </w:num>
  <w:num w:numId="7">
    <w:abstractNumId w:val="17"/>
  </w:num>
  <w:num w:numId="8">
    <w:abstractNumId w:val="5"/>
  </w:num>
  <w:num w:numId="9">
    <w:abstractNumId w:val="7"/>
  </w:num>
  <w:num w:numId="10">
    <w:abstractNumId w:val="6"/>
  </w:num>
  <w:num w:numId="11">
    <w:abstractNumId w:val="15"/>
  </w:num>
  <w:num w:numId="12">
    <w:abstractNumId w:val="8"/>
  </w:num>
  <w:num w:numId="13">
    <w:abstractNumId w:val="2"/>
  </w:num>
  <w:num w:numId="14">
    <w:abstractNumId w:val="13"/>
  </w:num>
  <w:num w:numId="15">
    <w:abstractNumId w:val="10"/>
  </w:num>
  <w:num w:numId="16">
    <w:abstractNumId w:val="4"/>
  </w:num>
  <w:num w:numId="17">
    <w:abstractNumId w:val="0"/>
  </w:num>
  <w:num w:numId="18">
    <w:abstractNumId w:val="1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54F"/>
    <w:rsid w:val="00074FB2"/>
    <w:rsid w:val="0008054F"/>
    <w:rsid w:val="000C6B68"/>
    <w:rsid w:val="001C51E3"/>
    <w:rsid w:val="0044579B"/>
    <w:rsid w:val="005B7AC1"/>
    <w:rsid w:val="0077073C"/>
    <w:rsid w:val="009826AD"/>
    <w:rsid w:val="00C10BC7"/>
    <w:rsid w:val="00E87827"/>
    <w:rsid w:val="00ED27E2"/>
    <w:rsid w:val="00FC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D5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54F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08054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054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054F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054F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054F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054F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054F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054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054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54F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08054F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20">
    <w:name w:val="标题 2 字符"/>
    <w:basedOn w:val="a0"/>
    <w:link w:val="2"/>
    <w:uiPriority w:val="9"/>
    <w:semiHidden/>
    <w:rsid w:val="0008054F"/>
    <w:rPr>
      <w:caps/>
      <w:spacing w:val="15"/>
      <w:shd w:val="clear" w:color="auto" w:fill="DEEAF6" w:themeFill="accent1" w:themeFillTint="33"/>
    </w:rPr>
  </w:style>
  <w:style w:type="character" w:customStyle="1" w:styleId="30">
    <w:name w:val="标题 3 字符"/>
    <w:basedOn w:val="a0"/>
    <w:link w:val="3"/>
    <w:uiPriority w:val="9"/>
    <w:semiHidden/>
    <w:rsid w:val="0008054F"/>
    <w:rPr>
      <w:caps/>
      <w:color w:val="1F4D78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08054F"/>
    <w:rPr>
      <w:caps/>
      <w:color w:val="2E74B5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08054F"/>
    <w:rPr>
      <w:caps/>
      <w:color w:val="2E74B5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08054F"/>
    <w:rPr>
      <w:caps/>
      <w:color w:val="2E74B5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08054F"/>
    <w:rPr>
      <w:caps/>
      <w:color w:val="2E74B5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08054F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08054F"/>
    <w:rPr>
      <w:i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08054F"/>
    <w:rPr>
      <w:b/>
      <w:bCs/>
      <w:color w:val="2E74B5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08054F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a6">
    <w:name w:val="标题 字符"/>
    <w:basedOn w:val="a0"/>
    <w:link w:val="a5"/>
    <w:uiPriority w:val="10"/>
    <w:rsid w:val="0008054F"/>
    <w:rPr>
      <w:caps/>
      <w:color w:val="5B9BD5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08054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8">
    <w:name w:val="副标题 字符"/>
    <w:basedOn w:val="a0"/>
    <w:link w:val="a7"/>
    <w:uiPriority w:val="11"/>
    <w:rsid w:val="0008054F"/>
    <w:rPr>
      <w:caps/>
      <w:color w:val="595959" w:themeColor="text1" w:themeTint="A6"/>
      <w:spacing w:val="10"/>
      <w:sz w:val="24"/>
      <w:szCs w:val="24"/>
    </w:rPr>
  </w:style>
  <w:style w:type="character" w:styleId="a9">
    <w:name w:val="Strong"/>
    <w:uiPriority w:val="22"/>
    <w:qFormat/>
    <w:rsid w:val="0008054F"/>
    <w:rPr>
      <w:b/>
      <w:bCs/>
    </w:rPr>
  </w:style>
  <w:style w:type="character" w:styleId="aa">
    <w:name w:val="Emphasis"/>
    <w:uiPriority w:val="20"/>
    <w:qFormat/>
    <w:rsid w:val="0008054F"/>
    <w:rPr>
      <w:caps/>
      <w:color w:val="1F4D78" w:themeColor="accent1" w:themeShade="7F"/>
      <w:spacing w:val="5"/>
    </w:rPr>
  </w:style>
  <w:style w:type="paragraph" w:styleId="ab">
    <w:name w:val="No Spacing"/>
    <w:basedOn w:val="a"/>
    <w:link w:val="ac"/>
    <w:uiPriority w:val="1"/>
    <w:qFormat/>
    <w:rsid w:val="0008054F"/>
    <w:pPr>
      <w:spacing w:before="0" w:after="0" w:line="240" w:lineRule="auto"/>
    </w:pPr>
  </w:style>
  <w:style w:type="character" w:customStyle="1" w:styleId="ac">
    <w:name w:val="无间隔 字符"/>
    <w:basedOn w:val="a0"/>
    <w:link w:val="ab"/>
    <w:uiPriority w:val="1"/>
    <w:rsid w:val="0008054F"/>
    <w:rPr>
      <w:sz w:val="20"/>
      <w:szCs w:val="20"/>
    </w:rPr>
  </w:style>
  <w:style w:type="paragraph" w:styleId="ad">
    <w:name w:val="Quote"/>
    <w:basedOn w:val="a"/>
    <w:next w:val="a"/>
    <w:link w:val="ae"/>
    <w:uiPriority w:val="29"/>
    <w:qFormat/>
    <w:rsid w:val="0008054F"/>
    <w:rPr>
      <w:i/>
      <w:iCs/>
    </w:rPr>
  </w:style>
  <w:style w:type="character" w:customStyle="1" w:styleId="ae">
    <w:name w:val="引用 字符"/>
    <w:basedOn w:val="a0"/>
    <w:link w:val="ad"/>
    <w:uiPriority w:val="29"/>
    <w:rsid w:val="0008054F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08054F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af0">
    <w:name w:val="明显引用 字符"/>
    <w:basedOn w:val="a0"/>
    <w:link w:val="af"/>
    <w:uiPriority w:val="30"/>
    <w:rsid w:val="0008054F"/>
    <w:rPr>
      <w:i/>
      <w:iCs/>
      <w:color w:val="5B9BD5" w:themeColor="accent1"/>
      <w:sz w:val="20"/>
      <w:szCs w:val="20"/>
    </w:rPr>
  </w:style>
  <w:style w:type="character" w:styleId="af1">
    <w:name w:val="Subtle Emphasis"/>
    <w:uiPriority w:val="19"/>
    <w:qFormat/>
    <w:rsid w:val="0008054F"/>
    <w:rPr>
      <w:i/>
      <w:iCs/>
      <w:color w:val="1F4D78" w:themeColor="accent1" w:themeShade="7F"/>
    </w:rPr>
  </w:style>
  <w:style w:type="character" w:styleId="af2">
    <w:name w:val="Intense Emphasis"/>
    <w:uiPriority w:val="21"/>
    <w:qFormat/>
    <w:rsid w:val="0008054F"/>
    <w:rPr>
      <w:b/>
      <w:bCs/>
      <w:caps/>
      <w:color w:val="1F4D78" w:themeColor="accent1" w:themeShade="7F"/>
      <w:spacing w:val="10"/>
    </w:rPr>
  </w:style>
  <w:style w:type="character" w:styleId="af3">
    <w:name w:val="Subtle Reference"/>
    <w:uiPriority w:val="31"/>
    <w:qFormat/>
    <w:rsid w:val="0008054F"/>
    <w:rPr>
      <w:b/>
      <w:bCs/>
      <w:color w:val="5B9BD5" w:themeColor="accent1"/>
    </w:rPr>
  </w:style>
  <w:style w:type="character" w:styleId="af4">
    <w:name w:val="Intense Reference"/>
    <w:uiPriority w:val="32"/>
    <w:qFormat/>
    <w:rsid w:val="0008054F"/>
    <w:rPr>
      <w:b/>
      <w:bCs/>
      <w:i/>
      <w:iCs/>
      <w:caps/>
      <w:color w:val="5B9BD5" w:themeColor="accent1"/>
    </w:rPr>
  </w:style>
  <w:style w:type="character" w:styleId="af5">
    <w:name w:val="Book Title"/>
    <w:uiPriority w:val="33"/>
    <w:qFormat/>
    <w:rsid w:val="0008054F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08054F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2.1 需求背景</vt:lpstr>
      <vt:lpstr>2.2 需求目的</vt:lpstr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 </cp:lastModifiedBy>
  <cp:revision>8</cp:revision>
  <dcterms:created xsi:type="dcterms:W3CDTF">2018-07-04T02:22:00Z</dcterms:created>
  <dcterms:modified xsi:type="dcterms:W3CDTF">2018-10-29T01:46:00Z</dcterms:modified>
</cp:coreProperties>
</file>