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660" w:rsidRDefault="00CB2DE0">
      <w:pPr>
        <w:pStyle w:val="1"/>
        <w:jc w:val="center"/>
      </w:pPr>
      <w:r>
        <w:rPr>
          <w:rFonts w:hint="eastAsia"/>
        </w:rPr>
        <w:t>添加智慧金融</w:t>
      </w:r>
    </w:p>
    <w:p w:rsidR="00346660" w:rsidRDefault="00346660"/>
    <w:tbl>
      <w:tblPr>
        <w:tblStyle w:val="ab"/>
        <w:tblW w:w="8472" w:type="dxa"/>
        <w:tblLayout w:type="fixed"/>
        <w:tblLook w:val="04A0" w:firstRow="1" w:lastRow="0" w:firstColumn="1" w:lastColumn="0" w:noHBand="0" w:noVBand="1"/>
      </w:tblPr>
      <w:tblGrid>
        <w:gridCol w:w="1399"/>
        <w:gridCol w:w="2410"/>
        <w:gridCol w:w="851"/>
        <w:gridCol w:w="1195"/>
        <w:gridCol w:w="2617"/>
      </w:tblGrid>
      <w:tr w:rsidR="00346660">
        <w:tc>
          <w:tcPr>
            <w:tcW w:w="1399" w:type="dxa"/>
            <w:tcBorders>
              <w:right w:val="single" w:sz="4" w:space="0" w:color="auto"/>
            </w:tcBorders>
          </w:tcPr>
          <w:p w:rsidR="00346660" w:rsidRDefault="00CB2DE0">
            <w:pPr>
              <w:pStyle w:val="a9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版本</w:t>
            </w:r>
          </w:p>
        </w:tc>
        <w:tc>
          <w:tcPr>
            <w:tcW w:w="2410" w:type="dxa"/>
          </w:tcPr>
          <w:p w:rsidR="00346660" w:rsidRDefault="00CB2DE0">
            <w:pPr>
              <w:pStyle w:val="a9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需求</w:t>
            </w:r>
          </w:p>
        </w:tc>
        <w:tc>
          <w:tcPr>
            <w:tcW w:w="851" w:type="dxa"/>
          </w:tcPr>
          <w:p w:rsidR="00346660" w:rsidRDefault="00CB2DE0">
            <w:pPr>
              <w:pStyle w:val="a9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优先级</w:t>
            </w:r>
          </w:p>
        </w:tc>
        <w:tc>
          <w:tcPr>
            <w:tcW w:w="1195" w:type="dxa"/>
          </w:tcPr>
          <w:p w:rsidR="00346660" w:rsidRDefault="00CB2DE0">
            <w:pPr>
              <w:pStyle w:val="a9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撰写人</w:t>
            </w:r>
          </w:p>
        </w:tc>
        <w:tc>
          <w:tcPr>
            <w:tcW w:w="2617" w:type="dxa"/>
          </w:tcPr>
          <w:p w:rsidR="00346660" w:rsidRDefault="00CB2DE0">
            <w:pPr>
              <w:pStyle w:val="a9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日期</w:t>
            </w:r>
          </w:p>
        </w:tc>
      </w:tr>
      <w:tr w:rsidR="00346660">
        <w:trPr>
          <w:trHeight w:val="354"/>
        </w:trPr>
        <w:tc>
          <w:tcPr>
            <w:tcW w:w="1399" w:type="dxa"/>
            <w:tcBorders>
              <w:right w:val="single" w:sz="4" w:space="0" w:color="auto"/>
            </w:tcBorders>
          </w:tcPr>
          <w:p w:rsidR="00346660" w:rsidRDefault="00CB2DE0">
            <w:pPr>
              <w:pStyle w:val="a9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1.0</w:t>
            </w:r>
          </w:p>
        </w:tc>
        <w:tc>
          <w:tcPr>
            <w:tcW w:w="2410" w:type="dxa"/>
          </w:tcPr>
          <w:p w:rsidR="00346660" w:rsidRDefault="00CB2DE0">
            <w:pPr>
              <w:pStyle w:val="a9"/>
              <w:rPr>
                <w:kern w:val="0"/>
                <w:sz w:val="21"/>
                <w:szCs w:val="21"/>
              </w:rPr>
            </w:pPr>
            <w:r>
              <w:rPr>
                <w:rFonts w:hint="eastAsia"/>
              </w:rPr>
              <w:t>添加智慧金融</w:t>
            </w:r>
          </w:p>
        </w:tc>
        <w:tc>
          <w:tcPr>
            <w:tcW w:w="851" w:type="dxa"/>
          </w:tcPr>
          <w:p w:rsidR="00346660" w:rsidRDefault="00CB2DE0">
            <w:pPr>
              <w:pStyle w:val="a9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</w:t>
            </w:r>
          </w:p>
        </w:tc>
        <w:tc>
          <w:tcPr>
            <w:tcW w:w="1195" w:type="dxa"/>
          </w:tcPr>
          <w:p w:rsidR="00346660" w:rsidRDefault="00CB2DE0">
            <w:pPr>
              <w:pStyle w:val="a9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霍文俊</w:t>
            </w:r>
          </w:p>
        </w:tc>
        <w:tc>
          <w:tcPr>
            <w:tcW w:w="2617" w:type="dxa"/>
          </w:tcPr>
          <w:p w:rsidR="00346660" w:rsidRDefault="00CB2DE0">
            <w:pPr>
              <w:pStyle w:val="a9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2018.</w:t>
            </w:r>
            <w:r w:rsidR="00EE4438">
              <w:rPr>
                <w:rFonts w:hint="eastAsia"/>
                <w:kern w:val="0"/>
                <w:sz w:val="21"/>
                <w:szCs w:val="21"/>
              </w:rPr>
              <w:t>4</w:t>
            </w:r>
            <w:bookmarkStart w:id="0" w:name="_GoBack"/>
            <w:bookmarkEnd w:id="0"/>
            <w:r>
              <w:rPr>
                <w:rFonts w:hint="eastAsia"/>
                <w:kern w:val="0"/>
                <w:sz w:val="21"/>
                <w:szCs w:val="21"/>
              </w:rPr>
              <w:t>.8</w:t>
            </w:r>
          </w:p>
        </w:tc>
      </w:tr>
    </w:tbl>
    <w:p w:rsidR="00346660" w:rsidRDefault="00346660"/>
    <w:p w:rsidR="00346660" w:rsidRDefault="00CB2DE0">
      <w:pPr>
        <w:rPr>
          <w:color w:val="FF0000"/>
        </w:rPr>
      </w:pPr>
      <w:r>
        <w:rPr>
          <w:rFonts w:hint="eastAsia"/>
          <w:color w:val="FF0000"/>
        </w:rPr>
        <w:t>针对于金融模块，现有角色有：第三方公司；第三方代理商；会员；区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县代理商</w:t>
      </w:r>
    </w:p>
    <w:p w:rsidR="00346660" w:rsidRDefault="00CB2DE0">
      <w:pPr>
        <w:pStyle w:val="ac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个人中心模块不同角色显示不明晰；</w:t>
      </w:r>
    </w:p>
    <w:p w:rsidR="00346660" w:rsidRDefault="00CB2DE0">
      <w:pPr>
        <w:pStyle w:val="ac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我的邀请页面，当邀请人员统计的用户数量为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时，界面显示不完美；</w:t>
      </w:r>
    </w:p>
    <w:p w:rsidR="00346660" w:rsidRDefault="00CB2DE0">
      <w:pPr>
        <w:pStyle w:val="ac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我的邀请页面，当邀请人员地域统计的用户数量为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时，界面显示不完美；</w:t>
      </w:r>
    </w:p>
    <w:p w:rsidR="00346660" w:rsidRDefault="00CB2DE0">
      <w:pPr>
        <w:pStyle w:val="ac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我的邀请页面，邀请人员统计那里，点击每个图形，弹框提示邀请人的详细信息；</w:t>
      </w:r>
    </w:p>
    <w:p w:rsidR="00346660" w:rsidRDefault="00346660">
      <w:pPr>
        <w:rPr>
          <w:color w:val="FF0000"/>
        </w:rPr>
      </w:pPr>
    </w:p>
    <w:p w:rsidR="00346660" w:rsidRDefault="00346660"/>
    <w:p w:rsidR="00346660" w:rsidRDefault="00CB2DE0">
      <w:pPr>
        <w:pStyle w:val="4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．文档说明</w:t>
      </w:r>
    </w:p>
    <w:p w:rsidR="00346660" w:rsidRDefault="00CB2DE0">
      <w:pPr>
        <w:pStyle w:val="5"/>
      </w:pPr>
      <w:r>
        <w:rPr>
          <w:rFonts w:hint="eastAsia"/>
        </w:rPr>
        <w:t>1.1</w:t>
      </w:r>
      <w:r>
        <w:rPr>
          <w:rFonts w:hint="eastAsia"/>
        </w:rPr>
        <w:t>需求背景</w:t>
      </w:r>
    </w:p>
    <w:p w:rsidR="00346660" w:rsidRDefault="00CB2DE0">
      <w:pPr>
        <w:ind w:firstLine="360"/>
      </w:pPr>
      <w:r>
        <w:rPr>
          <w:rFonts w:hint="eastAsia"/>
        </w:rPr>
        <w:t>公司为了以后便于业务模块分类管理，</w:t>
      </w:r>
      <w:proofErr w:type="gramStart"/>
      <w:r>
        <w:rPr>
          <w:rFonts w:hint="eastAsia"/>
        </w:rPr>
        <w:t>现在信平台</w:t>
      </w:r>
      <w:proofErr w:type="gramEnd"/>
      <w:r>
        <w:rPr>
          <w:rFonts w:hint="eastAsia"/>
        </w:rPr>
        <w:t>中添加智慧金融，便于今后产品业务推广。</w:t>
      </w:r>
    </w:p>
    <w:p w:rsidR="00346660" w:rsidRDefault="00CB2DE0">
      <w:pPr>
        <w:pStyle w:val="5"/>
      </w:pPr>
      <w:r>
        <w:rPr>
          <w:rFonts w:hint="eastAsia"/>
        </w:rPr>
        <w:t>1.2</w:t>
      </w:r>
      <w:r>
        <w:rPr>
          <w:rFonts w:hint="eastAsia"/>
        </w:rPr>
        <w:t>需求目的</w:t>
      </w:r>
    </w:p>
    <w:p w:rsidR="00346660" w:rsidRDefault="00CB2DE0">
      <w:pPr>
        <w:ind w:firstLine="360"/>
      </w:pPr>
      <w:r>
        <w:rPr>
          <w:rFonts w:hint="eastAsia"/>
        </w:rPr>
        <w:t>通过把信平台添加智慧金融模块，相对以前的单一性营销方式，可以让产品推广方式多样化，多元化，同时给用户带来更多选择权。通过信平台，让用户之间更易于沟通，更易于了解公司产品。</w:t>
      </w:r>
    </w:p>
    <w:p w:rsidR="00346660" w:rsidRDefault="00CB2DE0">
      <w:pPr>
        <w:pStyle w:val="5"/>
      </w:pPr>
      <w:r>
        <w:rPr>
          <w:rFonts w:hint="eastAsia"/>
        </w:rPr>
        <w:t>1.3</w:t>
      </w:r>
      <w:r>
        <w:rPr>
          <w:rFonts w:hint="eastAsia"/>
        </w:rPr>
        <w:t>功能列表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1984"/>
        <w:gridCol w:w="3544"/>
        <w:gridCol w:w="759"/>
      </w:tblGrid>
      <w:tr w:rsidR="00346660">
        <w:tc>
          <w:tcPr>
            <w:tcW w:w="2235" w:type="dxa"/>
            <w:gridSpan w:val="2"/>
            <w:shd w:val="clear" w:color="auto" w:fill="548DD4" w:themeFill="text2" w:themeFillTint="99"/>
          </w:tcPr>
          <w:p w:rsidR="00346660" w:rsidRDefault="00346660">
            <w:pPr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548DD4" w:themeFill="text2" w:themeFillTint="99"/>
          </w:tcPr>
          <w:p w:rsidR="00346660" w:rsidRDefault="00CB2DE0">
            <w:pPr>
              <w:jc w:val="center"/>
              <w:rPr>
                <w:b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kern w:val="0"/>
                <w:sz w:val="20"/>
                <w:szCs w:val="20"/>
              </w:rPr>
              <w:t>页面</w:t>
            </w:r>
          </w:p>
        </w:tc>
        <w:tc>
          <w:tcPr>
            <w:tcW w:w="3544" w:type="dxa"/>
            <w:shd w:val="clear" w:color="auto" w:fill="548DD4" w:themeFill="text2" w:themeFillTint="99"/>
          </w:tcPr>
          <w:p w:rsidR="00346660" w:rsidRDefault="00CB2DE0">
            <w:pPr>
              <w:jc w:val="center"/>
              <w:rPr>
                <w:b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kern w:val="0"/>
                <w:sz w:val="20"/>
                <w:szCs w:val="20"/>
              </w:rPr>
              <w:t>功能</w:t>
            </w:r>
          </w:p>
        </w:tc>
        <w:tc>
          <w:tcPr>
            <w:tcW w:w="759" w:type="dxa"/>
            <w:shd w:val="clear" w:color="auto" w:fill="548DD4" w:themeFill="text2" w:themeFillTint="99"/>
          </w:tcPr>
          <w:p w:rsidR="00346660" w:rsidRDefault="00CB2DE0">
            <w:pPr>
              <w:jc w:val="center"/>
              <w:rPr>
                <w:b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kern w:val="0"/>
                <w:sz w:val="20"/>
                <w:szCs w:val="20"/>
              </w:rPr>
              <w:t>备注</w:t>
            </w:r>
          </w:p>
        </w:tc>
      </w:tr>
      <w:tr w:rsidR="00346660">
        <w:tc>
          <w:tcPr>
            <w:tcW w:w="1101" w:type="dxa"/>
            <w:vMerge w:val="restart"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346660" w:rsidRDefault="00346660">
            <w:pPr>
              <w:jc w:val="center"/>
              <w:rPr>
                <w:kern w:val="0"/>
                <w:sz w:val="20"/>
                <w:szCs w:val="20"/>
              </w:rPr>
            </w:pPr>
          </w:p>
          <w:p w:rsidR="00346660" w:rsidRDefault="00346660">
            <w:pPr>
              <w:ind w:firstLineChars="150" w:firstLine="300"/>
              <w:rPr>
                <w:kern w:val="0"/>
                <w:sz w:val="20"/>
                <w:szCs w:val="20"/>
              </w:rPr>
            </w:pPr>
          </w:p>
          <w:p w:rsidR="00346660" w:rsidRDefault="00346660">
            <w:pPr>
              <w:ind w:firstLineChars="150" w:firstLine="300"/>
              <w:rPr>
                <w:kern w:val="0"/>
                <w:sz w:val="20"/>
                <w:szCs w:val="20"/>
              </w:rPr>
            </w:pPr>
          </w:p>
          <w:p w:rsidR="00346660" w:rsidRDefault="00CB2DE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智慧金融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</w:tcBorders>
            <w:shd w:val="clear" w:color="auto" w:fill="B8CCE4" w:themeFill="accent1" w:themeFillTint="66"/>
          </w:tcPr>
          <w:p w:rsidR="00346660" w:rsidRDefault="00346660">
            <w:pPr>
              <w:jc w:val="center"/>
              <w:rPr>
                <w:kern w:val="0"/>
                <w:sz w:val="20"/>
                <w:szCs w:val="20"/>
              </w:rPr>
            </w:pPr>
          </w:p>
          <w:p w:rsidR="00346660" w:rsidRDefault="00346660">
            <w:pPr>
              <w:jc w:val="center"/>
              <w:rPr>
                <w:kern w:val="0"/>
                <w:sz w:val="20"/>
                <w:szCs w:val="20"/>
              </w:rPr>
            </w:pPr>
          </w:p>
          <w:p w:rsidR="00346660" w:rsidRDefault="00CB2DE0">
            <w:pPr>
              <w:ind w:firstLineChars="100" w:firstLine="200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首页</w:t>
            </w:r>
          </w:p>
        </w:tc>
        <w:tc>
          <w:tcPr>
            <w:tcW w:w="1984" w:type="dxa"/>
            <w:shd w:val="clear" w:color="auto" w:fill="B8CCE4" w:themeFill="accent1" w:themeFillTint="66"/>
          </w:tcPr>
          <w:p w:rsidR="00346660" w:rsidRDefault="00CB2DE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，首页页面</w:t>
            </w:r>
          </w:p>
        </w:tc>
        <w:tc>
          <w:tcPr>
            <w:tcW w:w="3544" w:type="dxa"/>
            <w:shd w:val="clear" w:color="auto" w:fill="B8CCE4" w:themeFill="accent1" w:themeFillTint="66"/>
          </w:tcPr>
          <w:p w:rsidR="00346660" w:rsidRDefault="00CB2DE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显示所有功能模块页面</w:t>
            </w:r>
          </w:p>
        </w:tc>
        <w:tc>
          <w:tcPr>
            <w:tcW w:w="759" w:type="dxa"/>
            <w:shd w:val="clear" w:color="auto" w:fill="B8CCE4" w:themeFill="accent1" w:themeFillTint="66"/>
          </w:tcPr>
          <w:p w:rsidR="00346660" w:rsidRDefault="00CB2DE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新增</w:t>
            </w:r>
          </w:p>
        </w:tc>
      </w:tr>
      <w:tr w:rsidR="00346660">
        <w:tc>
          <w:tcPr>
            <w:tcW w:w="1101" w:type="dxa"/>
            <w:vMerge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346660" w:rsidRDefault="00346660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  <w:shd w:val="clear" w:color="auto" w:fill="B8CCE4" w:themeFill="accent1" w:themeFillTint="66"/>
          </w:tcPr>
          <w:p w:rsidR="00346660" w:rsidRDefault="00346660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B8CCE4" w:themeFill="accent1" w:themeFillTint="66"/>
          </w:tcPr>
          <w:p w:rsidR="00346660" w:rsidRDefault="00CB2DE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，民生理财页面</w:t>
            </w:r>
          </w:p>
        </w:tc>
        <w:tc>
          <w:tcPr>
            <w:tcW w:w="3544" w:type="dxa"/>
            <w:shd w:val="clear" w:color="auto" w:fill="B8CCE4" w:themeFill="accent1" w:themeFillTint="66"/>
          </w:tcPr>
          <w:p w:rsidR="00346660" w:rsidRDefault="00CB2DE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调用民生银行理财页面</w:t>
            </w:r>
          </w:p>
        </w:tc>
        <w:tc>
          <w:tcPr>
            <w:tcW w:w="759" w:type="dxa"/>
            <w:shd w:val="clear" w:color="auto" w:fill="B8CCE4" w:themeFill="accent1" w:themeFillTint="66"/>
          </w:tcPr>
          <w:p w:rsidR="00346660" w:rsidRDefault="00CB2DE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新增</w:t>
            </w:r>
          </w:p>
        </w:tc>
      </w:tr>
      <w:tr w:rsidR="00346660">
        <w:tc>
          <w:tcPr>
            <w:tcW w:w="1101" w:type="dxa"/>
            <w:vMerge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346660" w:rsidRDefault="00346660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  <w:shd w:val="clear" w:color="auto" w:fill="B8CCE4" w:themeFill="accent1" w:themeFillTint="66"/>
          </w:tcPr>
          <w:p w:rsidR="00346660" w:rsidRDefault="00346660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B8CCE4" w:themeFill="accent1" w:themeFillTint="66"/>
          </w:tcPr>
          <w:p w:rsidR="00346660" w:rsidRDefault="00CB2DE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</w:t>
            </w:r>
            <w:r>
              <w:rPr>
                <w:rFonts w:hint="eastAsia"/>
                <w:kern w:val="0"/>
                <w:sz w:val="20"/>
                <w:szCs w:val="20"/>
              </w:rPr>
              <w:t>，民生信用卡页面</w:t>
            </w:r>
          </w:p>
        </w:tc>
        <w:tc>
          <w:tcPr>
            <w:tcW w:w="3544" w:type="dxa"/>
            <w:shd w:val="clear" w:color="auto" w:fill="B8CCE4" w:themeFill="accent1" w:themeFillTint="66"/>
          </w:tcPr>
          <w:p w:rsidR="00346660" w:rsidRDefault="00CB2DE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调用民生银行信用卡页面</w:t>
            </w:r>
          </w:p>
        </w:tc>
        <w:tc>
          <w:tcPr>
            <w:tcW w:w="759" w:type="dxa"/>
            <w:shd w:val="clear" w:color="auto" w:fill="B8CCE4" w:themeFill="accent1" w:themeFillTint="66"/>
          </w:tcPr>
          <w:p w:rsidR="00346660" w:rsidRDefault="00CB2DE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新增</w:t>
            </w:r>
          </w:p>
        </w:tc>
      </w:tr>
      <w:tr w:rsidR="00346660">
        <w:tc>
          <w:tcPr>
            <w:tcW w:w="1101" w:type="dxa"/>
            <w:vMerge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346660" w:rsidRDefault="00346660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  <w:shd w:val="clear" w:color="auto" w:fill="B8CCE4" w:themeFill="accent1" w:themeFillTint="66"/>
          </w:tcPr>
          <w:p w:rsidR="00346660" w:rsidRDefault="00346660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B8CCE4" w:themeFill="accent1" w:themeFillTint="66"/>
          </w:tcPr>
          <w:p w:rsidR="00346660" w:rsidRDefault="00CB2DE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</w:t>
            </w:r>
            <w:r>
              <w:rPr>
                <w:rFonts w:hint="eastAsia"/>
                <w:kern w:val="0"/>
                <w:sz w:val="20"/>
                <w:szCs w:val="20"/>
              </w:rPr>
              <w:t>，充值缴费页面</w:t>
            </w:r>
          </w:p>
        </w:tc>
        <w:tc>
          <w:tcPr>
            <w:tcW w:w="3544" w:type="dxa"/>
            <w:shd w:val="clear" w:color="auto" w:fill="B8CCE4" w:themeFill="accent1" w:themeFillTint="66"/>
          </w:tcPr>
          <w:p w:rsidR="00346660" w:rsidRDefault="00CB2DE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手机充值和水电煤气生活缴费</w:t>
            </w:r>
          </w:p>
        </w:tc>
        <w:tc>
          <w:tcPr>
            <w:tcW w:w="759" w:type="dxa"/>
            <w:shd w:val="clear" w:color="auto" w:fill="B8CCE4" w:themeFill="accent1" w:themeFillTint="66"/>
          </w:tcPr>
          <w:p w:rsidR="00346660" w:rsidRDefault="00CB2DE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新增</w:t>
            </w:r>
          </w:p>
        </w:tc>
      </w:tr>
      <w:tr w:rsidR="00346660">
        <w:tc>
          <w:tcPr>
            <w:tcW w:w="1101" w:type="dxa"/>
            <w:vMerge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346660" w:rsidRDefault="00346660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346660" w:rsidRDefault="00346660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B8CCE4" w:themeFill="accent1" w:themeFillTint="66"/>
          </w:tcPr>
          <w:p w:rsidR="00346660" w:rsidRDefault="00CB2DE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5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proofErr w:type="gramStart"/>
            <w:r>
              <w:rPr>
                <w:rFonts w:hint="eastAsia"/>
                <w:kern w:val="0"/>
                <w:sz w:val="20"/>
                <w:szCs w:val="20"/>
              </w:rPr>
              <w:t>淘票达</w:t>
            </w:r>
            <w:proofErr w:type="gramEnd"/>
            <w:r>
              <w:rPr>
                <w:rFonts w:hint="eastAsia"/>
                <w:kern w:val="0"/>
                <w:sz w:val="20"/>
                <w:szCs w:val="20"/>
              </w:rPr>
              <w:t>人页面</w:t>
            </w:r>
          </w:p>
        </w:tc>
        <w:tc>
          <w:tcPr>
            <w:tcW w:w="3544" w:type="dxa"/>
            <w:shd w:val="clear" w:color="auto" w:fill="B8CCE4" w:themeFill="accent1" w:themeFillTint="66"/>
          </w:tcPr>
          <w:p w:rsidR="00346660" w:rsidRDefault="00CB2DE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国内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国外机票和火车票购买</w:t>
            </w:r>
          </w:p>
        </w:tc>
        <w:tc>
          <w:tcPr>
            <w:tcW w:w="759" w:type="dxa"/>
            <w:shd w:val="clear" w:color="auto" w:fill="B8CCE4" w:themeFill="accent1" w:themeFillTint="66"/>
          </w:tcPr>
          <w:p w:rsidR="00346660" w:rsidRDefault="00CB2DE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新增</w:t>
            </w:r>
          </w:p>
        </w:tc>
      </w:tr>
      <w:tr w:rsidR="00346660">
        <w:tc>
          <w:tcPr>
            <w:tcW w:w="1101" w:type="dxa"/>
            <w:vMerge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346660" w:rsidRDefault="00346660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auto"/>
            </w:tcBorders>
            <w:shd w:val="clear" w:color="auto" w:fill="B8CCE4" w:themeFill="accent1" w:themeFillTint="66"/>
          </w:tcPr>
          <w:p w:rsidR="00346660" w:rsidRDefault="00346660">
            <w:pPr>
              <w:jc w:val="center"/>
              <w:rPr>
                <w:kern w:val="0"/>
                <w:sz w:val="20"/>
                <w:szCs w:val="20"/>
              </w:rPr>
            </w:pPr>
          </w:p>
          <w:p w:rsidR="00346660" w:rsidRDefault="00CB2DE0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个人中心</w:t>
            </w:r>
          </w:p>
        </w:tc>
        <w:tc>
          <w:tcPr>
            <w:tcW w:w="1984" w:type="dxa"/>
            <w:shd w:val="clear" w:color="auto" w:fill="B8CCE4" w:themeFill="accent1" w:themeFillTint="66"/>
          </w:tcPr>
          <w:p w:rsidR="00346660" w:rsidRDefault="00CB2DE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6</w:t>
            </w:r>
            <w:r>
              <w:rPr>
                <w:rFonts w:hint="eastAsia"/>
                <w:kern w:val="0"/>
                <w:sz w:val="20"/>
                <w:szCs w:val="20"/>
              </w:rPr>
              <w:t>，个人中心页面</w:t>
            </w:r>
          </w:p>
        </w:tc>
        <w:tc>
          <w:tcPr>
            <w:tcW w:w="3544" w:type="dxa"/>
            <w:shd w:val="clear" w:color="auto" w:fill="B8CCE4" w:themeFill="accent1" w:themeFillTint="66"/>
          </w:tcPr>
          <w:p w:rsidR="00346660" w:rsidRDefault="00CB2DE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显示个人中心功能模块页面</w:t>
            </w:r>
          </w:p>
        </w:tc>
        <w:tc>
          <w:tcPr>
            <w:tcW w:w="759" w:type="dxa"/>
            <w:shd w:val="clear" w:color="auto" w:fill="B8CCE4" w:themeFill="accent1" w:themeFillTint="66"/>
          </w:tcPr>
          <w:p w:rsidR="00346660" w:rsidRDefault="00CB2DE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新增</w:t>
            </w:r>
          </w:p>
        </w:tc>
      </w:tr>
      <w:tr w:rsidR="00346660">
        <w:tc>
          <w:tcPr>
            <w:tcW w:w="1101" w:type="dxa"/>
            <w:vMerge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346660" w:rsidRDefault="00346660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  <w:shd w:val="clear" w:color="auto" w:fill="B8CCE4" w:themeFill="accent1" w:themeFillTint="66"/>
          </w:tcPr>
          <w:p w:rsidR="00346660" w:rsidRDefault="00346660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B8CCE4" w:themeFill="accent1" w:themeFillTint="66"/>
          </w:tcPr>
          <w:p w:rsidR="00346660" w:rsidRDefault="00CB2DE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7</w:t>
            </w:r>
            <w:r>
              <w:rPr>
                <w:rFonts w:hint="eastAsia"/>
                <w:kern w:val="0"/>
                <w:sz w:val="20"/>
                <w:szCs w:val="20"/>
              </w:rPr>
              <w:t>，邀请</w:t>
            </w:r>
            <w:proofErr w:type="gramStart"/>
            <w:r>
              <w:rPr>
                <w:rFonts w:hint="eastAsia"/>
                <w:kern w:val="0"/>
                <w:sz w:val="20"/>
                <w:szCs w:val="20"/>
              </w:rPr>
              <w:t>二维码页面</w:t>
            </w:r>
            <w:proofErr w:type="gramEnd"/>
          </w:p>
        </w:tc>
        <w:tc>
          <w:tcPr>
            <w:tcW w:w="3544" w:type="dxa"/>
            <w:shd w:val="clear" w:color="auto" w:fill="B8CCE4" w:themeFill="accent1" w:themeFillTint="66"/>
          </w:tcPr>
          <w:p w:rsidR="00346660" w:rsidRDefault="00CB2DE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显示邀请</w:t>
            </w:r>
            <w:proofErr w:type="gramStart"/>
            <w:r>
              <w:rPr>
                <w:rFonts w:hint="eastAsia"/>
                <w:kern w:val="0"/>
                <w:sz w:val="20"/>
                <w:szCs w:val="20"/>
              </w:rPr>
              <w:t>二维码</w:t>
            </w:r>
            <w:proofErr w:type="gramEnd"/>
          </w:p>
        </w:tc>
        <w:tc>
          <w:tcPr>
            <w:tcW w:w="759" w:type="dxa"/>
            <w:shd w:val="clear" w:color="auto" w:fill="B8CCE4" w:themeFill="accent1" w:themeFillTint="66"/>
          </w:tcPr>
          <w:p w:rsidR="00346660" w:rsidRDefault="00CB2DE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新增</w:t>
            </w:r>
          </w:p>
        </w:tc>
      </w:tr>
      <w:tr w:rsidR="00346660">
        <w:trPr>
          <w:trHeight w:val="635"/>
        </w:trPr>
        <w:tc>
          <w:tcPr>
            <w:tcW w:w="1101" w:type="dxa"/>
            <w:vMerge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346660" w:rsidRDefault="00346660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  <w:shd w:val="clear" w:color="auto" w:fill="B8CCE4" w:themeFill="accent1" w:themeFillTint="66"/>
          </w:tcPr>
          <w:p w:rsidR="00346660" w:rsidRDefault="00346660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B8CCE4" w:themeFill="accent1" w:themeFillTint="66"/>
          </w:tcPr>
          <w:p w:rsidR="00346660" w:rsidRDefault="00CB2DE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8</w:t>
            </w:r>
            <w:r>
              <w:rPr>
                <w:rFonts w:hint="eastAsia"/>
                <w:kern w:val="0"/>
                <w:sz w:val="20"/>
                <w:szCs w:val="20"/>
              </w:rPr>
              <w:t>，我的邀请页面</w:t>
            </w:r>
          </w:p>
        </w:tc>
        <w:tc>
          <w:tcPr>
            <w:tcW w:w="3544" w:type="dxa"/>
            <w:shd w:val="clear" w:color="auto" w:fill="B8CCE4" w:themeFill="accent1" w:themeFillTint="66"/>
          </w:tcPr>
          <w:p w:rsidR="00346660" w:rsidRDefault="00CB2DE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显示我邀请下的不同类型角色用户的详细情况</w:t>
            </w:r>
          </w:p>
        </w:tc>
        <w:tc>
          <w:tcPr>
            <w:tcW w:w="759" w:type="dxa"/>
            <w:shd w:val="clear" w:color="auto" w:fill="B8CCE4" w:themeFill="accent1" w:themeFillTint="66"/>
          </w:tcPr>
          <w:p w:rsidR="00346660" w:rsidRDefault="00CB2DE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新增</w:t>
            </w:r>
          </w:p>
        </w:tc>
      </w:tr>
      <w:tr w:rsidR="00346660">
        <w:trPr>
          <w:trHeight w:val="365"/>
        </w:trPr>
        <w:tc>
          <w:tcPr>
            <w:tcW w:w="1101" w:type="dxa"/>
            <w:vMerge/>
            <w:tcBorders>
              <w:bottom w:val="single" w:sz="4" w:space="0" w:color="000000" w:themeColor="text1"/>
              <w:right w:val="single" w:sz="4" w:space="0" w:color="auto"/>
            </w:tcBorders>
            <w:shd w:val="clear" w:color="auto" w:fill="B8CCE4" w:themeFill="accent1" w:themeFillTint="66"/>
          </w:tcPr>
          <w:p w:rsidR="00346660" w:rsidRDefault="00346660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346660" w:rsidRDefault="00CB2DE0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注册</w:t>
            </w:r>
          </w:p>
        </w:tc>
        <w:tc>
          <w:tcPr>
            <w:tcW w:w="1984" w:type="dxa"/>
            <w:vMerge w:val="restart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346660" w:rsidRDefault="00CB2DE0">
            <w:pPr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9</w:t>
            </w:r>
            <w:r>
              <w:rPr>
                <w:rFonts w:hint="eastAsia"/>
                <w:kern w:val="0"/>
                <w:sz w:val="20"/>
                <w:szCs w:val="20"/>
              </w:rPr>
              <w:t>，登录绑定页面</w:t>
            </w:r>
          </w:p>
        </w:tc>
        <w:tc>
          <w:tcPr>
            <w:tcW w:w="3544" w:type="dxa"/>
            <w:vMerge w:val="restart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346660" w:rsidRDefault="00CB2DE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判断是否注册，是否第一次登录，显示手机号和验证码</w:t>
            </w:r>
          </w:p>
        </w:tc>
        <w:tc>
          <w:tcPr>
            <w:tcW w:w="759" w:type="dxa"/>
            <w:vMerge w:val="restart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346660" w:rsidRDefault="00CB2DE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新增</w:t>
            </w:r>
          </w:p>
        </w:tc>
      </w:tr>
      <w:tr w:rsidR="00346660">
        <w:trPr>
          <w:trHeight w:val="275"/>
        </w:trPr>
        <w:tc>
          <w:tcPr>
            <w:tcW w:w="1101" w:type="dxa"/>
            <w:vMerge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346660" w:rsidRDefault="00346660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8CCE4" w:themeFill="accent1" w:themeFillTint="66"/>
          </w:tcPr>
          <w:p w:rsidR="00346660" w:rsidRDefault="00CB2DE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绑定登录</w:t>
            </w:r>
          </w:p>
        </w:tc>
        <w:tc>
          <w:tcPr>
            <w:tcW w:w="1984" w:type="dxa"/>
            <w:vMerge/>
            <w:shd w:val="clear" w:color="auto" w:fill="B8CCE4" w:themeFill="accent1" w:themeFillTint="66"/>
          </w:tcPr>
          <w:p w:rsidR="00346660" w:rsidRDefault="00346660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3544" w:type="dxa"/>
            <w:vMerge/>
            <w:shd w:val="clear" w:color="auto" w:fill="B8CCE4" w:themeFill="accent1" w:themeFillTint="66"/>
          </w:tcPr>
          <w:p w:rsidR="00346660" w:rsidRDefault="00346660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759" w:type="dxa"/>
            <w:vMerge/>
            <w:shd w:val="clear" w:color="auto" w:fill="B8CCE4" w:themeFill="accent1" w:themeFillTint="66"/>
          </w:tcPr>
          <w:p w:rsidR="00346660" w:rsidRDefault="00346660">
            <w:pPr>
              <w:rPr>
                <w:kern w:val="0"/>
                <w:sz w:val="20"/>
                <w:szCs w:val="20"/>
              </w:rPr>
            </w:pPr>
          </w:p>
        </w:tc>
      </w:tr>
    </w:tbl>
    <w:p w:rsidR="00346660" w:rsidRDefault="00CB2DE0">
      <w:pPr>
        <w:pStyle w:val="2"/>
      </w:pPr>
      <w:r>
        <w:rPr>
          <w:rFonts w:hint="eastAsia"/>
        </w:rPr>
        <w:lastRenderedPageBreak/>
        <w:t>二．业务流程</w:t>
      </w:r>
    </w:p>
    <w:p w:rsidR="00346660" w:rsidRDefault="00CB2DE0">
      <w:pPr>
        <w:pStyle w:val="5"/>
      </w:pPr>
      <w:r>
        <w:rPr>
          <w:rFonts w:hint="eastAsia"/>
        </w:rPr>
        <w:t xml:space="preserve">2.1 </w:t>
      </w:r>
      <w:r>
        <w:rPr>
          <w:rFonts w:hint="eastAsia"/>
        </w:rPr>
        <w:t>页面绑定注册登录流程</w:t>
      </w:r>
    </w:p>
    <w:p w:rsidR="00346660" w:rsidRDefault="00CB2DE0">
      <w:r>
        <w:rPr>
          <w:noProof/>
        </w:rPr>
        <w:drawing>
          <wp:inline distT="0" distB="0" distL="0" distR="0">
            <wp:extent cx="4934585" cy="635952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635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660" w:rsidRDefault="00346660"/>
    <w:p w:rsidR="00346660" w:rsidRDefault="00346660"/>
    <w:p w:rsidR="00346660" w:rsidRDefault="00346660"/>
    <w:p w:rsidR="00346660" w:rsidRDefault="00CB2DE0">
      <w:pPr>
        <w:pStyle w:val="5"/>
      </w:pPr>
      <w:r>
        <w:rPr>
          <w:rFonts w:hint="eastAsia"/>
        </w:rPr>
        <w:lastRenderedPageBreak/>
        <w:t xml:space="preserve">2.2 </w:t>
      </w:r>
      <w:r>
        <w:rPr>
          <w:rFonts w:hint="eastAsia"/>
        </w:rPr>
        <w:t>登录</w:t>
      </w:r>
      <w:r>
        <w:rPr>
          <w:rFonts w:hint="eastAsia"/>
        </w:rPr>
        <w:t>/</w:t>
      </w:r>
      <w:r>
        <w:rPr>
          <w:rFonts w:hint="eastAsia"/>
        </w:rPr>
        <w:t>注册流程</w:t>
      </w:r>
    </w:p>
    <w:p w:rsidR="00346660" w:rsidRDefault="00CB2DE0">
      <w:r>
        <w:rPr>
          <w:noProof/>
        </w:rPr>
        <w:drawing>
          <wp:inline distT="0" distB="0" distL="0" distR="0">
            <wp:extent cx="3111500" cy="821055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2905" cy="8213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660" w:rsidRDefault="00CB2DE0">
      <w:pPr>
        <w:pStyle w:val="2"/>
      </w:pPr>
      <w:r>
        <w:rPr>
          <w:rFonts w:hint="eastAsia"/>
        </w:rPr>
        <w:lastRenderedPageBreak/>
        <w:t>三．功能概述</w:t>
      </w:r>
    </w:p>
    <w:p w:rsidR="00346660" w:rsidRDefault="00CB2DE0">
      <w:pPr>
        <w:pStyle w:val="4"/>
      </w:pPr>
      <w:r>
        <w:rPr>
          <w:rFonts w:hint="eastAsia"/>
        </w:rPr>
        <w:t xml:space="preserve">3.1 </w:t>
      </w:r>
      <w:r>
        <w:rPr>
          <w:rFonts w:hint="eastAsia"/>
        </w:rPr>
        <w:t>首页模块</w:t>
      </w:r>
    </w:p>
    <w:p w:rsidR="00346660" w:rsidRDefault="00CB2DE0">
      <w:pPr>
        <w:pStyle w:val="6"/>
      </w:pPr>
      <w:r>
        <w:rPr>
          <w:rFonts w:hint="eastAsia"/>
        </w:rPr>
        <w:t xml:space="preserve">3.1.1 </w:t>
      </w:r>
      <w:r>
        <w:rPr>
          <w:rFonts w:hint="eastAsia"/>
        </w:rPr>
        <w:t>首页页面</w:t>
      </w:r>
    </w:p>
    <w:p w:rsidR="00346660" w:rsidRDefault="00CB2DE0">
      <w:r>
        <w:rPr>
          <w:rFonts w:hint="eastAsia"/>
          <w:noProof/>
        </w:rPr>
        <w:drawing>
          <wp:inline distT="0" distB="0" distL="0" distR="0">
            <wp:extent cx="2592070" cy="4610735"/>
            <wp:effectExtent l="19050" t="0" r="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448" cy="4625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92070" cy="4611370"/>
            <wp:effectExtent l="19050" t="0" r="0" b="0"/>
            <wp:docPr id="14" name="图片 4" descr="小程序--智慧金融首页(确定版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 descr="小程序--智慧金融首页(确定版).jp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4942" cy="461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660" w:rsidRDefault="00CB2DE0">
      <w:pPr>
        <w:rPr>
          <w:color w:val="FF0000"/>
        </w:rPr>
      </w:pPr>
      <w:r>
        <w:rPr>
          <w:rFonts w:hint="eastAsia"/>
        </w:rPr>
        <w:t xml:space="preserve">                  </w:t>
      </w:r>
      <w:r>
        <w:rPr>
          <w:rFonts w:hint="eastAsia"/>
          <w:color w:val="FF0000"/>
        </w:rPr>
        <w:t>图</w:t>
      </w:r>
      <w:r>
        <w:rPr>
          <w:rFonts w:hint="eastAsia"/>
          <w:color w:val="FF0000"/>
        </w:rPr>
        <w:t>1</w:t>
      </w:r>
    </w:p>
    <w:p w:rsidR="00346660" w:rsidRDefault="00346660"/>
    <w:p w:rsidR="00346660" w:rsidRDefault="00346660"/>
    <w:p w:rsidR="00346660" w:rsidRDefault="00346660"/>
    <w:p w:rsidR="00346660" w:rsidRDefault="00346660"/>
    <w:p w:rsidR="00346660" w:rsidRDefault="00346660"/>
    <w:p w:rsidR="00346660" w:rsidRDefault="00346660">
      <w:pPr>
        <w:rPr>
          <w:color w:val="FF0000"/>
        </w:rPr>
      </w:pPr>
    </w:p>
    <w:p w:rsidR="00346660" w:rsidRDefault="00CB2DE0">
      <w:r>
        <w:rPr>
          <w:noProof/>
        </w:rPr>
        <w:lastRenderedPageBreak/>
        <w:drawing>
          <wp:inline distT="0" distB="0" distL="0" distR="0">
            <wp:extent cx="2540635" cy="4688840"/>
            <wp:effectExtent l="19050" t="0" r="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6049" cy="4698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 xml:space="preserve">                                 </w:t>
      </w:r>
    </w:p>
    <w:p w:rsidR="00346660" w:rsidRDefault="00CB2DE0">
      <w:pPr>
        <w:rPr>
          <w:color w:val="FF0000"/>
        </w:rPr>
      </w:pPr>
      <w:r>
        <w:rPr>
          <w:rFonts w:hint="eastAsia"/>
          <w:color w:val="FF0000"/>
        </w:rPr>
        <w:t xml:space="preserve">                  </w:t>
      </w:r>
      <w:r>
        <w:rPr>
          <w:rFonts w:hint="eastAsia"/>
          <w:color w:val="FF0000"/>
        </w:rPr>
        <w:t>图</w:t>
      </w:r>
      <w:r>
        <w:rPr>
          <w:rFonts w:hint="eastAsia"/>
          <w:color w:val="FF0000"/>
        </w:rPr>
        <w:t>2</w:t>
      </w:r>
    </w:p>
    <w:p w:rsidR="00346660" w:rsidRDefault="00346660">
      <w:pPr>
        <w:rPr>
          <w:color w:val="FF0000"/>
        </w:rPr>
      </w:pPr>
    </w:p>
    <w:p w:rsidR="00346660" w:rsidRDefault="00CB2DE0">
      <w:pPr>
        <w:rPr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2548255" cy="4612005"/>
            <wp:effectExtent l="19050" t="0" r="4115" b="0"/>
            <wp:docPr id="15" name="图片 15" descr="C:\Users\Administrator\Desktop\12482047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istrator\Desktop\124820477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3480" cy="4621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</w:rPr>
        <w:t xml:space="preserve"> </w:t>
      </w:r>
      <w:r>
        <w:rPr>
          <w:noProof/>
          <w:color w:val="FF0000"/>
        </w:rPr>
        <w:drawing>
          <wp:inline distT="0" distB="0" distL="0" distR="0">
            <wp:extent cx="2668905" cy="4607560"/>
            <wp:effectExtent l="19050" t="0" r="0" b="0"/>
            <wp:docPr id="16" name="图片 16" descr="C:\Users\Administrator\Desktop\10873795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Administrator\Desktop\108737950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0823" cy="4610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660" w:rsidRDefault="00CB2DE0">
      <w:pPr>
        <w:rPr>
          <w:color w:val="FF0000"/>
        </w:rPr>
      </w:pPr>
      <w:r>
        <w:rPr>
          <w:rFonts w:hint="eastAsia"/>
          <w:color w:val="FF0000"/>
        </w:rPr>
        <w:t xml:space="preserve">                  </w:t>
      </w:r>
      <w:r>
        <w:rPr>
          <w:rFonts w:hint="eastAsia"/>
          <w:color w:val="FF0000"/>
        </w:rPr>
        <w:t>图</w:t>
      </w:r>
      <w:r>
        <w:rPr>
          <w:rFonts w:hint="eastAsia"/>
          <w:color w:val="FF0000"/>
        </w:rPr>
        <w:t xml:space="preserve">3                                    </w:t>
      </w:r>
      <w:r>
        <w:rPr>
          <w:rFonts w:hint="eastAsia"/>
          <w:color w:val="FF0000"/>
        </w:rPr>
        <w:t>图</w:t>
      </w:r>
      <w:r>
        <w:rPr>
          <w:rFonts w:hint="eastAsia"/>
          <w:color w:val="FF0000"/>
        </w:rPr>
        <w:t>4</w:t>
      </w:r>
    </w:p>
    <w:p w:rsidR="00346660" w:rsidRDefault="00346660">
      <w:pPr>
        <w:rPr>
          <w:color w:val="FF0000"/>
        </w:rPr>
      </w:pPr>
    </w:p>
    <w:p w:rsidR="00346660" w:rsidRDefault="00CB2DE0">
      <w:pPr>
        <w:pStyle w:val="ac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点击民生理财，民生信用卡，均进入图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民生银行理财界面；</w:t>
      </w:r>
    </w:p>
    <w:p w:rsidR="00346660" w:rsidRDefault="00CB2DE0">
      <w:pPr>
        <w:pStyle w:val="ac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点击充值缴费，进入图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页面；</w:t>
      </w:r>
    </w:p>
    <w:p w:rsidR="00346660" w:rsidRDefault="00CB2DE0">
      <w:pPr>
        <w:pStyle w:val="ac"/>
        <w:numPr>
          <w:ilvl w:val="0"/>
          <w:numId w:val="2"/>
        </w:numPr>
        <w:ind w:firstLineChars="0"/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点击淘票达</w:t>
      </w:r>
      <w:proofErr w:type="gramEnd"/>
      <w:r>
        <w:rPr>
          <w:rFonts w:hint="eastAsia"/>
          <w:color w:val="000000" w:themeColor="text1"/>
        </w:rPr>
        <w:t>人，进入图</w:t>
      </w: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页面；</w:t>
      </w:r>
    </w:p>
    <w:p w:rsidR="00346660" w:rsidRDefault="00CB2DE0">
      <w:pPr>
        <w:pStyle w:val="ac"/>
        <w:numPr>
          <w:ilvl w:val="0"/>
          <w:numId w:val="2"/>
        </w:numPr>
        <w:ind w:firstLineChars="0"/>
        <w:rPr>
          <w:b/>
          <w:color w:val="00B0F0"/>
        </w:rPr>
      </w:pPr>
      <w:r>
        <w:rPr>
          <w:rFonts w:hint="eastAsia"/>
          <w:b/>
          <w:color w:val="00B0F0"/>
        </w:rPr>
        <w:t>充值缴费，</w:t>
      </w:r>
      <w:proofErr w:type="gramStart"/>
      <w:r>
        <w:rPr>
          <w:rFonts w:hint="eastAsia"/>
          <w:b/>
          <w:color w:val="00B0F0"/>
        </w:rPr>
        <w:t>淘票达</w:t>
      </w:r>
      <w:proofErr w:type="gramEnd"/>
      <w:r>
        <w:rPr>
          <w:rFonts w:hint="eastAsia"/>
          <w:b/>
          <w:color w:val="00B0F0"/>
        </w:rPr>
        <w:t>人后端要修改成，只支持</w:t>
      </w:r>
      <w:proofErr w:type="gramStart"/>
      <w:r>
        <w:rPr>
          <w:rFonts w:hint="eastAsia"/>
          <w:b/>
          <w:color w:val="00B0F0"/>
        </w:rPr>
        <w:t>微信支</w:t>
      </w:r>
      <w:proofErr w:type="gramEnd"/>
      <w:r>
        <w:rPr>
          <w:rFonts w:hint="eastAsia"/>
          <w:b/>
          <w:color w:val="00B0F0"/>
        </w:rPr>
        <w:t>付方式。</w:t>
      </w:r>
    </w:p>
    <w:p w:rsidR="00346660" w:rsidRDefault="00346660"/>
    <w:p w:rsidR="00346660" w:rsidRDefault="00CB2DE0">
      <w:pPr>
        <w:rPr>
          <w:b/>
          <w:color w:val="FF0000"/>
        </w:rPr>
      </w:pPr>
      <w:r>
        <w:rPr>
          <w:rFonts w:hint="eastAsia"/>
          <w:b/>
          <w:color w:val="FF0000"/>
        </w:rPr>
        <w:t>UI</w:t>
      </w:r>
      <w:r>
        <w:rPr>
          <w:rFonts w:hint="eastAsia"/>
          <w:b/>
          <w:color w:val="FF0000"/>
        </w:rPr>
        <w:t>设计：需要设计图</w:t>
      </w:r>
      <w:r>
        <w:rPr>
          <w:rFonts w:hint="eastAsia"/>
          <w:b/>
          <w:color w:val="FF0000"/>
        </w:rPr>
        <w:t>1</w:t>
      </w:r>
      <w:r>
        <w:rPr>
          <w:rFonts w:hint="eastAsia"/>
          <w:b/>
          <w:color w:val="FF0000"/>
        </w:rPr>
        <w:t>中顶层的图片页面，有关民生理财方面。设计整体页面结构，颜色搭配。其他所有图标均用移动</w:t>
      </w:r>
      <w:r>
        <w:rPr>
          <w:rFonts w:hint="eastAsia"/>
          <w:b/>
          <w:color w:val="FF0000"/>
        </w:rPr>
        <w:t>APP</w:t>
      </w:r>
      <w:proofErr w:type="gramStart"/>
      <w:r>
        <w:rPr>
          <w:rFonts w:hint="eastAsia"/>
          <w:b/>
          <w:color w:val="FF0000"/>
        </w:rPr>
        <w:t>端现已</w:t>
      </w:r>
      <w:proofErr w:type="gramEnd"/>
      <w:r>
        <w:rPr>
          <w:rFonts w:hint="eastAsia"/>
          <w:b/>
          <w:color w:val="FF0000"/>
        </w:rPr>
        <w:t>发布的图标。</w:t>
      </w:r>
    </w:p>
    <w:p w:rsidR="00346660" w:rsidRDefault="00346660">
      <w:pPr>
        <w:rPr>
          <w:b/>
          <w:color w:val="FF0000"/>
        </w:rPr>
      </w:pPr>
    </w:p>
    <w:p w:rsidR="00346660" w:rsidRDefault="00346660">
      <w:pPr>
        <w:rPr>
          <w:b/>
          <w:color w:val="FF0000"/>
        </w:rPr>
      </w:pPr>
    </w:p>
    <w:p w:rsidR="00346660" w:rsidRDefault="00346660">
      <w:pPr>
        <w:rPr>
          <w:b/>
          <w:color w:val="FF0000"/>
        </w:rPr>
      </w:pPr>
    </w:p>
    <w:p w:rsidR="00346660" w:rsidRDefault="00346660">
      <w:pPr>
        <w:rPr>
          <w:b/>
          <w:color w:val="FF0000"/>
        </w:rPr>
      </w:pPr>
    </w:p>
    <w:p w:rsidR="00346660" w:rsidRDefault="00346660">
      <w:pPr>
        <w:rPr>
          <w:b/>
          <w:color w:val="FF0000"/>
        </w:rPr>
      </w:pPr>
    </w:p>
    <w:p w:rsidR="00346660" w:rsidRDefault="00346660">
      <w:pPr>
        <w:rPr>
          <w:b/>
          <w:color w:val="FF0000"/>
        </w:rPr>
      </w:pPr>
    </w:p>
    <w:p w:rsidR="00346660" w:rsidRDefault="00346660">
      <w:pPr>
        <w:rPr>
          <w:b/>
          <w:color w:val="FF0000"/>
        </w:rPr>
      </w:pPr>
    </w:p>
    <w:p w:rsidR="00346660" w:rsidRDefault="00CB2DE0">
      <w:pPr>
        <w:pStyle w:val="4"/>
      </w:pPr>
      <w:r>
        <w:rPr>
          <w:rFonts w:hint="eastAsia"/>
        </w:rPr>
        <w:lastRenderedPageBreak/>
        <w:t>4.1</w:t>
      </w:r>
      <w:r>
        <w:rPr>
          <w:rFonts w:hint="eastAsia"/>
        </w:rPr>
        <w:t>个人中心模块</w:t>
      </w:r>
    </w:p>
    <w:p w:rsidR="00346660" w:rsidRDefault="00CB2DE0">
      <w:pPr>
        <w:pStyle w:val="6"/>
      </w:pPr>
      <w:r>
        <w:rPr>
          <w:rFonts w:hint="eastAsia"/>
        </w:rPr>
        <w:t>4.1.1</w:t>
      </w:r>
      <w:r>
        <w:rPr>
          <w:rFonts w:hint="eastAsia"/>
        </w:rPr>
        <w:t>个人中心页面</w:t>
      </w:r>
    </w:p>
    <w:p w:rsidR="00346660" w:rsidRDefault="00CB2DE0">
      <w:r>
        <w:rPr>
          <w:rFonts w:hint="eastAsia"/>
        </w:rPr>
        <w:t>（一）用户角色：第三方公司</w:t>
      </w:r>
    </w:p>
    <w:p w:rsidR="00346660" w:rsidRDefault="00CB2DE0">
      <w:r>
        <w:rPr>
          <w:rFonts w:hint="eastAsia"/>
          <w:noProof/>
        </w:rPr>
        <w:drawing>
          <wp:inline distT="0" distB="0" distL="0" distR="0">
            <wp:extent cx="2665095" cy="4740910"/>
            <wp:effectExtent l="19050" t="0" r="137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5533" cy="4740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660" w:rsidRDefault="00346660"/>
    <w:p w:rsidR="00346660" w:rsidRDefault="00CB2DE0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，点击邀请二维码，进入二</w:t>
      </w:r>
      <w:proofErr w:type="gramStart"/>
      <w:r>
        <w:rPr>
          <w:rFonts w:hint="eastAsia"/>
          <w:color w:val="000000" w:themeColor="text1"/>
        </w:rPr>
        <w:t>维码显示</w:t>
      </w:r>
      <w:proofErr w:type="gramEnd"/>
      <w:r>
        <w:rPr>
          <w:rFonts w:hint="eastAsia"/>
          <w:color w:val="000000" w:themeColor="text1"/>
        </w:rPr>
        <w:t>界面</w:t>
      </w:r>
    </w:p>
    <w:p w:rsidR="00346660" w:rsidRDefault="00CB2DE0">
      <w:pPr>
        <w:pStyle w:val="ac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点击我的邀请，进入我的邀请显示界面</w:t>
      </w:r>
    </w:p>
    <w:p w:rsidR="00346660" w:rsidRDefault="00CB2DE0">
      <w:pPr>
        <w:pStyle w:val="ac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角色：第三</w:t>
      </w:r>
      <w:proofErr w:type="gramStart"/>
      <w:r>
        <w:rPr>
          <w:rFonts w:hint="eastAsia"/>
          <w:color w:val="000000" w:themeColor="text1"/>
        </w:rPr>
        <w:t>方用户</w:t>
      </w:r>
      <w:proofErr w:type="gramEnd"/>
      <w:r>
        <w:rPr>
          <w:rFonts w:hint="eastAsia"/>
          <w:color w:val="000000" w:themeColor="text1"/>
        </w:rPr>
        <w:t>进来的会显示他代理商人数和会员人数</w:t>
      </w:r>
      <w:r>
        <w:rPr>
          <w:color w:val="000000" w:themeColor="text1"/>
        </w:rPr>
        <w:t xml:space="preserve"> </w:t>
      </w:r>
    </w:p>
    <w:p w:rsidR="00346660" w:rsidRDefault="00CB2DE0">
      <w:pPr>
        <w:pStyle w:val="ac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头像为</w:t>
      </w:r>
      <w:proofErr w:type="gramStart"/>
      <w:r>
        <w:rPr>
          <w:rFonts w:hint="eastAsia"/>
          <w:color w:val="000000" w:themeColor="text1"/>
        </w:rPr>
        <w:t>微信头像</w:t>
      </w:r>
      <w:proofErr w:type="gramEnd"/>
    </w:p>
    <w:p w:rsidR="00346660" w:rsidRDefault="00CB2DE0">
      <w:pPr>
        <w:rPr>
          <w:b/>
          <w:color w:val="FF0000"/>
        </w:rPr>
      </w:pPr>
      <w:r>
        <w:rPr>
          <w:rFonts w:hint="eastAsia"/>
          <w:b/>
          <w:color w:val="FF0000"/>
        </w:rPr>
        <w:t>UI</w:t>
      </w:r>
      <w:r>
        <w:rPr>
          <w:rFonts w:hint="eastAsia"/>
          <w:b/>
          <w:color w:val="FF0000"/>
        </w:rPr>
        <w:t>设计：整体页面结构，颜色搭配</w:t>
      </w:r>
    </w:p>
    <w:p w:rsidR="00346660" w:rsidRDefault="00346660"/>
    <w:p w:rsidR="00346660" w:rsidRDefault="00346660"/>
    <w:p w:rsidR="00346660" w:rsidRDefault="00346660"/>
    <w:p w:rsidR="00346660" w:rsidRDefault="00346660"/>
    <w:p w:rsidR="00346660" w:rsidRDefault="00346660"/>
    <w:p w:rsidR="00346660" w:rsidRDefault="00346660"/>
    <w:p w:rsidR="00346660" w:rsidRDefault="00346660"/>
    <w:p w:rsidR="00346660" w:rsidRDefault="00346660"/>
    <w:p w:rsidR="00346660" w:rsidRDefault="00346660"/>
    <w:p w:rsidR="00346660" w:rsidRDefault="00CB2DE0">
      <w:r>
        <w:rPr>
          <w:rFonts w:hint="eastAsia"/>
        </w:rPr>
        <w:lastRenderedPageBreak/>
        <w:t>（二）用户角色：第三方代理商</w:t>
      </w:r>
    </w:p>
    <w:p w:rsidR="00346660" w:rsidRDefault="00CB2DE0">
      <w:r>
        <w:rPr>
          <w:rFonts w:hint="eastAsia"/>
          <w:noProof/>
        </w:rPr>
        <w:drawing>
          <wp:inline distT="0" distB="0" distL="0" distR="0">
            <wp:extent cx="2687320" cy="477964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7477" cy="4779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660" w:rsidRDefault="00CB2DE0">
      <w:pPr>
        <w:pStyle w:val="ac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点击邀请二维码，进入二</w:t>
      </w:r>
      <w:proofErr w:type="gramStart"/>
      <w:r>
        <w:rPr>
          <w:rFonts w:hint="eastAsia"/>
          <w:color w:val="000000" w:themeColor="text1"/>
        </w:rPr>
        <w:t>维码显示</w:t>
      </w:r>
      <w:proofErr w:type="gramEnd"/>
      <w:r>
        <w:rPr>
          <w:rFonts w:hint="eastAsia"/>
          <w:color w:val="000000" w:themeColor="text1"/>
        </w:rPr>
        <w:t>界面</w:t>
      </w:r>
    </w:p>
    <w:p w:rsidR="00346660" w:rsidRDefault="00CB2DE0">
      <w:pPr>
        <w:pStyle w:val="ac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点击我的邀请，进入我的邀请显示界面</w:t>
      </w:r>
    </w:p>
    <w:p w:rsidR="00346660" w:rsidRDefault="00CB2DE0">
      <w:pPr>
        <w:pStyle w:val="ac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角色：第三方代理商用户进来的会显示他代理商人数和会员人数</w:t>
      </w:r>
      <w:r>
        <w:rPr>
          <w:color w:val="000000" w:themeColor="text1"/>
        </w:rPr>
        <w:t xml:space="preserve"> </w:t>
      </w:r>
    </w:p>
    <w:p w:rsidR="00346660" w:rsidRDefault="00CB2DE0">
      <w:pPr>
        <w:pStyle w:val="ac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头像为</w:t>
      </w:r>
      <w:proofErr w:type="gramStart"/>
      <w:r>
        <w:rPr>
          <w:rFonts w:hint="eastAsia"/>
          <w:color w:val="000000" w:themeColor="text1"/>
        </w:rPr>
        <w:t>微信头像</w:t>
      </w:r>
      <w:proofErr w:type="gramEnd"/>
    </w:p>
    <w:p w:rsidR="00346660" w:rsidRDefault="00CB2DE0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:rsidR="00346660" w:rsidRDefault="00CB2DE0">
      <w:pPr>
        <w:rPr>
          <w:b/>
          <w:color w:val="FF0000"/>
        </w:rPr>
      </w:pPr>
      <w:r>
        <w:rPr>
          <w:rFonts w:hint="eastAsia"/>
          <w:b/>
          <w:color w:val="FF0000"/>
        </w:rPr>
        <w:t>UI</w:t>
      </w:r>
      <w:r>
        <w:rPr>
          <w:rFonts w:hint="eastAsia"/>
          <w:b/>
          <w:color w:val="FF0000"/>
        </w:rPr>
        <w:t>设计：整体页面结构，颜色搭配</w:t>
      </w:r>
    </w:p>
    <w:p w:rsidR="00346660" w:rsidRDefault="00346660"/>
    <w:p w:rsidR="00346660" w:rsidRDefault="00346660"/>
    <w:p w:rsidR="00346660" w:rsidRDefault="00346660"/>
    <w:p w:rsidR="00346660" w:rsidRDefault="00346660"/>
    <w:p w:rsidR="00346660" w:rsidRDefault="00346660"/>
    <w:p w:rsidR="00346660" w:rsidRDefault="00346660"/>
    <w:p w:rsidR="00346660" w:rsidRDefault="00346660"/>
    <w:p w:rsidR="00346660" w:rsidRDefault="00346660"/>
    <w:p w:rsidR="00346660" w:rsidRDefault="00346660"/>
    <w:p w:rsidR="00346660" w:rsidRDefault="00346660"/>
    <w:p w:rsidR="00346660" w:rsidRDefault="00346660"/>
    <w:p w:rsidR="00346660" w:rsidRDefault="00346660"/>
    <w:p w:rsidR="00346660" w:rsidRDefault="00CB2DE0">
      <w:r>
        <w:rPr>
          <w:rFonts w:hint="eastAsia"/>
        </w:rPr>
        <w:lastRenderedPageBreak/>
        <w:t>（三）用户角色：会员</w:t>
      </w:r>
    </w:p>
    <w:p w:rsidR="00346660" w:rsidRDefault="00CB2DE0">
      <w:r>
        <w:rPr>
          <w:rFonts w:hint="eastAsia"/>
          <w:noProof/>
        </w:rPr>
        <w:drawing>
          <wp:inline distT="0" distB="0" distL="0" distR="0">
            <wp:extent cx="2800350" cy="49815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2412" cy="4984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660" w:rsidRDefault="00CB2DE0">
      <w:pPr>
        <w:pStyle w:val="ac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点击邀请二维码，进入二</w:t>
      </w:r>
      <w:proofErr w:type="gramStart"/>
      <w:r>
        <w:rPr>
          <w:rFonts w:hint="eastAsia"/>
          <w:color w:val="000000" w:themeColor="text1"/>
        </w:rPr>
        <w:t>维码显示</w:t>
      </w:r>
      <w:proofErr w:type="gramEnd"/>
      <w:r>
        <w:rPr>
          <w:rFonts w:hint="eastAsia"/>
          <w:color w:val="000000" w:themeColor="text1"/>
        </w:rPr>
        <w:t>界面</w:t>
      </w:r>
    </w:p>
    <w:p w:rsidR="00346660" w:rsidRDefault="00CB2DE0">
      <w:pPr>
        <w:pStyle w:val="ac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点击我的邀请，进入我的邀请显示界面</w:t>
      </w:r>
    </w:p>
    <w:p w:rsidR="00346660" w:rsidRDefault="00CB2DE0">
      <w:pPr>
        <w:pStyle w:val="ac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角色：会员用户进来只显示他的会员人数</w:t>
      </w:r>
    </w:p>
    <w:p w:rsidR="00346660" w:rsidRDefault="00CB2DE0">
      <w:pPr>
        <w:pStyle w:val="ac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头像为</w:t>
      </w:r>
      <w:proofErr w:type="gramStart"/>
      <w:r>
        <w:rPr>
          <w:rFonts w:hint="eastAsia"/>
          <w:color w:val="000000" w:themeColor="text1"/>
        </w:rPr>
        <w:t>微信头像</w:t>
      </w:r>
      <w:proofErr w:type="gramEnd"/>
    </w:p>
    <w:p w:rsidR="00346660" w:rsidRDefault="00CB2DE0">
      <w:pPr>
        <w:rPr>
          <w:b/>
          <w:color w:val="FF0000"/>
        </w:rPr>
      </w:pPr>
      <w:r>
        <w:rPr>
          <w:rFonts w:hint="eastAsia"/>
          <w:b/>
          <w:color w:val="FF0000"/>
        </w:rPr>
        <w:t>UI</w:t>
      </w:r>
      <w:r>
        <w:rPr>
          <w:rFonts w:hint="eastAsia"/>
          <w:b/>
          <w:color w:val="FF0000"/>
        </w:rPr>
        <w:t>设计：整体页面结构，颜色搭配</w:t>
      </w:r>
    </w:p>
    <w:p w:rsidR="00346660" w:rsidRDefault="00346660"/>
    <w:p w:rsidR="00346660" w:rsidRDefault="00346660"/>
    <w:p w:rsidR="00346660" w:rsidRDefault="00346660"/>
    <w:p w:rsidR="00346660" w:rsidRDefault="00346660"/>
    <w:p w:rsidR="00346660" w:rsidRDefault="00346660"/>
    <w:p w:rsidR="00346660" w:rsidRDefault="00346660"/>
    <w:p w:rsidR="00346660" w:rsidRDefault="00346660"/>
    <w:p w:rsidR="00346660" w:rsidRDefault="00346660"/>
    <w:p w:rsidR="00346660" w:rsidRDefault="00346660"/>
    <w:p w:rsidR="00346660" w:rsidRDefault="00346660"/>
    <w:p w:rsidR="00346660" w:rsidRDefault="00346660"/>
    <w:p w:rsidR="00346660" w:rsidRDefault="00346660"/>
    <w:p w:rsidR="00346660" w:rsidRDefault="00CB2DE0">
      <w:r>
        <w:rPr>
          <w:rFonts w:hint="eastAsia"/>
        </w:rPr>
        <w:lastRenderedPageBreak/>
        <w:t>（四）用户角色：区</w:t>
      </w:r>
      <w:r>
        <w:rPr>
          <w:rFonts w:hint="eastAsia"/>
        </w:rPr>
        <w:t>/</w:t>
      </w:r>
      <w:r>
        <w:rPr>
          <w:rFonts w:hint="eastAsia"/>
        </w:rPr>
        <w:t>县代理商</w:t>
      </w:r>
    </w:p>
    <w:p w:rsidR="00346660" w:rsidRDefault="00CB2DE0">
      <w:r>
        <w:rPr>
          <w:rFonts w:hint="eastAsia"/>
          <w:noProof/>
        </w:rPr>
        <w:drawing>
          <wp:inline distT="0" distB="0" distL="0" distR="0">
            <wp:extent cx="2846070" cy="5061585"/>
            <wp:effectExtent l="19050" t="0" r="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6105" cy="5061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660" w:rsidRDefault="00346660"/>
    <w:p w:rsidR="00346660" w:rsidRDefault="00CB2DE0">
      <w:pPr>
        <w:pStyle w:val="ac"/>
        <w:numPr>
          <w:ilvl w:val="0"/>
          <w:numId w:val="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点击邀请二维码，进入二</w:t>
      </w:r>
      <w:proofErr w:type="gramStart"/>
      <w:r>
        <w:rPr>
          <w:rFonts w:hint="eastAsia"/>
          <w:color w:val="000000" w:themeColor="text1"/>
        </w:rPr>
        <w:t>维码显示</w:t>
      </w:r>
      <w:proofErr w:type="gramEnd"/>
      <w:r>
        <w:rPr>
          <w:rFonts w:hint="eastAsia"/>
          <w:color w:val="000000" w:themeColor="text1"/>
        </w:rPr>
        <w:t>界面</w:t>
      </w:r>
    </w:p>
    <w:p w:rsidR="00346660" w:rsidRDefault="00CB2DE0">
      <w:pPr>
        <w:pStyle w:val="ac"/>
        <w:numPr>
          <w:ilvl w:val="0"/>
          <w:numId w:val="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点击我的邀请，进入我的邀请显示界面</w:t>
      </w:r>
    </w:p>
    <w:p w:rsidR="00346660" w:rsidRDefault="00CB2DE0">
      <w:pPr>
        <w:pStyle w:val="ac"/>
        <w:numPr>
          <w:ilvl w:val="0"/>
          <w:numId w:val="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角色：区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县代理商用户进来只显示他的会员人数</w:t>
      </w:r>
      <w:r>
        <w:rPr>
          <w:color w:val="000000" w:themeColor="text1"/>
        </w:rPr>
        <w:t xml:space="preserve"> </w:t>
      </w:r>
    </w:p>
    <w:p w:rsidR="00346660" w:rsidRDefault="00CB2DE0">
      <w:pPr>
        <w:pStyle w:val="ac"/>
        <w:numPr>
          <w:ilvl w:val="0"/>
          <w:numId w:val="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头像为</w:t>
      </w:r>
      <w:proofErr w:type="gramStart"/>
      <w:r>
        <w:rPr>
          <w:rFonts w:hint="eastAsia"/>
          <w:color w:val="000000" w:themeColor="text1"/>
        </w:rPr>
        <w:t>微信头像</w:t>
      </w:r>
      <w:proofErr w:type="gramEnd"/>
    </w:p>
    <w:p w:rsidR="00346660" w:rsidRDefault="00346660">
      <w:pPr>
        <w:rPr>
          <w:color w:val="000000" w:themeColor="text1"/>
        </w:rPr>
      </w:pPr>
    </w:p>
    <w:p w:rsidR="00346660" w:rsidRDefault="00CB2DE0">
      <w:pPr>
        <w:rPr>
          <w:b/>
          <w:color w:val="FF0000"/>
        </w:rPr>
      </w:pPr>
      <w:r>
        <w:rPr>
          <w:rFonts w:hint="eastAsia"/>
          <w:b/>
          <w:color w:val="FF0000"/>
        </w:rPr>
        <w:t>UI</w:t>
      </w:r>
      <w:r>
        <w:rPr>
          <w:rFonts w:hint="eastAsia"/>
          <w:b/>
          <w:color w:val="FF0000"/>
        </w:rPr>
        <w:t>设计：整体页面结构，颜色搭配</w:t>
      </w:r>
    </w:p>
    <w:p w:rsidR="00346660" w:rsidRDefault="00346660"/>
    <w:p w:rsidR="00346660" w:rsidRDefault="00346660"/>
    <w:p w:rsidR="00346660" w:rsidRDefault="00346660"/>
    <w:p w:rsidR="00346660" w:rsidRDefault="00346660">
      <w:pPr>
        <w:rPr>
          <w:color w:val="FF0000"/>
        </w:rPr>
      </w:pPr>
    </w:p>
    <w:p w:rsidR="00346660" w:rsidRDefault="00346660">
      <w:pPr>
        <w:rPr>
          <w:color w:val="FF0000"/>
        </w:rPr>
      </w:pPr>
    </w:p>
    <w:p w:rsidR="00346660" w:rsidRDefault="00346660">
      <w:pPr>
        <w:rPr>
          <w:color w:val="FF0000"/>
        </w:rPr>
      </w:pPr>
    </w:p>
    <w:p w:rsidR="00346660" w:rsidRDefault="00346660">
      <w:pPr>
        <w:rPr>
          <w:color w:val="FF0000"/>
        </w:rPr>
      </w:pPr>
    </w:p>
    <w:p w:rsidR="00346660" w:rsidRDefault="00346660">
      <w:pPr>
        <w:rPr>
          <w:color w:val="FF0000"/>
        </w:rPr>
      </w:pPr>
    </w:p>
    <w:p w:rsidR="00346660" w:rsidRDefault="00346660">
      <w:pPr>
        <w:rPr>
          <w:color w:val="FF0000"/>
        </w:rPr>
      </w:pPr>
    </w:p>
    <w:p w:rsidR="00346660" w:rsidRDefault="00CB2DE0">
      <w:pPr>
        <w:pStyle w:val="6"/>
      </w:pPr>
      <w:r>
        <w:rPr>
          <w:rFonts w:hint="eastAsia"/>
        </w:rPr>
        <w:lastRenderedPageBreak/>
        <w:t>4.1.2</w:t>
      </w:r>
      <w:r>
        <w:rPr>
          <w:rFonts w:hint="eastAsia"/>
        </w:rPr>
        <w:t>邀请</w:t>
      </w:r>
      <w:proofErr w:type="gramStart"/>
      <w:r>
        <w:rPr>
          <w:rFonts w:hint="eastAsia"/>
        </w:rPr>
        <w:t>二维码页面</w:t>
      </w:r>
      <w:proofErr w:type="gramEnd"/>
    </w:p>
    <w:p w:rsidR="00346660" w:rsidRDefault="00CB2DE0">
      <w:r>
        <w:rPr>
          <w:noProof/>
        </w:rPr>
        <w:drawing>
          <wp:inline distT="0" distB="0" distL="0" distR="0">
            <wp:extent cx="2615565" cy="4652010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3672" cy="4648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15565" cy="4652010"/>
            <wp:effectExtent l="19050" t="0" r="0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5783" cy="4652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660" w:rsidRDefault="00CB2DE0">
      <w:pPr>
        <w:rPr>
          <w:color w:val="FF0000"/>
        </w:rPr>
      </w:pPr>
      <w:r>
        <w:rPr>
          <w:rFonts w:hint="eastAsia"/>
          <w:color w:val="000000" w:themeColor="text1"/>
        </w:rPr>
        <w:t xml:space="preserve">                 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图</w:t>
      </w:r>
      <w:r>
        <w:rPr>
          <w:rFonts w:hint="eastAsia"/>
          <w:color w:val="FF0000"/>
        </w:rPr>
        <w:t xml:space="preserve">1                                   </w:t>
      </w:r>
      <w:r>
        <w:rPr>
          <w:rFonts w:hint="eastAsia"/>
          <w:color w:val="FF0000"/>
        </w:rPr>
        <w:t>图</w:t>
      </w:r>
      <w:r>
        <w:rPr>
          <w:rFonts w:hint="eastAsia"/>
          <w:color w:val="FF0000"/>
        </w:rPr>
        <w:t>2</w:t>
      </w:r>
    </w:p>
    <w:p w:rsidR="00346660" w:rsidRDefault="00346660">
      <w:pPr>
        <w:rPr>
          <w:color w:val="FF0000"/>
        </w:rPr>
      </w:pPr>
    </w:p>
    <w:p w:rsidR="00346660" w:rsidRDefault="00346660">
      <w:pPr>
        <w:rPr>
          <w:color w:val="FF0000"/>
        </w:rPr>
      </w:pPr>
    </w:p>
    <w:p w:rsidR="00346660" w:rsidRDefault="00346660">
      <w:pPr>
        <w:rPr>
          <w:color w:val="FF0000"/>
        </w:rPr>
      </w:pPr>
    </w:p>
    <w:p w:rsidR="00346660" w:rsidRDefault="00CB2DE0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2611120" cy="4645025"/>
            <wp:effectExtent l="19050" t="0" r="0" b="0"/>
            <wp:docPr id="19" name="图片 18" descr="小程序--智慧金融-分享二维码(确定版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 descr="小程序--智慧金融-分享二维码(确定版).jp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5500" cy="465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</w:rPr>
        <w:drawing>
          <wp:inline distT="0" distB="0" distL="0" distR="0">
            <wp:extent cx="2614930" cy="4652010"/>
            <wp:effectExtent l="19050" t="0" r="0" b="0"/>
            <wp:docPr id="20" name="图片 19" descr="小程序--智慧金融-分享二维码指引(确定版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小程序--智慧金融-分享二维码指引(确定版).jp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8136" cy="465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660" w:rsidRDefault="00346660">
      <w:pPr>
        <w:rPr>
          <w:color w:val="000000" w:themeColor="text1"/>
        </w:rPr>
      </w:pPr>
    </w:p>
    <w:p w:rsidR="00346660" w:rsidRDefault="00CB2DE0">
      <w:pPr>
        <w:pStyle w:val="ac"/>
        <w:numPr>
          <w:ilvl w:val="0"/>
          <w:numId w:val="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图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中</w:t>
      </w:r>
      <w:proofErr w:type="gramStart"/>
      <w:r>
        <w:rPr>
          <w:rFonts w:hint="eastAsia"/>
          <w:color w:val="000000" w:themeColor="text1"/>
        </w:rPr>
        <w:t>显示数海信息</w:t>
      </w:r>
      <w:proofErr w:type="gramEnd"/>
      <w:r>
        <w:rPr>
          <w:rFonts w:hint="eastAsia"/>
          <w:color w:val="000000" w:themeColor="text1"/>
        </w:rPr>
        <w:t>安防校园邀请二维码</w:t>
      </w:r>
    </w:p>
    <w:p w:rsidR="00346660" w:rsidRDefault="00CB2DE0">
      <w:pPr>
        <w:pStyle w:val="ac"/>
        <w:numPr>
          <w:ilvl w:val="0"/>
          <w:numId w:val="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图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中点击分享进入图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界面，</w:t>
      </w:r>
      <w:proofErr w:type="gramStart"/>
      <w:r>
        <w:rPr>
          <w:rFonts w:hint="eastAsia"/>
          <w:color w:val="000000" w:themeColor="text1"/>
        </w:rPr>
        <w:t>现支持</w:t>
      </w:r>
      <w:proofErr w:type="gramEnd"/>
      <w:r>
        <w:rPr>
          <w:rFonts w:hint="eastAsia"/>
          <w:color w:val="000000" w:themeColor="text1"/>
        </w:rPr>
        <w:t>分享平台为微信，</w:t>
      </w:r>
      <w:proofErr w:type="gramStart"/>
      <w:r>
        <w:rPr>
          <w:rFonts w:hint="eastAsia"/>
          <w:color w:val="000000" w:themeColor="text1"/>
        </w:rPr>
        <w:t>微信朋</w:t>
      </w:r>
      <w:proofErr w:type="gramEnd"/>
      <w:r>
        <w:rPr>
          <w:rFonts w:hint="eastAsia"/>
          <w:color w:val="000000" w:themeColor="text1"/>
        </w:rPr>
        <w:t>友圈，</w:t>
      </w:r>
      <w:r>
        <w:rPr>
          <w:rFonts w:hint="eastAsia"/>
          <w:color w:val="000000" w:themeColor="text1"/>
        </w:rPr>
        <w:t>QQ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QQ</w:t>
      </w:r>
      <w:r>
        <w:rPr>
          <w:rFonts w:hint="eastAsia"/>
          <w:color w:val="000000" w:themeColor="text1"/>
        </w:rPr>
        <w:t>空间</w:t>
      </w:r>
    </w:p>
    <w:p w:rsidR="00346660" w:rsidRDefault="00CB2DE0">
      <w:pPr>
        <w:pStyle w:val="ac"/>
        <w:numPr>
          <w:ilvl w:val="0"/>
          <w:numId w:val="7"/>
        </w:numPr>
        <w:ind w:firstLineChars="0"/>
        <w:rPr>
          <w:b/>
          <w:color w:val="00B0F0"/>
        </w:rPr>
      </w:pPr>
      <w:r>
        <w:rPr>
          <w:rFonts w:hint="eastAsia"/>
          <w:b/>
          <w:color w:val="00B0F0"/>
        </w:rPr>
        <w:t>分享要以此二</w:t>
      </w:r>
      <w:proofErr w:type="gramStart"/>
      <w:r>
        <w:rPr>
          <w:rFonts w:hint="eastAsia"/>
          <w:b/>
          <w:color w:val="00B0F0"/>
        </w:rPr>
        <w:t>维码图片</w:t>
      </w:r>
      <w:proofErr w:type="gramEnd"/>
      <w:r>
        <w:rPr>
          <w:rFonts w:hint="eastAsia"/>
          <w:b/>
          <w:color w:val="00B0F0"/>
        </w:rPr>
        <w:t>的方式分享</w:t>
      </w:r>
    </w:p>
    <w:p w:rsidR="00346660" w:rsidRDefault="00346660">
      <w:pPr>
        <w:rPr>
          <w:color w:val="000000" w:themeColor="text1"/>
        </w:rPr>
      </w:pPr>
    </w:p>
    <w:p w:rsidR="00346660" w:rsidRDefault="00CB2DE0">
      <w:pPr>
        <w:rPr>
          <w:b/>
          <w:color w:val="FF0000"/>
        </w:rPr>
      </w:pPr>
      <w:r>
        <w:rPr>
          <w:rFonts w:hint="eastAsia"/>
          <w:b/>
          <w:color w:val="FF0000"/>
        </w:rPr>
        <w:t>UI</w:t>
      </w:r>
      <w:r>
        <w:rPr>
          <w:rFonts w:hint="eastAsia"/>
          <w:b/>
          <w:color w:val="FF0000"/>
        </w:rPr>
        <w:t>设计：整体页面结构，颜色搭配</w:t>
      </w:r>
    </w:p>
    <w:p w:rsidR="00346660" w:rsidRDefault="00346660"/>
    <w:p w:rsidR="00346660" w:rsidRDefault="00346660"/>
    <w:p w:rsidR="00346660" w:rsidRDefault="00346660"/>
    <w:p w:rsidR="00346660" w:rsidRDefault="00346660"/>
    <w:p w:rsidR="00346660" w:rsidRDefault="00346660"/>
    <w:p w:rsidR="00346660" w:rsidRDefault="00346660"/>
    <w:p w:rsidR="00346660" w:rsidRDefault="00346660"/>
    <w:p w:rsidR="00346660" w:rsidRDefault="00346660"/>
    <w:p w:rsidR="00346660" w:rsidRDefault="00346660"/>
    <w:p w:rsidR="00346660" w:rsidRDefault="00346660"/>
    <w:p w:rsidR="00346660" w:rsidRDefault="00346660"/>
    <w:p w:rsidR="00346660" w:rsidRDefault="00346660"/>
    <w:p w:rsidR="00346660" w:rsidRDefault="00CB2DE0">
      <w:pPr>
        <w:pStyle w:val="6"/>
      </w:pPr>
      <w:r>
        <w:rPr>
          <w:rFonts w:hint="eastAsia"/>
        </w:rPr>
        <w:lastRenderedPageBreak/>
        <w:t>4.1.3</w:t>
      </w:r>
      <w:r>
        <w:rPr>
          <w:rFonts w:hint="eastAsia"/>
        </w:rPr>
        <w:t>我的邀请页面</w:t>
      </w:r>
    </w:p>
    <w:p w:rsidR="00346660" w:rsidRDefault="00CB2DE0">
      <w:r>
        <w:rPr>
          <w:noProof/>
        </w:rPr>
        <w:drawing>
          <wp:inline distT="0" distB="0" distL="0" distR="0">
            <wp:extent cx="5274310" cy="4469765"/>
            <wp:effectExtent l="19050" t="0" r="2540" b="0"/>
            <wp:docPr id="18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660" w:rsidRDefault="00CB2DE0">
      <w:r>
        <w:rPr>
          <w:noProof/>
        </w:rPr>
        <w:lastRenderedPageBreak/>
        <w:drawing>
          <wp:inline distT="0" distB="0" distL="0" distR="0">
            <wp:extent cx="5274310" cy="4448175"/>
            <wp:effectExtent l="19050" t="0" r="2540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8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660" w:rsidRDefault="00346660"/>
    <w:p w:rsidR="00346660" w:rsidRDefault="00CB2DE0">
      <w:pPr>
        <w:rPr>
          <w:b/>
          <w:color w:val="FF0000"/>
        </w:rPr>
      </w:pPr>
      <w:r>
        <w:rPr>
          <w:rFonts w:hint="eastAsia"/>
          <w:b/>
          <w:color w:val="FF0000"/>
        </w:rPr>
        <w:t>UI</w:t>
      </w:r>
      <w:r>
        <w:rPr>
          <w:rFonts w:hint="eastAsia"/>
          <w:b/>
          <w:color w:val="FF0000"/>
        </w:rPr>
        <w:t>设计：整体页面结构，颜色，饼状图和柱状图的样式搭配</w:t>
      </w:r>
    </w:p>
    <w:p w:rsidR="00346660" w:rsidRDefault="00CB2DE0">
      <w:pPr>
        <w:rPr>
          <w:b/>
          <w:color w:val="FF0000"/>
        </w:rPr>
      </w:pPr>
      <w:r>
        <w:rPr>
          <w:rFonts w:hint="eastAsia"/>
          <w:b/>
          <w:color w:val="FF0000"/>
        </w:rPr>
        <w:t>注：邀请人员统计信息里的圆形图：当代理商人数或者会员人数为</w:t>
      </w:r>
      <w:r>
        <w:rPr>
          <w:rFonts w:hint="eastAsia"/>
          <w:b/>
          <w:color w:val="FF0000"/>
        </w:rPr>
        <w:t>0</w:t>
      </w:r>
      <w:r>
        <w:rPr>
          <w:rFonts w:hint="eastAsia"/>
          <w:b/>
          <w:color w:val="FF0000"/>
        </w:rPr>
        <w:t>的情况下，这里均显示灰色的圆圈</w:t>
      </w:r>
    </w:p>
    <w:p w:rsidR="00346660" w:rsidRDefault="00CB2DE0">
      <w:pPr>
        <w:ind w:firstLine="405"/>
        <w:rPr>
          <w:b/>
          <w:color w:val="FF0000"/>
        </w:rPr>
      </w:pPr>
      <w:r>
        <w:rPr>
          <w:rFonts w:hint="eastAsia"/>
          <w:b/>
          <w:color w:val="FF0000"/>
        </w:rPr>
        <w:t>邀请人员地域统计信息里的柱形图：当没有数据的情况下，如下图显示</w:t>
      </w:r>
    </w:p>
    <w:p w:rsidR="00346660" w:rsidRDefault="00CB2DE0">
      <w:pPr>
        <w:ind w:firstLine="405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3335655" cy="1733550"/>
            <wp:effectExtent l="19050" t="0" r="0" b="0"/>
            <wp:docPr id="2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565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660" w:rsidRDefault="00346660"/>
    <w:p w:rsidR="00346660" w:rsidRDefault="00CB2DE0">
      <w:pPr>
        <w:pStyle w:val="ac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分别显示第三方公司，第三方代理商，会员，区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县代理商四种角色的邀请页面；</w:t>
      </w:r>
    </w:p>
    <w:p w:rsidR="00346660" w:rsidRDefault="00CB2DE0">
      <w:pPr>
        <w:pStyle w:val="ac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我的邀请页面主要显示通过我的邀请</w:t>
      </w:r>
      <w:proofErr w:type="gramStart"/>
      <w:r>
        <w:rPr>
          <w:rFonts w:hint="eastAsia"/>
          <w:color w:val="000000" w:themeColor="text1"/>
        </w:rPr>
        <w:t>二维码所</w:t>
      </w:r>
      <w:proofErr w:type="gramEnd"/>
      <w:r>
        <w:rPr>
          <w:rFonts w:hint="eastAsia"/>
          <w:color w:val="000000" w:themeColor="text1"/>
        </w:rPr>
        <w:t>关联的用户的一个信息统计；</w:t>
      </w:r>
    </w:p>
    <w:p w:rsidR="00346660" w:rsidRDefault="00CB2DE0">
      <w:pPr>
        <w:pStyle w:val="ac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基本信息：本用户的手机号，角色类型，地区；</w:t>
      </w:r>
    </w:p>
    <w:p w:rsidR="00346660" w:rsidRDefault="00CB2DE0">
      <w:pPr>
        <w:pStyle w:val="ac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邀请人员统计信息：本用户旗下第三方代理商人数或者会员人数；</w:t>
      </w:r>
    </w:p>
    <w:p w:rsidR="00346660" w:rsidRDefault="00CB2DE0">
      <w:pPr>
        <w:pStyle w:val="ac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邀请人员地域统计信息：通过手机号可以定位手机的地理位置，通过地域信息可以了解旗下用户的地域省份；</w:t>
      </w:r>
    </w:p>
    <w:p w:rsidR="00346660" w:rsidRDefault="00CB2DE0">
      <w:pPr>
        <w:pStyle w:val="ac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点击代理商或会员，会弹出信息框，显示代理商人</w:t>
      </w:r>
      <w:proofErr w:type="gramStart"/>
      <w:r>
        <w:rPr>
          <w:rFonts w:hint="eastAsia"/>
          <w:color w:val="000000" w:themeColor="text1"/>
        </w:rPr>
        <w:t>数信息</w:t>
      </w:r>
      <w:proofErr w:type="gramEnd"/>
      <w:r>
        <w:rPr>
          <w:rFonts w:hint="eastAsia"/>
          <w:color w:val="000000" w:themeColor="text1"/>
        </w:rPr>
        <w:t>和会员人数信息，如下图所示：</w:t>
      </w:r>
    </w:p>
    <w:p w:rsidR="00346660" w:rsidRDefault="00346660">
      <w:pPr>
        <w:rPr>
          <w:color w:val="000000" w:themeColor="text1"/>
        </w:rPr>
      </w:pPr>
    </w:p>
    <w:p w:rsidR="00346660" w:rsidRDefault="00CB2DE0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274310" cy="4465955"/>
            <wp:effectExtent l="19050" t="0" r="2540" b="0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660" w:rsidRDefault="00CB2DE0">
      <w:pPr>
        <w:rPr>
          <w:color w:val="FF0000"/>
        </w:rPr>
      </w:pPr>
      <w:r>
        <w:rPr>
          <w:rFonts w:hint="eastAsia"/>
          <w:color w:val="FF0000"/>
        </w:rPr>
        <w:t>注：有头像获取头像，没头像默认头像；“拉拉”是昵称，没有昵称的显示“匿名”</w:t>
      </w:r>
    </w:p>
    <w:p w:rsidR="00346660" w:rsidRDefault="00346660">
      <w:pPr>
        <w:rPr>
          <w:color w:val="FF0000"/>
        </w:rPr>
      </w:pPr>
    </w:p>
    <w:p w:rsidR="00346660" w:rsidRDefault="00CB2DE0">
      <w:pPr>
        <w:pStyle w:val="ac"/>
        <w:numPr>
          <w:ilvl w:val="0"/>
          <w:numId w:val="8"/>
        </w:numPr>
        <w:ind w:firstLineChars="0"/>
      </w:pPr>
      <w:r>
        <w:rPr>
          <w:rFonts w:hint="eastAsia"/>
        </w:rPr>
        <w:t>交互跳转页面如下图所示：</w:t>
      </w:r>
    </w:p>
    <w:p w:rsidR="00346660" w:rsidRDefault="00CB2DE0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5274310" cy="5678170"/>
            <wp:effectExtent l="19050" t="0" r="2540" b="0"/>
            <wp:docPr id="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8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660" w:rsidRDefault="00346660">
      <w:pPr>
        <w:rPr>
          <w:color w:val="000000" w:themeColor="text1"/>
        </w:rPr>
      </w:pPr>
    </w:p>
    <w:p w:rsidR="00346660" w:rsidRDefault="00346660">
      <w:pPr>
        <w:rPr>
          <w:color w:val="FF0000"/>
        </w:rPr>
      </w:pPr>
    </w:p>
    <w:p w:rsidR="00346660" w:rsidRDefault="00346660">
      <w:pPr>
        <w:rPr>
          <w:color w:val="FF0000"/>
        </w:rPr>
      </w:pPr>
    </w:p>
    <w:p w:rsidR="00346660" w:rsidRDefault="00346660">
      <w:pPr>
        <w:rPr>
          <w:color w:val="FF0000"/>
        </w:rPr>
      </w:pPr>
    </w:p>
    <w:p w:rsidR="00346660" w:rsidRDefault="00346660">
      <w:pPr>
        <w:rPr>
          <w:color w:val="FF0000"/>
        </w:rPr>
      </w:pPr>
    </w:p>
    <w:p w:rsidR="00346660" w:rsidRDefault="00346660">
      <w:pPr>
        <w:rPr>
          <w:color w:val="FF0000"/>
        </w:rPr>
      </w:pPr>
    </w:p>
    <w:p w:rsidR="00346660" w:rsidRDefault="00346660">
      <w:pPr>
        <w:rPr>
          <w:color w:val="FF0000"/>
        </w:rPr>
      </w:pPr>
    </w:p>
    <w:p w:rsidR="00346660" w:rsidRDefault="00346660">
      <w:pPr>
        <w:rPr>
          <w:color w:val="FF0000"/>
        </w:rPr>
      </w:pPr>
    </w:p>
    <w:p w:rsidR="00346660" w:rsidRDefault="00346660">
      <w:pPr>
        <w:rPr>
          <w:color w:val="FF0000"/>
        </w:rPr>
      </w:pPr>
    </w:p>
    <w:p w:rsidR="00346660" w:rsidRDefault="00346660">
      <w:pPr>
        <w:rPr>
          <w:color w:val="FF0000"/>
        </w:rPr>
      </w:pPr>
    </w:p>
    <w:p w:rsidR="00346660" w:rsidRDefault="00346660">
      <w:pPr>
        <w:rPr>
          <w:color w:val="FF0000"/>
        </w:rPr>
      </w:pPr>
    </w:p>
    <w:p w:rsidR="00346660" w:rsidRDefault="00CB2DE0">
      <w:pPr>
        <w:pStyle w:val="4"/>
      </w:pPr>
      <w:r>
        <w:rPr>
          <w:rFonts w:hint="eastAsia"/>
        </w:rPr>
        <w:lastRenderedPageBreak/>
        <w:t>4.4</w:t>
      </w:r>
      <w:r>
        <w:rPr>
          <w:rFonts w:hint="eastAsia"/>
        </w:rPr>
        <w:t>注册模块和绑定登录模块</w:t>
      </w:r>
    </w:p>
    <w:p w:rsidR="00346660" w:rsidRDefault="00CB2DE0">
      <w:r>
        <w:rPr>
          <w:rFonts w:hint="eastAsia"/>
          <w:noProof/>
        </w:rPr>
        <w:drawing>
          <wp:inline distT="0" distB="0" distL="0" distR="0">
            <wp:extent cx="2585085" cy="4592320"/>
            <wp:effectExtent l="19050" t="0" r="5639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6665" cy="459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660" w:rsidRDefault="00CB2DE0">
      <w:pPr>
        <w:pStyle w:val="ac"/>
        <w:numPr>
          <w:ilvl w:val="0"/>
          <w:numId w:val="9"/>
        </w:numPr>
        <w:ind w:firstLineChars="0"/>
        <w:rPr>
          <w:b/>
          <w:color w:val="00B0F0"/>
        </w:rPr>
      </w:pPr>
      <w:r>
        <w:rPr>
          <w:rFonts w:hint="eastAsia"/>
          <w:b/>
          <w:color w:val="00B0F0"/>
        </w:rPr>
        <w:t>用户在信平台没有注册过，或者已经注册没有绑定登录，这里都要进入登录绑定页面，这个页面里只需要手机号和验证码。</w:t>
      </w:r>
    </w:p>
    <w:p w:rsidR="00346660" w:rsidRDefault="00CB2DE0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后台通过手机号来做处理，如果未注册的，通过手机号验证码直接给予注册同时绑定登录页面，用户再次登录直接进入主页面</w:t>
      </w:r>
    </w:p>
    <w:p w:rsidR="00346660" w:rsidRDefault="00CB2DE0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后台通过手机号来做处理，如果已注册的，但是未绑定登陆了界面，则通过手机号验证</w:t>
      </w:r>
      <w:proofErr w:type="gramStart"/>
      <w:r>
        <w:rPr>
          <w:rFonts w:hint="eastAsia"/>
        </w:rPr>
        <w:t>码给予</w:t>
      </w:r>
      <w:proofErr w:type="gramEnd"/>
      <w:r>
        <w:rPr>
          <w:rFonts w:hint="eastAsia"/>
        </w:rPr>
        <w:t>绑定登录，用户再次登录直接进入主页面</w:t>
      </w:r>
    </w:p>
    <w:p w:rsidR="00346660" w:rsidRDefault="00346660"/>
    <w:p w:rsidR="00346660" w:rsidRDefault="00CB2DE0">
      <w:pPr>
        <w:rPr>
          <w:b/>
          <w:color w:val="FF0000"/>
        </w:rPr>
      </w:pPr>
      <w:r>
        <w:rPr>
          <w:rFonts w:hint="eastAsia"/>
          <w:b/>
          <w:color w:val="FF0000"/>
        </w:rPr>
        <w:t>UI</w:t>
      </w:r>
      <w:r>
        <w:rPr>
          <w:rFonts w:hint="eastAsia"/>
          <w:b/>
          <w:color w:val="FF0000"/>
        </w:rPr>
        <w:t>设计：整体页面结构和页面颜色</w:t>
      </w:r>
    </w:p>
    <w:p w:rsidR="00346660" w:rsidRDefault="00CB2DE0">
      <w:pPr>
        <w:rPr>
          <w:b/>
          <w:color w:val="FF0000"/>
        </w:rPr>
      </w:pPr>
      <w:r>
        <w:rPr>
          <w:rFonts w:hint="eastAsia"/>
          <w:b/>
          <w:color w:val="FF0000"/>
        </w:rPr>
        <w:t>效果图中存在问题：按钮显示“登录</w:t>
      </w:r>
      <w:r>
        <w:rPr>
          <w:rFonts w:hint="eastAsia"/>
          <w:b/>
          <w:color w:val="FF0000"/>
        </w:rPr>
        <w:t>/</w:t>
      </w:r>
      <w:r>
        <w:rPr>
          <w:rFonts w:hint="eastAsia"/>
          <w:b/>
          <w:color w:val="FF0000"/>
        </w:rPr>
        <w:t>注册”，标题栏换成“登录绑定”</w:t>
      </w:r>
    </w:p>
    <w:p w:rsidR="00346660" w:rsidRDefault="00346660"/>
    <w:p w:rsidR="00346660" w:rsidRDefault="00346660"/>
    <w:p w:rsidR="00346660" w:rsidRDefault="00346660"/>
    <w:sectPr w:rsidR="00346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47B4"/>
    <w:multiLevelType w:val="multilevel"/>
    <w:tmpl w:val="000B47B4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B56027"/>
    <w:multiLevelType w:val="multilevel"/>
    <w:tmpl w:val="07B56027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E82766"/>
    <w:multiLevelType w:val="multilevel"/>
    <w:tmpl w:val="09E82766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237EED"/>
    <w:multiLevelType w:val="multilevel"/>
    <w:tmpl w:val="0E237EED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F802FE"/>
    <w:multiLevelType w:val="multilevel"/>
    <w:tmpl w:val="2FF802FE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F8379E"/>
    <w:multiLevelType w:val="multilevel"/>
    <w:tmpl w:val="40F8379E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6A59A4"/>
    <w:multiLevelType w:val="multilevel"/>
    <w:tmpl w:val="5E6A59A4"/>
    <w:lvl w:ilvl="0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86C563B"/>
    <w:multiLevelType w:val="multilevel"/>
    <w:tmpl w:val="686C563B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9F2C17"/>
    <w:multiLevelType w:val="multilevel"/>
    <w:tmpl w:val="6E9F2C17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79DC"/>
    <w:rsid w:val="00020763"/>
    <w:rsid w:val="00024E43"/>
    <w:rsid w:val="00026B86"/>
    <w:rsid w:val="000438A2"/>
    <w:rsid w:val="00096DD1"/>
    <w:rsid w:val="000A79DC"/>
    <w:rsid w:val="000B0090"/>
    <w:rsid w:val="000D056F"/>
    <w:rsid w:val="000D2D15"/>
    <w:rsid w:val="000D2E26"/>
    <w:rsid w:val="000D7701"/>
    <w:rsid w:val="000F0822"/>
    <w:rsid w:val="000F6E1E"/>
    <w:rsid w:val="00102CEA"/>
    <w:rsid w:val="00117DC0"/>
    <w:rsid w:val="0013233E"/>
    <w:rsid w:val="001323BC"/>
    <w:rsid w:val="0014562E"/>
    <w:rsid w:val="00164035"/>
    <w:rsid w:val="00182CFD"/>
    <w:rsid w:val="00186E10"/>
    <w:rsid w:val="00191EAC"/>
    <w:rsid w:val="001937D9"/>
    <w:rsid w:val="001A7A95"/>
    <w:rsid w:val="001A7C1D"/>
    <w:rsid w:val="001B2558"/>
    <w:rsid w:val="001B2601"/>
    <w:rsid w:val="001D6100"/>
    <w:rsid w:val="001D7F97"/>
    <w:rsid w:val="002010F8"/>
    <w:rsid w:val="0022648E"/>
    <w:rsid w:val="00242844"/>
    <w:rsid w:val="00243536"/>
    <w:rsid w:val="00267DC5"/>
    <w:rsid w:val="002A4C64"/>
    <w:rsid w:val="002A4D7D"/>
    <w:rsid w:val="002B4A2A"/>
    <w:rsid w:val="002C6AE4"/>
    <w:rsid w:val="002D7339"/>
    <w:rsid w:val="00307579"/>
    <w:rsid w:val="00335501"/>
    <w:rsid w:val="003357B7"/>
    <w:rsid w:val="00346660"/>
    <w:rsid w:val="00397468"/>
    <w:rsid w:val="003975EC"/>
    <w:rsid w:val="003A6024"/>
    <w:rsid w:val="003B641A"/>
    <w:rsid w:val="003D4DC7"/>
    <w:rsid w:val="0040787C"/>
    <w:rsid w:val="004222D0"/>
    <w:rsid w:val="00452BD7"/>
    <w:rsid w:val="00456FA3"/>
    <w:rsid w:val="0046556E"/>
    <w:rsid w:val="00475A62"/>
    <w:rsid w:val="00483287"/>
    <w:rsid w:val="0049784E"/>
    <w:rsid w:val="004E5B8A"/>
    <w:rsid w:val="005118B5"/>
    <w:rsid w:val="00531112"/>
    <w:rsid w:val="00532D45"/>
    <w:rsid w:val="00545F29"/>
    <w:rsid w:val="00551A4D"/>
    <w:rsid w:val="00564C63"/>
    <w:rsid w:val="00595DD9"/>
    <w:rsid w:val="005B2DEB"/>
    <w:rsid w:val="005B6CF5"/>
    <w:rsid w:val="00624861"/>
    <w:rsid w:val="006266E0"/>
    <w:rsid w:val="00657858"/>
    <w:rsid w:val="0069339D"/>
    <w:rsid w:val="006D6822"/>
    <w:rsid w:val="006E0A07"/>
    <w:rsid w:val="006E404E"/>
    <w:rsid w:val="00702652"/>
    <w:rsid w:val="0071542B"/>
    <w:rsid w:val="00720B77"/>
    <w:rsid w:val="007242D6"/>
    <w:rsid w:val="00751A5D"/>
    <w:rsid w:val="00784EAD"/>
    <w:rsid w:val="0078575A"/>
    <w:rsid w:val="007A0265"/>
    <w:rsid w:val="007A250C"/>
    <w:rsid w:val="007C2AE6"/>
    <w:rsid w:val="00810672"/>
    <w:rsid w:val="008524BD"/>
    <w:rsid w:val="0089215B"/>
    <w:rsid w:val="008B206C"/>
    <w:rsid w:val="008C2A71"/>
    <w:rsid w:val="008C3C6C"/>
    <w:rsid w:val="008D62AA"/>
    <w:rsid w:val="00914D37"/>
    <w:rsid w:val="009172AA"/>
    <w:rsid w:val="0092105C"/>
    <w:rsid w:val="00976311"/>
    <w:rsid w:val="0098658F"/>
    <w:rsid w:val="009935E9"/>
    <w:rsid w:val="00994EE6"/>
    <w:rsid w:val="009E6A6E"/>
    <w:rsid w:val="00A04ADF"/>
    <w:rsid w:val="00A14C34"/>
    <w:rsid w:val="00A27346"/>
    <w:rsid w:val="00A47555"/>
    <w:rsid w:val="00A532CC"/>
    <w:rsid w:val="00A603E0"/>
    <w:rsid w:val="00A626A8"/>
    <w:rsid w:val="00A80661"/>
    <w:rsid w:val="00A944D5"/>
    <w:rsid w:val="00AA389D"/>
    <w:rsid w:val="00AA73E4"/>
    <w:rsid w:val="00B175E1"/>
    <w:rsid w:val="00B34B86"/>
    <w:rsid w:val="00B87057"/>
    <w:rsid w:val="00B879B6"/>
    <w:rsid w:val="00BA3E59"/>
    <w:rsid w:val="00BB74F9"/>
    <w:rsid w:val="00BC6500"/>
    <w:rsid w:val="00BD0F78"/>
    <w:rsid w:val="00BD25BC"/>
    <w:rsid w:val="00BF7F77"/>
    <w:rsid w:val="00C1186D"/>
    <w:rsid w:val="00C14623"/>
    <w:rsid w:val="00C2243D"/>
    <w:rsid w:val="00C23B35"/>
    <w:rsid w:val="00C61C22"/>
    <w:rsid w:val="00C770FE"/>
    <w:rsid w:val="00C90487"/>
    <w:rsid w:val="00CB2DE0"/>
    <w:rsid w:val="00CD49BA"/>
    <w:rsid w:val="00CE4355"/>
    <w:rsid w:val="00D04299"/>
    <w:rsid w:val="00D313B4"/>
    <w:rsid w:val="00D4345B"/>
    <w:rsid w:val="00D534A6"/>
    <w:rsid w:val="00D616E3"/>
    <w:rsid w:val="00D70610"/>
    <w:rsid w:val="00D83CE9"/>
    <w:rsid w:val="00DA3563"/>
    <w:rsid w:val="00DA77AB"/>
    <w:rsid w:val="00DB239C"/>
    <w:rsid w:val="00DB2940"/>
    <w:rsid w:val="00DF3620"/>
    <w:rsid w:val="00DF5D65"/>
    <w:rsid w:val="00E07341"/>
    <w:rsid w:val="00E30552"/>
    <w:rsid w:val="00E36CCF"/>
    <w:rsid w:val="00E45B62"/>
    <w:rsid w:val="00E478DD"/>
    <w:rsid w:val="00E635B9"/>
    <w:rsid w:val="00E701D0"/>
    <w:rsid w:val="00E75FBF"/>
    <w:rsid w:val="00E94199"/>
    <w:rsid w:val="00EB2BEF"/>
    <w:rsid w:val="00EE4438"/>
    <w:rsid w:val="00EF35AE"/>
    <w:rsid w:val="00EF42F9"/>
    <w:rsid w:val="00F05B7E"/>
    <w:rsid w:val="00F20B3C"/>
    <w:rsid w:val="00F24143"/>
    <w:rsid w:val="00F25826"/>
    <w:rsid w:val="00F27FAA"/>
    <w:rsid w:val="00F36296"/>
    <w:rsid w:val="00F50E7E"/>
    <w:rsid w:val="00F54CD3"/>
    <w:rsid w:val="00F60A46"/>
    <w:rsid w:val="00F63F04"/>
    <w:rsid w:val="00F70C14"/>
    <w:rsid w:val="00F71CD0"/>
    <w:rsid w:val="00F84557"/>
    <w:rsid w:val="00FA2513"/>
    <w:rsid w:val="00FB7AA1"/>
    <w:rsid w:val="4F21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8635E"/>
  <w15:docId w15:val="{EF896B20-69DD-48BD-8F42-19AB368C9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left"/>
      <w:outlineLvl w:val="0"/>
    </w:pPr>
    <w:rPr>
      <w:rFonts w:asciiTheme="majorHAnsi" w:eastAsia="宋体" w:hAnsiTheme="majorHAnsi" w:cstheme="majorBidi"/>
      <w:b/>
      <w:bCs/>
      <w:sz w:val="28"/>
      <w:szCs w:val="32"/>
    </w:rPr>
  </w:style>
  <w:style w:type="table" w:styleId="ab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60">
    <w:name w:val="标题 6 字符"/>
    <w:basedOn w:val="a0"/>
    <w:link w:val="6"/>
    <w:uiPriority w:val="9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18</Pages>
  <Words>352</Words>
  <Characters>2013</Characters>
  <Application>Microsoft Office Word</Application>
  <DocSecurity>0</DocSecurity>
  <Lines>16</Lines>
  <Paragraphs>4</Paragraphs>
  <ScaleCrop>false</ScaleCrop>
  <Company>shuhai</Company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wangchaojie</dc:creator>
  <cp:lastModifiedBy> </cp:lastModifiedBy>
  <cp:revision>157</cp:revision>
  <dcterms:created xsi:type="dcterms:W3CDTF">2018-05-11T03:04:00Z</dcterms:created>
  <dcterms:modified xsi:type="dcterms:W3CDTF">2018-10-29T01:47:00Z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