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odttf" ContentType="application/vnd.openxmlformats-officedocument.obfuscatedFont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SC" w:hAnsi="Noto Sans SC" w:eastAsia="Noto Sans SC"/>
          <w:b/>
        </w:rPr>
        <w:t xml:space="preserve">报告: P5 迁移验收</w:t>
      </w:r>
    </w:p>
    <w:p>
      <w:r>
        <w:rPr>
          <w:rFonts w:ascii="Noto Sans SC" w:hAnsi="Noto Sans SC" w:eastAsia="Noto Sans SC"/>
        </w:rPr>
        <w:t xml:space="preserve">独立导出内容 Unicode 正确</w:t>
      </w:r>
    </w:p>
    <w:p>
      <w:r>
        <w:rPr>
          <w:rFonts w:ascii="Noto Sans SC" w:hAnsi="Noto Sans SC" w:eastAsia="Noto Sans SC"/>
          <w:b/>
        </w:rPr>
        <w:t xml:space="preserve">类型 | 结果</w:t>
      </w:r>
    </w:p>
    <w:p>
      <w:r>
        <w:rPr>
          <w:rFonts w:ascii="Noto Sans SC" w:hAnsi="Noto Sans SC" w:eastAsia="Noto Sans SC"/>
        </w:rPr>
        <w:t xml:space="preserve">PDF | 可读内容</w:t>
      </w:r>
    </w:p>
    <w:p>
      <w:r>
        <w:rPr>
          <w:rFonts w:ascii="Noto Sans SC" w:hAnsi="Noto Sans SC" w:eastAsia="Noto Sans SC"/>
        </w:rPr>
        <w:t xml:space="preserve">[Model3D] 模型.glb</w:t>
      </w:r>
    </w:p>
    <w:p>
      <w:r>
        <w:rPr>
          <w:rFonts w:ascii="Noto Sans SC" w:hAnsi="Noto Sans SC" w:eastAsia="Noto Sans SC"/>
          <w:b/>
        </w:rPr>
        <w:t xml:space="preserve">[继续]</w:t>
      </w:r>
    </w:p>
    <w:sectPr/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SC">
    <w:family w:val="swiss"/>
    <w:embedRegular r:id="font1" w:fontKey="{A06BF241-12FE-4C22-9031-5D9C6B4B8AF2}"/>
  </w:font>
</w:fonts>
</file>

<file path=word/_rels/document.xml.rels><?xml version="1.0" encoding="UTF-8" standalone="yes"?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font1" Type="http://schemas.openxmlformats.org/officeDocument/2006/relationships/font" Target="fonts/NotoSansSC.odttf"/></Relationships>
</file>