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F8" w:rsidRDefault="00AF79F8">
      <w:r>
        <w:t>If you forget the password of you VM, you cannot setup a new VM directly, because you can only own one storage. Before you set up a new VM, you should delete the storage first. The step is below.</w:t>
      </w:r>
    </w:p>
    <w:p w:rsidR="00327205" w:rsidRDefault="00AF79F8" w:rsidP="00AF79F8">
      <w:pPr>
        <w:pStyle w:val="ListParagraph"/>
        <w:numPr>
          <w:ilvl w:val="0"/>
          <w:numId w:val="1"/>
        </w:numPr>
      </w:pPr>
      <w:r w:rsidRPr="00AF79F8">
        <w:rPr>
          <w:sz w:val="24"/>
        </w:rPr>
        <w:t>Click</w:t>
      </w:r>
      <w:r>
        <w:t xml:space="preserve"> the storage </w:t>
      </w:r>
    </w:p>
    <w:p w:rsidR="00AF79F8" w:rsidRDefault="00AF79F8" w:rsidP="00AF79F8">
      <w:pPr>
        <w:pStyle w:val="ListParagraph"/>
      </w:pPr>
      <w:r>
        <w:rPr>
          <w:noProof/>
        </w:rPr>
        <w:drawing>
          <wp:inline distT="0" distB="0" distL="0" distR="0">
            <wp:extent cx="5943600" cy="5345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8" w:rsidRDefault="00AF79F8" w:rsidP="00AF79F8">
      <w:pPr>
        <w:pStyle w:val="ListParagraph"/>
        <w:numPr>
          <w:ilvl w:val="0"/>
          <w:numId w:val="1"/>
        </w:numPr>
      </w:pPr>
      <w:r>
        <w:t>Click the area which is circled by red.</w:t>
      </w:r>
    </w:p>
    <w:p w:rsidR="00AF79F8" w:rsidRDefault="00AF79F8" w:rsidP="00AF79F8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506997E4" wp14:editId="0ACCC669">
            <wp:extent cx="5943600" cy="536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8" w:rsidRDefault="00AF79F8" w:rsidP="00AF79F8">
      <w:pPr>
        <w:pStyle w:val="ListParagraph"/>
        <w:numPr>
          <w:ilvl w:val="0"/>
          <w:numId w:val="1"/>
        </w:numPr>
      </w:pPr>
      <w:r>
        <w:t xml:space="preserve">Click CONTAIN </w:t>
      </w:r>
    </w:p>
    <w:p w:rsidR="00AF79F8" w:rsidRDefault="00AF79F8" w:rsidP="00AF79F8">
      <w:pPr>
        <w:pStyle w:val="ListParagraph"/>
      </w:pPr>
      <w:r>
        <w:rPr>
          <w:noProof/>
        </w:rPr>
        <w:lastRenderedPageBreak/>
        <w:drawing>
          <wp:inline distT="0" distB="0" distL="0" distR="0" wp14:anchorId="449BDD29" wp14:editId="41C9659E">
            <wp:extent cx="5943600" cy="5414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8" w:rsidRDefault="00AF79F8" w:rsidP="00AF79F8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vhds</w:t>
      </w:r>
      <w:proofErr w:type="spellEnd"/>
      <w:r>
        <w:t xml:space="preserve"> and delete it </w:t>
      </w:r>
    </w:p>
    <w:p w:rsidR="00AF79F8" w:rsidRDefault="00AF79F8" w:rsidP="00AF79F8">
      <w:pPr>
        <w:pStyle w:val="ListParagraph"/>
      </w:pPr>
      <w:r>
        <w:rPr>
          <w:noProof/>
        </w:rPr>
        <w:lastRenderedPageBreak/>
        <w:drawing>
          <wp:inline distT="0" distB="0" distL="0" distR="0" wp14:anchorId="54C8EBC7" wp14:editId="0EFBF99C">
            <wp:extent cx="5943600" cy="5367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8" w:rsidRDefault="00AF79F8" w:rsidP="00AF79F8">
      <w:pPr>
        <w:pStyle w:val="ListParagraph"/>
        <w:numPr>
          <w:ilvl w:val="0"/>
          <w:numId w:val="1"/>
        </w:numPr>
      </w:pPr>
      <w:r>
        <w:t>Then you can delete the storage and set up a new VM</w:t>
      </w:r>
      <w:bookmarkStart w:id="0" w:name="_GoBack"/>
      <w:bookmarkEnd w:id="0"/>
    </w:p>
    <w:sectPr w:rsidR="00AF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37EFA"/>
    <w:multiLevelType w:val="hybridMultilevel"/>
    <w:tmpl w:val="E1A0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FC"/>
    <w:rsid w:val="00327205"/>
    <w:rsid w:val="009D73FC"/>
    <w:rsid w:val="00A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CDC77-7558-4B47-96F3-0DAF49AF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</Words>
  <Characters>304</Characters>
  <Application>Microsoft Office Word</Application>
  <DocSecurity>0</DocSecurity>
  <Lines>2</Lines>
  <Paragraphs>1</Paragraphs>
  <ScaleCrop>false</ScaleCrop>
  <Company>CUHK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 Yang</cp:lastModifiedBy>
  <cp:revision>2</cp:revision>
  <dcterms:created xsi:type="dcterms:W3CDTF">2014-02-11T11:28:00Z</dcterms:created>
  <dcterms:modified xsi:type="dcterms:W3CDTF">2014-02-11T11:39:00Z</dcterms:modified>
</cp:coreProperties>
</file>