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238" w:rsidRDefault="00847238" w:rsidP="00847238"/>
    <w:p w:rsidR="00847238" w:rsidRDefault="00847238" w:rsidP="00847238"/>
    <w:p w:rsidR="00847238" w:rsidRDefault="00847238" w:rsidP="00847238"/>
    <w:p w:rsidR="00847238" w:rsidRDefault="00847238" w:rsidP="00847238"/>
    <w:p w:rsidR="00847238" w:rsidRPr="00073D95" w:rsidRDefault="00847238" w:rsidP="00847238">
      <w:pPr>
        <w:jc w:val="center"/>
        <w:rPr>
          <w:b/>
          <w:sz w:val="52"/>
        </w:rPr>
      </w:pPr>
      <w:r w:rsidRPr="00073D95">
        <w:rPr>
          <w:b/>
          <w:sz w:val="52"/>
        </w:rPr>
        <w:t>Connecting to the WinMax Control using a Vendor ID and WCF</w:t>
      </w:r>
      <w:r w:rsidR="00073D95" w:rsidRPr="00073D95">
        <w:rPr>
          <w:b/>
          <w:sz w:val="52"/>
        </w:rPr>
        <w:t xml:space="preserve"> Data Services</w:t>
      </w:r>
    </w:p>
    <w:p w:rsidR="00847238" w:rsidRPr="00E41E8F" w:rsidRDefault="00847238" w:rsidP="00847238">
      <w:pPr>
        <w:jc w:val="center"/>
        <w:rPr>
          <w:b/>
          <w:sz w:val="56"/>
          <w:szCs w:val="56"/>
        </w:rPr>
      </w:pPr>
    </w:p>
    <w:p w:rsidR="00847238" w:rsidRPr="007625A0" w:rsidRDefault="00847238" w:rsidP="00847238">
      <w:pPr>
        <w:jc w:val="center"/>
        <w:rPr>
          <w:sz w:val="28"/>
        </w:rPr>
      </w:pPr>
      <w:r w:rsidRPr="007625A0">
        <w:rPr>
          <w:sz w:val="28"/>
        </w:rPr>
        <w:t>Hurco Companies, Inc.</w:t>
      </w:r>
    </w:p>
    <w:p w:rsidR="00847238" w:rsidRPr="007625A0" w:rsidRDefault="00847238" w:rsidP="0084723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47238" w:rsidRDefault="00847238" w:rsidP="00847238">
      <w:pPr>
        <w:rPr>
          <w:sz w:val="28"/>
        </w:rPr>
      </w:pPr>
      <w:r>
        <w:rPr>
          <w:sz w:val="28"/>
        </w:rPr>
        <w:br w:type="page"/>
      </w:r>
    </w:p>
    <w:p w:rsidR="00847238" w:rsidRPr="00847238" w:rsidRDefault="00847238" w:rsidP="00847238">
      <w:pPr>
        <w:rPr>
          <w:rFonts w:eastAsiaTheme="majorEastAsia" w:cstheme="minorHAnsi"/>
          <w:b/>
          <w:sz w:val="28"/>
          <w:szCs w:val="28"/>
        </w:rPr>
      </w:pPr>
      <w:r w:rsidRPr="00847238">
        <w:rPr>
          <w:rFonts w:eastAsiaTheme="majorEastAsia" w:cstheme="minorHAnsi"/>
          <w:b/>
          <w:sz w:val="28"/>
          <w:szCs w:val="28"/>
        </w:rPr>
        <w:lastRenderedPageBreak/>
        <w:t>Record of Changes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738"/>
        <w:gridCol w:w="5400"/>
        <w:gridCol w:w="1980"/>
        <w:gridCol w:w="1440"/>
      </w:tblGrid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47238" w:rsidRPr="00165F9E" w:rsidRDefault="00847238" w:rsidP="00F83649">
            <w:pPr>
              <w:jc w:val="center"/>
            </w:pPr>
            <w:r w:rsidRPr="00165F9E">
              <w:t>Rev.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47238" w:rsidRPr="00165F9E" w:rsidRDefault="00847238" w:rsidP="00F83649">
            <w:r w:rsidRPr="00165F9E">
              <w:t>Revision Description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847238" w:rsidRPr="00165F9E" w:rsidRDefault="00847238" w:rsidP="00F83649">
            <w:r w:rsidRPr="00165F9E">
              <w:t>Rev By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47238" w:rsidRPr="00165F9E" w:rsidRDefault="00847238" w:rsidP="00F83649">
            <w:r w:rsidRPr="00165F9E">
              <w:t>Date</w:t>
            </w:r>
          </w:p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  <w:r>
              <w:t>1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r w:rsidRPr="00165F9E">
              <w:t>Original Release</w:t>
            </w:r>
          </w:p>
        </w:tc>
        <w:tc>
          <w:tcPr>
            <w:tcW w:w="1980" w:type="dxa"/>
            <w:tcBorders>
              <w:left w:val="nil"/>
            </w:tcBorders>
          </w:tcPr>
          <w:p w:rsidR="00847238" w:rsidRPr="00165F9E" w:rsidRDefault="00847238" w:rsidP="00F83649">
            <w:r>
              <w:t>Ian Roberts</w:t>
            </w:r>
            <w:r w:rsidR="002D316F">
              <w:t xml:space="preserve">, </w:t>
            </w:r>
            <w:r w:rsidR="002D316F">
              <w:br/>
              <w:t>Paul Gray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847238">
            <w:r>
              <w:t>2016.03.28</w:t>
            </w:r>
          </w:p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left w:val="nil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left w:val="nil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left w:val="nil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</w:tbl>
    <w:p w:rsidR="00847238" w:rsidRDefault="00847238" w:rsidP="00847238"/>
    <w:p w:rsidR="00847238" w:rsidRDefault="00847238">
      <w:pPr>
        <w:rPr>
          <w:b/>
          <w:sz w:val="32"/>
        </w:rPr>
      </w:pPr>
      <w:r>
        <w:rPr>
          <w:b/>
          <w:sz w:val="32"/>
        </w:rPr>
        <w:br w:type="page"/>
      </w:r>
    </w:p>
    <w:p w:rsidR="00530005" w:rsidRPr="00530005" w:rsidRDefault="00530005" w:rsidP="00DE6D08">
      <w:pPr>
        <w:rPr>
          <w:b/>
        </w:rPr>
      </w:pPr>
      <w:r w:rsidRPr="00530005">
        <w:rPr>
          <w:b/>
        </w:rPr>
        <w:lastRenderedPageBreak/>
        <w:t>Introduction</w:t>
      </w:r>
    </w:p>
    <w:p w:rsidR="00530005" w:rsidRDefault="00530005" w:rsidP="00DE6D08">
      <w:r>
        <w:t>This</w:t>
      </w:r>
      <w:r w:rsidR="00DE6D08">
        <w:t xml:space="preserve"> document refers to the</w:t>
      </w:r>
      <w:r>
        <w:t xml:space="preserve"> software provided in the</w:t>
      </w:r>
      <w:r w:rsidR="00DE6D08">
        <w:t xml:space="preserve"> sample integration </w:t>
      </w:r>
      <w:r w:rsidR="00A90FB3">
        <w:t>package</w:t>
      </w:r>
      <w:r w:rsidR="00B836AA">
        <w:t xml:space="preserve">. </w:t>
      </w:r>
      <w:r>
        <w:t xml:space="preserve">This connection is only available on </w:t>
      </w:r>
      <w:bookmarkStart w:id="0" w:name="_GoBack"/>
      <w:bookmarkEnd w:id="0"/>
      <w:r>
        <w:t xml:space="preserve">Mill machines running v9 or higher control software and is presently not available on Lathes. </w:t>
      </w:r>
    </w:p>
    <w:p w:rsidR="00BE5853" w:rsidRDefault="00530005" w:rsidP="00DE6D08">
      <w:r w:rsidRPr="00530005">
        <w:t xml:space="preserve">To connect to the </w:t>
      </w:r>
      <w:r w:rsidR="00934306">
        <w:t>Mill</w:t>
      </w:r>
      <w:r w:rsidRPr="00530005">
        <w:t xml:space="preserve"> machines, the </w:t>
      </w:r>
      <w:r>
        <w:t>host CNC machine</w:t>
      </w:r>
      <w:r w:rsidRPr="00530005">
        <w:t xml:space="preserve"> will need the </w:t>
      </w:r>
      <w:proofErr w:type="spellStart"/>
      <w:r w:rsidRPr="00530005">
        <w:t>Ultimonitor</w:t>
      </w:r>
      <w:proofErr w:type="spellEnd"/>
      <w:r w:rsidRPr="00530005">
        <w:t xml:space="preserve"> option along with </w:t>
      </w:r>
      <w:r>
        <w:t>the</w:t>
      </w:r>
      <w:r w:rsidRPr="00530005">
        <w:t xml:space="preserve"> specific Vendor</w:t>
      </w:r>
      <w:r w:rsidR="00934306">
        <w:t>’s</w:t>
      </w:r>
      <w:r w:rsidRPr="00530005">
        <w:t xml:space="preserve"> Option. </w:t>
      </w:r>
      <w:r>
        <w:t xml:space="preserve">The Vendor will embed </w:t>
      </w:r>
      <w:r w:rsidR="00934306">
        <w:t>their</w:t>
      </w:r>
      <w:r>
        <w:t xml:space="preserve"> Vendor ID and Vendor Password in their connection software as shown in the sample integration</w:t>
      </w:r>
      <w:r w:rsidR="00934306">
        <w:t xml:space="preserve"> below</w:t>
      </w:r>
      <w:r>
        <w:t xml:space="preserve">. The Hurco control </w:t>
      </w:r>
      <w:r w:rsidR="00934306">
        <w:t>validates</w:t>
      </w:r>
      <w:r>
        <w:t xml:space="preserve"> the connection based on this data and the presence of the Vendor Option.</w:t>
      </w:r>
    </w:p>
    <w:p w:rsidR="00530005" w:rsidRDefault="00530005" w:rsidP="00DE6D08"/>
    <w:p w:rsidR="00DE6D08" w:rsidRPr="00C04C05" w:rsidRDefault="00DE6D08" w:rsidP="00C04C05">
      <w:pPr>
        <w:pStyle w:val="ListParagraph"/>
        <w:numPr>
          <w:ilvl w:val="0"/>
          <w:numId w:val="3"/>
        </w:numPr>
        <w:rPr>
          <w:b/>
        </w:rPr>
      </w:pPr>
      <w:r w:rsidRPr="00C04C05">
        <w:rPr>
          <w:b/>
        </w:rPr>
        <w:t>Add the SIDs for the data you require to the list in</w:t>
      </w:r>
      <w:r w:rsidR="00A57E2A" w:rsidRPr="00C04C05">
        <w:rPr>
          <w:b/>
        </w:rPr>
        <w:t xml:space="preserve"> the file</w:t>
      </w:r>
      <w:r w:rsidRPr="00C04C05">
        <w:rPr>
          <w:b/>
        </w:rPr>
        <w:t xml:space="preserve"> </w:t>
      </w:r>
      <w:proofErr w:type="spellStart"/>
      <w:proofErr w:type="gramStart"/>
      <w:r w:rsidRPr="00C04C05">
        <w:rPr>
          <w:b/>
        </w:rPr>
        <w:t>SidConstants.cs</w:t>
      </w:r>
      <w:proofErr w:type="spellEnd"/>
      <w:r w:rsidR="00B836AA" w:rsidRPr="00C04C05">
        <w:br/>
      </w:r>
      <w:proofErr w:type="spellStart"/>
      <w:r w:rsidR="00B836AA" w:rsidRPr="00C04C05">
        <w:t>SIDs</w:t>
      </w:r>
      <w:proofErr w:type="spellEnd"/>
      <w:proofErr w:type="gramEnd"/>
      <w:r w:rsidR="00B836AA" w:rsidRPr="00C04C05">
        <w:t xml:space="preserve"> are named Source IDs that your application subscribes to from the Hurco control. Your application </w:t>
      </w:r>
      <w:r w:rsidR="00B836AA">
        <w:t>will be pushed the associated data from the SIDs when the data changes.</w:t>
      </w:r>
    </w:p>
    <w:p w:rsidR="00D358E6" w:rsidRDefault="00E71B59">
      <w:r w:rsidRPr="00E71B59">
        <w:rPr>
          <w:noProof/>
        </w:rPr>
        <w:drawing>
          <wp:inline distT="0" distB="0" distL="0" distR="0" wp14:anchorId="129A294F" wp14:editId="1A08202D">
            <wp:extent cx="5068957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957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BF" w:rsidRDefault="00F86EBF"/>
    <w:p w:rsidR="00530005" w:rsidRDefault="00530005">
      <w:pPr>
        <w:rPr>
          <w:b/>
        </w:rPr>
      </w:pPr>
      <w:r>
        <w:rPr>
          <w:b/>
        </w:rPr>
        <w:br w:type="page"/>
      </w:r>
    </w:p>
    <w:p w:rsidR="00791E53" w:rsidRPr="009F1855" w:rsidRDefault="00791E53" w:rsidP="00C04C05">
      <w:pPr>
        <w:pStyle w:val="ListParagraph"/>
        <w:numPr>
          <w:ilvl w:val="0"/>
          <w:numId w:val="3"/>
        </w:numPr>
        <w:rPr>
          <w:b/>
        </w:rPr>
      </w:pPr>
      <w:r w:rsidRPr="009F1855">
        <w:rPr>
          <w:b/>
        </w:rPr>
        <w:lastRenderedPageBreak/>
        <w:t>Add those SIDs to the list that the application will subscribe to</w:t>
      </w:r>
    </w:p>
    <w:p w:rsidR="00E71B59" w:rsidRDefault="00791E53">
      <w:r w:rsidRPr="00E71B59">
        <w:rPr>
          <w:noProof/>
        </w:rPr>
        <w:drawing>
          <wp:inline distT="0" distB="0" distL="0" distR="0" wp14:anchorId="49D912E1" wp14:editId="27B616B6">
            <wp:extent cx="5095875" cy="25871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08" w:rsidRDefault="00DE6D08"/>
    <w:p w:rsidR="00791E53" w:rsidRPr="00BA183C" w:rsidRDefault="00791E53" w:rsidP="00C04C05">
      <w:pPr>
        <w:pStyle w:val="ListParagraph"/>
        <w:numPr>
          <w:ilvl w:val="0"/>
          <w:numId w:val="3"/>
        </w:numPr>
      </w:pPr>
      <w:r>
        <w:rPr>
          <w:b/>
        </w:rPr>
        <w:t xml:space="preserve">Initialize the connections to </w:t>
      </w:r>
      <w:r w:rsidR="00BA183C">
        <w:rPr>
          <w:b/>
        </w:rPr>
        <w:t>WinMax</w:t>
      </w:r>
      <w:r>
        <w:rPr>
          <w:b/>
        </w:rPr>
        <w:t>.</w:t>
      </w:r>
      <w:r w:rsidR="00BA183C">
        <w:rPr>
          <w:b/>
        </w:rPr>
        <w:br/>
      </w:r>
      <w:r w:rsidRPr="00BA183C">
        <w:t>Here the sample integration uses an IP address from a textbox.</w:t>
      </w:r>
    </w:p>
    <w:p w:rsidR="00791E53" w:rsidRDefault="00791E53">
      <w:r w:rsidRPr="00791E53">
        <w:rPr>
          <w:noProof/>
        </w:rPr>
        <w:drawing>
          <wp:inline distT="0" distB="0" distL="0" distR="0" wp14:anchorId="00A904F9" wp14:editId="4894A251">
            <wp:extent cx="5943600" cy="2068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E53">
        <w:t xml:space="preserve"> </w:t>
      </w:r>
    </w:p>
    <w:p w:rsidR="00791E53" w:rsidRDefault="00791E53"/>
    <w:p w:rsidR="00530005" w:rsidRDefault="00530005">
      <w:pPr>
        <w:rPr>
          <w:b/>
        </w:rPr>
      </w:pPr>
      <w:r>
        <w:rPr>
          <w:b/>
        </w:rPr>
        <w:br w:type="page"/>
      </w:r>
    </w:p>
    <w:p w:rsidR="00E71B59" w:rsidRPr="00791E53" w:rsidRDefault="00791E53" w:rsidP="00C04C05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>Set your Vendor</w:t>
      </w:r>
      <w:r w:rsidR="00A57E2A">
        <w:rPr>
          <w:b/>
        </w:rPr>
        <w:t xml:space="preserve"> </w:t>
      </w:r>
      <w:r>
        <w:rPr>
          <w:b/>
        </w:rPr>
        <w:t>ID and Password</w:t>
      </w:r>
      <w:r w:rsidR="00BA183C">
        <w:rPr>
          <w:b/>
        </w:rPr>
        <w:br/>
      </w:r>
      <w:r w:rsidR="00BA183C">
        <w:t>Your Vendor ID and Password are issued by Hurco</w:t>
      </w:r>
    </w:p>
    <w:p w:rsidR="00E71B59" w:rsidRDefault="00791E53">
      <w:r w:rsidRPr="00791E53">
        <w:rPr>
          <w:noProof/>
        </w:rPr>
        <w:drawing>
          <wp:inline distT="0" distB="0" distL="0" distR="0" wp14:anchorId="21B67FBF" wp14:editId="43C6D2FE">
            <wp:extent cx="5943600" cy="2109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E53">
        <w:t xml:space="preserve"> </w:t>
      </w:r>
    </w:p>
    <w:p w:rsidR="00F86EBF" w:rsidRDefault="00F86EBF"/>
    <w:p w:rsidR="00E71B59" w:rsidRDefault="00791E53" w:rsidP="00C04C05">
      <w:pPr>
        <w:pStyle w:val="ListParagraph"/>
        <w:numPr>
          <w:ilvl w:val="0"/>
          <w:numId w:val="3"/>
        </w:numPr>
      </w:pPr>
      <w:r>
        <w:rPr>
          <w:b/>
        </w:rPr>
        <w:t>Subscrib</w:t>
      </w:r>
      <w:r w:rsidR="00A57E2A">
        <w:rPr>
          <w:b/>
        </w:rPr>
        <w:t>e to the SIDs from the list of s</w:t>
      </w:r>
      <w:r>
        <w:rPr>
          <w:b/>
        </w:rPr>
        <w:t>ubscription SIDs</w:t>
      </w:r>
    </w:p>
    <w:p w:rsidR="00E71B59" w:rsidRDefault="00E71B59">
      <w:r w:rsidRPr="00E71B59">
        <w:rPr>
          <w:noProof/>
        </w:rPr>
        <w:drawing>
          <wp:inline distT="0" distB="0" distL="0" distR="0" wp14:anchorId="0FE9FECD" wp14:editId="2DFD7E9B">
            <wp:extent cx="5943600" cy="167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05" w:rsidRDefault="00530005"/>
    <w:p w:rsidR="00791E53" w:rsidRPr="00791E53" w:rsidRDefault="00791E53" w:rsidP="00C04C05">
      <w:pPr>
        <w:pStyle w:val="ListParagraph"/>
        <w:numPr>
          <w:ilvl w:val="0"/>
          <w:numId w:val="3"/>
        </w:numPr>
      </w:pPr>
      <w:r>
        <w:rPr>
          <w:b/>
        </w:rPr>
        <w:t>Handle updates to the subscribed SIDs</w:t>
      </w:r>
    </w:p>
    <w:p w:rsidR="00791E53" w:rsidRPr="00793E60" w:rsidRDefault="00791E53" w:rsidP="00247ED9">
      <w:pPr>
        <w:pStyle w:val="ListParagraph"/>
        <w:numPr>
          <w:ilvl w:val="0"/>
          <w:numId w:val="2"/>
        </w:numPr>
        <w:ind w:left="720"/>
      </w:pPr>
      <w:proofErr w:type="spellStart"/>
      <w:r w:rsidRPr="00793E60">
        <w:t>eventArgs.Sid</w:t>
      </w:r>
      <w:proofErr w:type="spellEnd"/>
      <w:r w:rsidRPr="00793E60">
        <w:t xml:space="preserve"> = name of SID</w:t>
      </w:r>
    </w:p>
    <w:p w:rsidR="00791E53" w:rsidRPr="00793E60" w:rsidRDefault="00791E53" w:rsidP="00247ED9">
      <w:pPr>
        <w:pStyle w:val="ListParagraph"/>
        <w:numPr>
          <w:ilvl w:val="0"/>
          <w:numId w:val="2"/>
        </w:numPr>
        <w:ind w:left="720"/>
      </w:pPr>
      <w:proofErr w:type="spellStart"/>
      <w:r w:rsidRPr="00793E60">
        <w:t>eventArgs.Value</w:t>
      </w:r>
      <w:proofErr w:type="spellEnd"/>
      <w:r w:rsidRPr="00793E60">
        <w:t xml:space="preserve"> = value of SID as string</w:t>
      </w:r>
    </w:p>
    <w:p w:rsidR="00791E53" w:rsidRPr="00793E60" w:rsidRDefault="00791E53" w:rsidP="00247ED9">
      <w:pPr>
        <w:pStyle w:val="ListParagraph"/>
        <w:numPr>
          <w:ilvl w:val="1"/>
          <w:numId w:val="2"/>
        </w:numPr>
        <w:ind w:left="1440"/>
      </w:pPr>
      <w:r w:rsidRPr="00793E60">
        <w:t>if SID is a bulk will be a JSON string representing the bulk</w:t>
      </w:r>
    </w:p>
    <w:p w:rsidR="00E71B59" w:rsidRDefault="00791E53">
      <w:r w:rsidRPr="00791E53">
        <w:rPr>
          <w:noProof/>
        </w:rPr>
        <w:drawing>
          <wp:inline distT="0" distB="0" distL="0" distR="0" wp14:anchorId="6F594F61" wp14:editId="4F168FB4">
            <wp:extent cx="5943600" cy="1558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B59" w:rsidSect="00847238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753" w:rsidRDefault="006B7753" w:rsidP="00D3190A">
      <w:pPr>
        <w:spacing w:after="0" w:line="240" w:lineRule="auto"/>
      </w:pPr>
      <w:r>
        <w:separator/>
      </w:r>
    </w:p>
  </w:endnote>
  <w:endnote w:type="continuationSeparator" w:id="0">
    <w:p w:rsidR="006B7753" w:rsidRDefault="006B7753" w:rsidP="00D3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90A" w:rsidRDefault="00D3190A" w:rsidP="00270471">
    <w:pPr>
      <w:pStyle w:val="Footer"/>
      <w:tabs>
        <w:tab w:val="clear" w:pos="4680"/>
        <w:tab w:val="center" w:pos="3240"/>
        <w:tab w:val="center" w:pos="6120"/>
      </w:tabs>
    </w:pPr>
    <w:r>
      <w:rPr>
        <w:rFonts w:ascii="Arial" w:eastAsia="Times New Roman" w:hAnsi="Arial" w:cs="Arial"/>
        <w:noProof/>
        <w:color w:val="666666"/>
        <w:sz w:val="17"/>
        <w:szCs w:val="17"/>
      </w:rPr>
      <w:drawing>
        <wp:inline distT="0" distB="0" distL="0" distR="0" wp14:anchorId="474BCF1B" wp14:editId="42550B9C">
          <wp:extent cx="983112" cy="152929"/>
          <wp:effectExtent l="0" t="0" r="0" b="0"/>
          <wp:docPr id="6" name="Picture 6" descr="Hurco Companies, Inc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urco Companies, Inc."/>
                  <pic:cNvPicPr>
                    <a:picLocks noChangeAspect="1" noChangeArrowheads="1"/>
                  </pic:cNvPicPr>
                </pic:nvPicPr>
                <pic:blipFill rotWithShape="1">
                  <a:blip r:embed="rId2" r:link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5736"/>
                  <a:stretch/>
                </pic:blipFill>
                <pic:spPr bwMode="auto">
                  <a:xfrm>
                    <a:off x="0" y="0"/>
                    <a:ext cx="1085120" cy="1687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</w:rPr>
      <w:tab/>
    </w:r>
    <w:r w:rsidRPr="00F727C9">
      <w:rPr>
        <w:noProof/>
      </w:rPr>
      <w:t>Confidential</w:t>
    </w:r>
    <w:r>
      <w:tab/>
    </w:r>
    <w:r w:rsidR="00270471">
      <w:t>Rev 1</w:t>
    </w:r>
    <w:r w:rsidR="00270471">
      <w:tab/>
    </w:r>
    <w:r>
      <w:fldChar w:fldCharType="begin"/>
    </w:r>
    <w:r>
      <w:instrText xml:space="preserve"> PAGE   \* MERGEFORMAT </w:instrText>
    </w:r>
    <w:r>
      <w:fldChar w:fldCharType="separate"/>
    </w:r>
    <w:r w:rsidR="00934306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of </w:t>
    </w:r>
    <w:r w:rsidR="006B7753">
      <w:fldChar w:fldCharType="begin"/>
    </w:r>
    <w:r w:rsidR="006B7753">
      <w:instrText xml:space="preserve"> NUMPAGES   \* MERGEFORMAT </w:instrText>
    </w:r>
    <w:r w:rsidR="006B7753">
      <w:fldChar w:fldCharType="separate"/>
    </w:r>
    <w:r w:rsidR="00934306">
      <w:rPr>
        <w:noProof/>
      </w:rPr>
      <w:t>5</w:t>
    </w:r>
    <w:r w:rsidR="006B775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753" w:rsidRDefault="006B7753" w:rsidP="00D3190A">
      <w:pPr>
        <w:spacing w:after="0" w:line="240" w:lineRule="auto"/>
      </w:pPr>
      <w:r>
        <w:separator/>
      </w:r>
    </w:p>
  </w:footnote>
  <w:footnote w:type="continuationSeparator" w:id="0">
    <w:p w:rsidR="006B7753" w:rsidRDefault="006B7753" w:rsidP="00D31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17EE"/>
    <w:multiLevelType w:val="hybridMultilevel"/>
    <w:tmpl w:val="8F80B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BA0224"/>
    <w:multiLevelType w:val="hybridMultilevel"/>
    <w:tmpl w:val="BBE84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383E8D"/>
    <w:multiLevelType w:val="hybridMultilevel"/>
    <w:tmpl w:val="E8B4EF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59"/>
    <w:rsid w:val="000160E4"/>
    <w:rsid w:val="00073D95"/>
    <w:rsid w:val="0007761A"/>
    <w:rsid w:val="001660F2"/>
    <w:rsid w:val="001B75F1"/>
    <w:rsid w:val="00247ED9"/>
    <w:rsid w:val="00256A04"/>
    <w:rsid w:val="00270471"/>
    <w:rsid w:val="002D316F"/>
    <w:rsid w:val="003D54B1"/>
    <w:rsid w:val="00530005"/>
    <w:rsid w:val="00535AC9"/>
    <w:rsid w:val="006B7753"/>
    <w:rsid w:val="00791E53"/>
    <w:rsid w:val="00793E60"/>
    <w:rsid w:val="00847238"/>
    <w:rsid w:val="00891057"/>
    <w:rsid w:val="00934306"/>
    <w:rsid w:val="009F1855"/>
    <w:rsid w:val="00A57E2A"/>
    <w:rsid w:val="00A90FB3"/>
    <w:rsid w:val="00B836AA"/>
    <w:rsid w:val="00BA183C"/>
    <w:rsid w:val="00BA3A05"/>
    <w:rsid w:val="00BE5853"/>
    <w:rsid w:val="00C04C05"/>
    <w:rsid w:val="00CB7FFB"/>
    <w:rsid w:val="00CE1F5F"/>
    <w:rsid w:val="00CF0AD6"/>
    <w:rsid w:val="00D002B2"/>
    <w:rsid w:val="00D3190A"/>
    <w:rsid w:val="00DE6D08"/>
    <w:rsid w:val="00DF6ECF"/>
    <w:rsid w:val="00E71B59"/>
    <w:rsid w:val="00F727C9"/>
    <w:rsid w:val="00F8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40EA79-E428-4134-B0AC-EC89EB76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6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6D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0A"/>
  </w:style>
  <w:style w:type="paragraph" w:styleId="Footer">
    <w:name w:val="footer"/>
    <w:basedOn w:val="Normal"/>
    <w:link w:val="FooterChar"/>
    <w:uiPriority w:val="99"/>
    <w:unhideWhenUsed/>
    <w:rsid w:val="00D3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CD74AF.F811D730" TargetMode="External"/><Relationship Id="rId2" Type="http://schemas.openxmlformats.org/officeDocument/2006/relationships/image" Target="media/image7.png"/><Relationship Id="rId1" Type="http://schemas.openxmlformats.org/officeDocument/2006/relationships/hyperlink" Target="http://www.hur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Hurco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Roberts, Ian</dc:creator>
  <cp:lastModifiedBy>Gray, Paul</cp:lastModifiedBy>
  <cp:revision>30</cp:revision>
  <cp:lastPrinted>2016-03-28T12:01:00Z</cp:lastPrinted>
  <dcterms:created xsi:type="dcterms:W3CDTF">2016-03-25T17:08:00Z</dcterms:created>
  <dcterms:modified xsi:type="dcterms:W3CDTF">2016-03-28T16:41:00Z</dcterms:modified>
</cp:coreProperties>
</file>