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Heading"/>
        <w:rPr>
          <w:b w:val="0"/>
          <w:bCs w:val="0"/>
          <w:sz w:val="40"/>
          <w:szCs w:val="40"/>
        </w:rPr>
      </w:pPr>
      <w:bookmarkStart w:name="_Hlk517884520" w:id="0"/>
      <w:r>
        <w:rPr>
          <w:b w:val="0"/>
          <w:bCs w:val="0"/>
          <w:sz w:val="40"/>
          <w:szCs w:val="40"/>
          <w:rtl w:val="0"/>
          <w:lang w:val="en-US"/>
        </w:rPr>
        <w:t>Introduction of Splunk</w:t>
      </w:r>
    </w:p>
    <w:p>
      <w:pPr>
        <w:pStyle w:val="Body"/>
      </w:pPr>
      <w:r>
        <w:rPr>
          <w:b w:val="1"/>
          <w:bCs w:val="1"/>
          <w:rtl w:val="0"/>
        </w:rPr>
        <w:t>Splunk</w:t>
      </w:r>
      <w:r>
        <w:rPr>
          <w:rtl w:val="0"/>
          <w:lang w:val="en-US"/>
        </w:rPr>
        <w:t xml:space="preserve"> is a powerful platform for analyzing machine data. In simple words, Splunk is a software or engine which can be used to Search, Monitor, Investigate, Troubleshoot, Alert and Report any data. </w:t>
      </w:r>
    </w:p>
    <w:p>
      <w:pPr>
        <w:pStyle w:val="Body"/>
      </w:pPr>
      <w:r>
        <w:rPr>
          <w:rtl w:val="0"/>
          <w:lang w:val="en-US"/>
        </w:rPr>
        <w:t>Splunk works in three phases,</w:t>
      </w:r>
    </w:p>
    <w:p>
      <w:pPr>
        <w:pStyle w:val="List Paragraph"/>
        <w:numPr>
          <w:ilvl w:val="0"/>
          <w:numId w:val="2"/>
        </w:numPr>
        <w:rPr>
          <w:lang w:val="en-US"/>
        </w:rPr>
      </w:pPr>
      <w:r>
        <w:rPr>
          <w:b w:val="1"/>
          <w:bCs w:val="1"/>
          <w:rtl w:val="0"/>
          <w:lang w:val="en-US"/>
        </w:rPr>
        <w:t>Data Identification:</w:t>
      </w:r>
      <w:r>
        <w:rPr>
          <w:rtl w:val="0"/>
          <w:lang w:val="en-US"/>
        </w:rPr>
        <w:t xml:space="preserve"> Identify the machine data which can answer the requirement.</w:t>
      </w:r>
    </w:p>
    <w:p>
      <w:pPr>
        <w:pStyle w:val="List Paragraph"/>
        <w:numPr>
          <w:ilvl w:val="0"/>
          <w:numId w:val="2"/>
        </w:numPr>
        <w:rPr>
          <w:lang w:val="en-US"/>
        </w:rPr>
      </w:pPr>
      <w:r>
        <w:rPr>
          <w:b w:val="1"/>
          <w:bCs w:val="1"/>
          <w:rtl w:val="0"/>
          <w:lang w:val="en-US"/>
        </w:rPr>
        <w:t>Data Transformation:</w:t>
      </w:r>
      <w:r>
        <w:rPr>
          <w:rtl w:val="0"/>
          <w:lang w:val="en-US"/>
        </w:rPr>
        <w:t xml:space="preserve"> Transform the machine data into results which can answer given requirement.</w:t>
      </w:r>
    </w:p>
    <w:p>
      <w:pPr>
        <w:pStyle w:val="List Paragraph"/>
        <w:numPr>
          <w:ilvl w:val="0"/>
          <w:numId w:val="2"/>
        </w:numPr>
        <w:rPr>
          <w:lang w:val="en-US"/>
        </w:rPr>
      </w:pPr>
      <w:r>
        <w:rPr>
          <w:b w:val="1"/>
          <w:bCs w:val="1"/>
          <w:rtl w:val="0"/>
          <w:lang w:val="en-US"/>
        </w:rPr>
        <w:t>Data Visualization:</w:t>
      </w:r>
      <w:r>
        <w:rPr>
          <w:rtl w:val="0"/>
          <w:lang w:val="en-US"/>
        </w:rPr>
        <w:t xml:space="preserve"> Visualize data in the form of reports, interactive graphs and charts to get valuable insights. </w:t>
      </w:r>
    </w:p>
    <w:p>
      <w:pPr>
        <w:pStyle w:val="Heading"/>
        <w:rPr>
          <w:b w:val="0"/>
          <w:bCs w:val="0"/>
          <w:sz w:val="40"/>
          <w:szCs w:val="40"/>
        </w:rPr>
      </w:pPr>
      <w:r>
        <w:rPr>
          <w:b w:val="0"/>
          <w:bCs w:val="0"/>
          <w:sz w:val="40"/>
          <w:szCs w:val="40"/>
          <w:rtl w:val="0"/>
          <w:lang w:val="fr-FR"/>
        </w:rPr>
        <w:t>Installation</w:t>
      </w:r>
    </w:p>
    <w:p>
      <w:pPr>
        <w:pStyle w:val="Body"/>
      </w:pPr>
      <w:r>
        <w:rPr>
          <w:rtl w:val="0"/>
          <w:lang w:val="en-US"/>
        </w:rPr>
        <w:t>This section is going to cover Splunk installation. We can download free enterprise version of Splunk from below URL:</w:t>
      </w:r>
    </w:p>
    <w:p>
      <w:pPr>
        <w:pStyle w:val="Body"/>
      </w:pPr>
      <w:r>
        <w:rPr>
          <w:rStyle w:val="Hyperlink.0"/>
        </w:rPr>
        <w:fldChar w:fldCharType="begin" w:fldLock="0"/>
      </w:r>
      <w:r>
        <w:rPr>
          <w:rStyle w:val="Hyperlink.0"/>
        </w:rPr>
        <w:instrText xml:space="preserve"> HYPERLINK "https://www.splunk.com/en_us/download/splunk-enterprise.html"</w:instrText>
      </w:r>
      <w:r>
        <w:rPr>
          <w:rStyle w:val="Hyperlink.0"/>
        </w:rPr>
        <w:fldChar w:fldCharType="separate" w:fldLock="0"/>
      </w:r>
      <w:r>
        <w:rPr>
          <w:rStyle w:val="Hyperlink.0"/>
          <w:rtl w:val="0"/>
          <w:lang w:val="en-US"/>
        </w:rPr>
        <w:t>https://www.splunk.com/en_us/download/splunk-enterprise.html</w:t>
      </w:r>
      <w:r>
        <w:rPr/>
        <w:fldChar w:fldCharType="end" w:fldLock="0"/>
      </w:r>
    </w:p>
    <w:p>
      <w:pPr>
        <w:pStyle w:val="Body"/>
      </w:pPr>
      <w:r>
        <w:rPr>
          <w:rtl w:val="0"/>
          <w:lang w:val="en-US"/>
        </w:rPr>
        <w:t>To start Splunk from Unix or Windows, Direct to Splunk installation folder/bin and execute below command,</w:t>
      </w:r>
    </w:p>
    <w:p>
      <w:pPr>
        <w:pStyle w:val="List Paragraph"/>
        <w:numPr>
          <w:ilvl w:val="0"/>
          <w:numId w:val="4"/>
        </w:numPr>
        <w:rPr>
          <w:lang w:val="en-US"/>
        </w:rPr>
      </w:pPr>
      <w:r>
        <w:rPr>
          <w:b w:val="1"/>
          <w:bCs w:val="1"/>
          <w:rtl w:val="0"/>
          <w:lang w:val="en-US"/>
        </w:rPr>
        <w:t>./splunk start:</w:t>
      </w:r>
      <w:r>
        <w:rPr>
          <w:rtl w:val="0"/>
          <w:lang w:val="en-US"/>
        </w:rPr>
        <w:t xml:space="preserve"> This command is used to start Splunk instance.</w:t>
      </w:r>
    </w:p>
    <w:p>
      <w:pPr>
        <w:pStyle w:val="List Paragraph"/>
        <w:numPr>
          <w:ilvl w:val="0"/>
          <w:numId w:val="4"/>
        </w:numPr>
        <w:rPr>
          <w:lang w:val="en-US"/>
        </w:rPr>
      </w:pPr>
      <w:r>
        <w:rPr>
          <w:b w:val="1"/>
          <w:bCs w:val="1"/>
          <w:rtl w:val="0"/>
          <w:lang w:val="en-US"/>
        </w:rPr>
        <w:t>./splunk stop:</w:t>
      </w:r>
      <w:r>
        <w:rPr>
          <w:rtl w:val="0"/>
          <w:lang w:val="en-US"/>
        </w:rPr>
        <w:t xml:space="preserve"> This command is used to stop Splunk instance.</w:t>
      </w:r>
    </w:p>
    <w:p>
      <w:pPr>
        <w:pStyle w:val="List Paragraph"/>
        <w:numPr>
          <w:ilvl w:val="0"/>
          <w:numId w:val="4"/>
        </w:numPr>
        <w:rPr>
          <w:lang w:val="en-US"/>
        </w:rPr>
      </w:pPr>
      <w:r>
        <w:rPr>
          <w:b w:val="1"/>
          <w:bCs w:val="1"/>
          <w:rtl w:val="0"/>
          <w:lang w:val="en-US"/>
        </w:rPr>
        <w:t>./splunk restart:</w:t>
      </w:r>
      <w:r>
        <w:rPr>
          <w:rtl w:val="0"/>
          <w:lang w:val="en-US"/>
        </w:rPr>
        <w:t xml:space="preserve"> This command is used to restart(stop,start) Splunk instance.</w:t>
      </w:r>
    </w:p>
    <w:p>
      <w:pPr>
        <w:pStyle w:val="Heading"/>
        <w:rPr>
          <w:b w:val="0"/>
          <w:bCs w:val="0"/>
          <w:sz w:val="40"/>
          <w:szCs w:val="40"/>
        </w:rPr>
      </w:pPr>
      <w:r>
        <w:rPr>
          <w:b w:val="0"/>
          <w:bCs w:val="0"/>
          <w:sz w:val="40"/>
          <w:szCs w:val="40"/>
          <w:rtl w:val="0"/>
          <w:lang w:val="en-US"/>
        </w:rPr>
        <w:t>Splunk Processing Components</w:t>
      </w:r>
    </w:p>
    <w:p>
      <w:pPr>
        <w:pStyle w:val="Body"/>
      </w:pPr>
      <w:r>
        <w:rPr>
          <w:rtl w:val="0"/>
          <w:lang w:val="en-US"/>
        </w:rPr>
        <w:t>There are three processing components that Splunk use to make data available, accessible and visible.</w:t>
      </w:r>
    </w:p>
    <w:p>
      <w:pPr>
        <w:pStyle w:val="List Paragraph"/>
        <w:numPr>
          <w:ilvl w:val="0"/>
          <w:numId w:val="6"/>
        </w:numPr>
        <w:rPr>
          <w:lang w:val="en-US"/>
        </w:rPr>
      </w:pPr>
      <w:r>
        <w:rPr>
          <w:b w:val="1"/>
          <w:bCs w:val="1"/>
          <w:rtl w:val="0"/>
          <w:lang w:val="en-US"/>
        </w:rPr>
        <w:t>Indexer:</w:t>
      </w:r>
      <w:r>
        <w:rPr>
          <w:rtl w:val="0"/>
          <w:lang w:val="en-US"/>
        </w:rPr>
        <w:t xml:space="preserve"> Splunk Indexer is a database of Splunk where it stores all the logs in smart way. It process incoming machine data and store the results in indexes as events. It creates number of files organized in sets of directories by age.</w:t>
      </w:r>
    </w:p>
    <w:p>
      <w:pPr>
        <w:pStyle w:val="List Paragraph"/>
        <w:numPr>
          <w:ilvl w:val="0"/>
          <w:numId w:val="7"/>
        </w:numPr>
        <w:bidi w:val="0"/>
        <w:ind w:right="0"/>
        <w:jc w:val="left"/>
        <w:rPr>
          <w:b w:val="1"/>
          <w:bCs w:val="1"/>
          <w:rtl w:val="0"/>
          <w:lang w:val="en-US"/>
        </w:rPr>
      </w:pPr>
      <w:r>
        <w:rPr>
          <w:b w:val="1"/>
          <w:bCs w:val="1"/>
          <w:rtl w:val="0"/>
          <w:lang w:val="en-US"/>
        </w:rPr>
        <w:t>Search Head:</w:t>
      </w:r>
      <w:r>
        <w:rPr>
          <w:b w:val="0"/>
          <w:bCs w:val="0"/>
          <w:rtl w:val="0"/>
          <w:lang w:val="en-US"/>
        </w:rPr>
        <w:t xml:space="preserve"> Splunk search head is front end for Splunk, Commonly accessed via web browser. This allows Splunk search language to search the data. All the incoming requests from users will be distributed across all the indexes. This also provide user</w:t>
      </w:r>
      <w:r>
        <w:rPr>
          <w:b w:val="0"/>
          <w:bCs w:val="0"/>
          <w:rtl w:val="0"/>
          <w:lang w:val="en-US"/>
        </w:rPr>
        <w:t>’</w:t>
      </w:r>
      <w:r>
        <w:rPr>
          <w:b w:val="0"/>
          <w:bCs w:val="0"/>
          <w:rtl w:val="0"/>
          <w:lang w:val="en-US"/>
        </w:rPr>
        <w:t>s to create Dashboards, Alerts, and Reports. Search head can run searches across multiple indexes at the same time.</w:t>
      </w:r>
    </w:p>
    <w:p>
      <w:pPr>
        <w:pStyle w:val="List Paragraph"/>
        <w:numPr>
          <w:ilvl w:val="0"/>
          <w:numId w:val="7"/>
        </w:numPr>
        <w:bidi w:val="0"/>
        <w:ind w:right="0"/>
        <w:jc w:val="left"/>
        <w:rPr>
          <w:b w:val="1"/>
          <w:bCs w:val="1"/>
          <w:rtl w:val="0"/>
          <w:lang w:val="en-US"/>
        </w:rPr>
      </w:pPr>
      <w:r>
        <w:rPr>
          <w:b w:val="1"/>
          <w:bCs w:val="1"/>
          <w:rtl w:val="0"/>
          <w:lang w:val="en-US"/>
        </w:rPr>
        <w:t>Forwarder:</w:t>
      </w:r>
      <w:r>
        <w:rPr>
          <w:b w:val="0"/>
          <w:bCs w:val="0"/>
          <w:rtl w:val="0"/>
          <w:lang w:val="en-US"/>
        </w:rPr>
        <w:t xml:space="preserve"> Forwarders are Splunk Enterprise instances which consume data from different sources and distribute to indexes. These act as Splunk agent to collect logs from remote machines. Splunk forwarders are of two types,</w:t>
      </w:r>
    </w:p>
    <w:p>
      <w:pPr>
        <w:pStyle w:val="List Paragraph"/>
        <w:numPr>
          <w:ilvl w:val="0"/>
          <w:numId w:val="9"/>
        </w:numPr>
        <w:rPr>
          <w:lang w:val="en-US"/>
        </w:rPr>
      </w:pPr>
      <w:r>
        <w:rPr>
          <w:rtl w:val="0"/>
          <w:lang w:val="en-US"/>
        </w:rPr>
        <w:t>Universal Forwarder (UF): This is a Splunk Enterprise agent installed on non Splunk system to gather the logs. This cannot parse or index the data.</w:t>
      </w:r>
    </w:p>
    <w:p>
      <w:pPr>
        <w:pStyle w:val="List Paragraph"/>
        <w:numPr>
          <w:ilvl w:val="0"/>
          <w:numId w:val="9"/>
        </w:numPr>
        <w:rPr>
          <w:lang w:val="en-US"/>
        </w:rPr>
      </w:pPr>
      <w:r>
        <w:rPr>
          <w:rtl w:val="0"/>
          <w:lang w:val="en-US"/>
        </w:rPr>
        <w:t>Heavy Weight Forwarder (HWF): This is a full instance of Splunk Enterprise agent with advanced capabilities like parsing and possible data filtering. It works as a remote collector.</w:t>
      </w:r>
    </w:p>
    <w:p>
      <w:pPr>
        <w:pStyle w:val="Heading"/>
        <w:rPr>
          <w:b w:val="0"/>
          <w:bCs w:val="0"/>
          <w:sz w:val="40"/>
          <w:szCs w:val="40"/>
        </w:rPr>
      </w:pPr>
      <w:r>
        <w:rPr>
          <w:b w:val="0"/>
          <w:bCs w:val="0"/>
          <w:sz w:val="40"/>
          <w:szCs w:val="40"/>
          <w:rtl w:val="0"/>
          <w:lang w:val="en-US"/>
        </w:rPr>
        <w:t>Searching with Splunk</w:t>
      </w:r>
    </w:p>
    <w:p>
      <w:pPr>
        <w:pStyle w:val="Body"/>
      </w:pPr>
      <w:r>
        <w:rPr>
          <w:rtl w:val="0"/>
          <w:lang w:val="en-US"/>
        </w:rPr>
        <w:t>The Goal of the search is to filter, visualize and summarize large amount of data, in order to answer user requirements about data. Few points on Splunk Search Dashboard,</w:t>
      </w:r>
    </w:p>
    <w:p>
      <w:pPr>
        <w:pStyle w:val="List Paragraph"/>
        <w:numPr>
          <w:ilvl w:val="0"/>
          <w:numId w:val="11"/>
        </w:numPr>
        <w:rPr>
          <w:lang w:val="en-US"/>
        </w:rPr>
      </w:pPr>
      <w:r>
        <w:rPr>
          <w:b w:val="1"/>
          <w:bCs w:val="1"/>
          <w:rtl w:val="0"/>
          <w:lang w:val="en-US"/>
        </w:rPr>
        <w:t>Add/Forward Data:</w:t>
      </w:r>
      <w:r>
        <w:rPr>
          <w:rtl w:val="0"/>
          <w:lang w:val="en-US"/>
        </w:rPr>
        <w:t xml:space="preserve"> Data can be added to Splunk in multiple ways. One way is manually adding the files using Splunk Web Interface. Other way is configuring Splunk Universal Forwarder/ Heavy Forwarder. We can add data in Splunk Enterprise using </w:t>
      </w:r>
      <w:r>
        <w:rPr>
          <w:rtl w:val="0"/>
          <w:lang w:val="en-US"/>
        </w:rPr>
        <w:t>“</w:t>
      </w:r>
      <w:r>
        <w:rPr>
          <w:rtl w:val="0"/>
          <w:lang w:val="en-US"/>
        </w:rPr>
        <w:t>Add Data</w:t>
      </w:r>
      <w:r>
        <w:rPr>
          <w:rtl w:val="0"/>
          <w:lang w:val="en-US"/>
        </w:rPr>
        <w:t xml:space="preserve">” </w:t>
      </w:r>
      <w:r>
        <w:rPr>
          <w:rtl w:val="0"/>
          <w:lang w:val="en-US"/>
        </w:rPr>
        <w:t>section.</w:t>
      </w:r>
    </w:p>
    <w:p>
      <w:pPr>
        <w:pStyle w:val="List Paragraph"/>
      </w:pPr>
    </w:p>
    <w:p>
      <w:pPr>
        <w:pStyle w:val="List Paragraph"/>
        <w:ind w:left="360" w:firstLine="0"/>
      </w:pPr>
      <w:r>
        <w:drawing>
          <wp:inline distT="0" distB="0" distL="0" distR="0">
            <wp:extent cx="5943600" cy="14732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5943600" cy="1473200"/>
                    </a:xfrm>
                    <a:prstGeom prst="rect">
                      <a:avLst/>
                    </a:prstGeom>
                    <a:ln w="9525" cap="flat">
                      <a:solidFill>
                        <a:srgbClr val="000000"/>
                      </a:solidFill>
                      <a:prstDash val="solid"/>
                      <a:round/>
                    </a:ln>
                    <a:effectLst/>
                  </pic:spPr>
                </pic:pic>
              </a:graphicData>
            </a:graphic>
          </wp:inline>
        </w:drawing>
      </w:r>
    </w:p>
    <w:p>
      <w:pPr>
        <w:pStyle w:val="List Paragraph"/>
      </w:pPr>
    </w:p>
    <w:p>
      <w:pPr>
        <w:pStyle w:val="List Paragraph"/>
        <w:numPr>
          <w:ilvl w:val="0"/>
          <w:numId w:val="11"/>
        </w:numPr>
        <w:rPr>
          <w:lang w:val="en-US"/>
        </w:rPr>
      </w:pPr>
      <w:r>
        <w:rPr>
          <w:b w:val="1"/>
          <w:bCs w:val="1"/>
          <w:rtl w:val="0"/>
          <w:lang w:val="en-US"/>
        </w:rPr>
        <w:t>Universal Forwarder Configuration:</w:t>
      </w:r>
      <w:r>
        <w:rPr>
          <w:rtl w:val="0"/>
          <w:lang w:val="en-US"/>
        </w:rPr>
        <w:t xml:space="preserve"> There four configurations we have consider in order to setup universal forwarder. They are,</w:t>
      </w:r>
    </w:p>
    <w:p>
      <w:pPr>
        <w:pStyle w:val="List Paragraph"/>
        <w:numPr>
          <w:ilvl w:val="1"/>
          <w:numId w:val="11"/>
        </w:numPr>
        <w:rPr>
          <w:lang w:val="en-US"/>
        </w:rPr>
      </w:pPr>
      <w:r>
        <w:rPr>
          <w:rtl w:val="0"/>
          <w:lang w:val="en-US"/>
        </w:rPr>
        <w:t>Inputs.conf: Controls how the forwarder collects data.</w:t>
      </w:r>
    </w:p>
    <w:p>
      <w:pPr>
        <w:pStyle w:val="List Paragraph"/>
        <w:numPr>
          <w:ilvl w:val="1"/>
          <w:numId w:val="11"/>
        </w:numPr>
        <w:rPr>
          <w:lang w:val="en-US"/>
        </w:rPr>
      </w:pPr>
      <w:r>
        <w:rPr>
          <w:rtl w:val="0"/>
          <w:lang w:val="en-US"/>
        </w:rPr>
        <w:t>Outputs.conf: Controls how the forwarder sends data to an indexer or other forwarder.</w:t>
      </w:r>
    </w:p>
    <w:p>
      <w:pPr>
        <w:pStyle w:val="List Paragraph"/>
        <w:numPr>
          <w:ilvl w:val="1"/>
          <w:numId w:val="11"/>
        </w:numPr>
        <w:rPr>
          <w:lang w:val="en-US"/>
        </w:rPr>
      </w:pPr>
      <w:r>
        <w:rPr>
          <w:rtl w:val="0"/>
          <w:lang w:val="en-US"/>
        </w:rPr>
        <w:t>Server.conf: For connection and performance tuning.</w:t>
      </w:r>
    </w:p>
    <w:p>
      <w:pPr>
        <w:pStyle w:val="List Paragraph"/>
        <w:numPr>
          <w:ilvl w:val="1"/>
          <w:numId w:val="11"/>
        </w:numPr>
        <w:rPr>
          <w:lang w:val="en-US"/>
        </w:rPr>
      </w:pPr>
      <w:r>
        <w:rPr>
          <w:rtl w:val="0"/>
          <w:lang w:val="en-US"/>
        </w:rPr>
        <w:t>Deploymentclient.conf: For connecting to a deployment server.</w:t>
      </w:r>
    </w:p>
    <w:p>
      <w:pPr>
        <w:pStyle w:val="Body"/>
        <w:ind w:left="720" w:firstLine="0"/>
      </w:pPr>
      <w:r>
        <w:rPr>
          <w:rtl w:val="0"/>
          <w:lang w:val="en-US"/>
        </w:rPr>
        <w:t>Once universal forwarder is installed, we can configure this using Command Line Interface. The list of commands can send the data to indexes using forwarder:</w:t>
      </w:r>
    </w:p>
    <w:p>
      <w:pPr>
        <w:pStyle w:val="List Paragraph"/>
        <w:numPr>
          <w:ilvl w:val="1"/>
          <w:numId w:val="11"/>
        </w:numPr>
        <w:rPr>
          <w:lang w:val="en-US"/>
        </w:rPr>
      </w:pPr>
      <w:r>
        <w:rPr>
          <w:rtl w:val="0"/>
          <w:lang w:val="en-US"/>
        </w:rPr>
        <w:t>splunk add forward-server &lt;host name or ip address&gt;:&lt;listening port&gt;</w:t>
      </w:r>
    </w:p>
    <w:p>
      <w:pPr>
        <w:pStyle w:val="List Paragraph"/>
        <w:numPr>
          <w:ilvl w:val="1"/>
          <w:numId w:val="11"/>
        </w:numPr>
        <w:rPr>
          <w:lang w:val="en-US"/>
        </w:rPr>
      </w:pPr>
      <w:r>
        <w:rPr>
          <w:rtl w:val="0"/>
          <w:lang w:val="en-US"/>
        </w:rPr>
        <w:t>splunk set deploy-poll &lt;host name or ip address&gt;:&lt;management port&gt;</w:t>
      </w:r>
    </w:p>
    <w:p>
      <w:pPr>
        <w:pStyle w:val="List Paragraph"/>
        <w:numPr>
          <w:ilvl w:val="1"/>
          <w:numId w:val="11"/>
        </w:numPr>
        <w:rPr>
          <w:lang w:val="en-US"/>
        </w:rPr>
      </w:pPr>
      <w:r>
        <w:rPr>
          <w:rtl w:val="0"/>
          <w:lang w:val="en-US"/>
        </w:rPr>
        <w:t>splunk add monitor C:\Testing\Log\test.log</w:t>
      </w:r>
    </w:p>
    <w:p>
      <w:pPr>
        <w:pStyle w:val="List Paragraph"/>
        <w:numPr>
          <w:ilvl w:val="1"/>
          <w:numId w:val="11"/>
        </w:numPr>
        <w:rPr>
          <w:lang w:val="en-US"/>
        </w:rPr>
      </w:pPr>
      <w:r>
        <w:rPr>
          <w:rtl w:val="0"/>
          <w:lang w:val="en-US"/>
        </w:rPr>
        <w:t xml:space="preserve">splunk restart </w:t>
      </w:r>
    </w:p>
    <w:p>
      <w:pPr>
        <w:pStyle w:val="List Paragraph"/>
        <w:ind w:left="1440" w:firstLine="0"/>
      </w:pPr>
    </w:p>
    <w:p>
      <w:pPr>
        <w:pStyle w:val="List Paragraph"/>
        <w:ind w:left="1440" w:firstLine="0"/>
      </w:pPr>
    </w:p>
    <w:p>
      <w:pPr>
        <w:pStyle w:val="List Paragraph"/>
        <w:numPr>
          <w:ilvl w:val="0"/>
          <w:numId w:val="11"/>
        </w:numPr>
        <w:rPr>
          <w:lang w:val="en-US"/>
        </w:rPr>
      </w:pPr>
      <w:r>
        <w:rPr>
          <w:b w:val="1"/>
          <w:bCs w:val="1"/>
          <w:rtl w:val="0"/>
          <w:lang w:val="en-US"/>
        </w:rPr>
        <w:t>Search:</w:t>
      </w:r>
      <w:r>
        <w:rPr>
          <w:rtl w:val="0"/>
          <w:lang w:val="en-US"/>
        </w:rPr>
        <w:t xml:space="preserve"> This is similar to google search box, where we can enter a search query to retrieve the data. For example, if we want to get all the rows having a string </w:t>
      </w:r>
      <w:r>
        <w:rPr>
          <w:rtl w:val="0"/>
          <w:lang w:val="en-US"/>
        </w:rPr>
        <w:t>“</w:t>
      </w:r>
      <w:r>
        <w:rPr>
          <w:rtl w:val="0"/>
          <w:lang w:val="en-US"/>
        </w:rPr>
        <w:t>Apple</w:t>
      </w:r>
      <w:r>
        <w:rPr>
          <w:rtl w:val="0"/>
          <w:lang w:val="en-US"/>
        </w:rPr>
        <w:t xml:space="preserve">” </w:t>
      </w:r>
      <w:r>
        <w:rPr>
          <w:rtl w:val="0"/>
          <w:lang w:val="en-US"/>
        </w:rPr>
        <w:t xml:space="preserve">in it, we can just type do search like </w:t>
      </w:r>
      <w:r>
        <w:rPr>
          <w:rtl w:val="0"/>
          <w:lang w:val="en-US"/>
        </w:rPr>
        <w:t>“</w:t>
      </w:r>
      <w:r>
        <w:rPr>
          <w:rtl w:val="0"/>
          <w:lang w:val="en-US"/>
        </w:rPr>
        <w:t>index=* Apple</w:t>
      </w:r>
      <w:r>
        <w:rPr>
          <w:rtl w:val="0"/>
          <w:lang w:val="en-US"/>
        </w:rPr>
        <w:t>”</w:t>
      </w:r>
      <w:r>
        <w:rPr>
          <w:rtl w:val="0"/>
          <w:lang w:val="en-US"/>
        </w:rPr>
        <w:t>. This search is going to return us all the indexes(data) having this string Apple. We can enter complex queries into this search box using operators like AND, OR, NOT etc. We will discuss advanced operations in the later part of this document.</w:t>
      </w:r>
    </w:p>
    <w:p>
      <w:pPr>
        <w:pStyle w:val="List Paragraph"/>
        <w:ind w:left="360" w:firstLine="0"/>
      </w:pPr>
      <w:r>
        <w:drawing>
          <wp:inline distT="0" distB="0" distL="0" distR="0">
            <wp:extent cx="5476566" cy="1645286"/>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5">
                      <a:extLst/>
                    </a:blip>
                    <a:stretch>
                      <a:fillRect/>
                    </a:stretch>
                  </pic:blipFill>
                  <pic:spPr>
                    <a:xfrm>
                      <a:off x="0" y="0"/>
                      <a:ext cx="5476566" cy="1645286"/>
                    </a:xfrm>
                    <a:prstGeom prst="rect">
                      <a:avLst/>
                    </a:prstGeom>
                    <a:ln w="9525" cap="flat">
                      <a:solidFill>
                        <a:srgbClr val="000000"/>
                      </a:solidFill>
                      <a:prstDash val="solid"/>
                      <a:round/>
                    </a:ln>
                    <a:effectLst/>
                  </pic:spPr>
                </pic:pic>
              </a:graphicData>
            </a:graphic>
          </wp:inline>
        </w:drawing>
      </w:r>
    </w:p>
    <w:p>
      <w:pPr>
        <w:pStyle w:val="Body"/>
        <w:ind w:left="720" w:firstLine="0"/>
      </w:pPr>
    </w:p>
    <w:p>
      <w:pPr>
        <w:pStyle w:val="List Paragraph"/>
        <w:numPr>
          <w:ilvl w:val="0"/>
          <w:numId w:val="11"/>
        </w:numPr>
        <w:rPr>
          <w:lang w:val="en-US"/>
        </w:rPr>
      </w:pPr>
      <w:r>
        <w:rPr>
          <w:b w:val="1"/>
          <w:bCs w:val="1"/>
          <w:rtl w:val="0"/>
          <w:lang w:val="en-US"/>
        </w:rPr>
        <w:t>Datasets:</w:t>
      </w:r>
      <w:r>
        <w:rPr>
          <w:rtl w:val="0"/>
          <w:lang w:val="en-US"/>
        </w:rPr>
        <w:t xml:space="preserve"> This is a place where we can view all the uploaded datasets into Splunk. We can open them by clicking on specific dataset file.</w:t>
      </w:r>
    </w:p>
    <w:p>
      <w:pPr>
        <w:pStyle w:val="List Paragraph"/>
        <w:ind w:left="360" w:firstLine="0"/>
      </w:pPr>
    </w:p>
    <w:p>
      <w:pPr>
        <w:pStyle w:val="List Paragraph"/>
      </w:pPr>
    </w:p>
    <w:p>
      <w:pPr>
        <w:pStyle w:val="List Paragraph"/>
        <w:numPr>
          <w:ilvl w:val="0"/>
          <w:numId w:val="11"/>
        </w:numPr>
        <w:rPr>
          <w:lang w:val="en-US"/>
        </w:rPr>
      </w:pPr>
      <w:r>
        <w:rPr>
          <w:b w:val="1"/>
          <w:bCs w:val="1"/>
          <w:rtl w:val="0"/>
          <w:lang w:val="en-US"/>
        </w:rPr>
        <w:t>Reports:</w:t>
      </w:r>
      <w:r>
        <w:rPr>
          <w:rtl w:val="0"/>
          <w:lang w:val="en-US"/>
        </w:rPr>
        <w:t xml:space="preserve"> Splunk reports are based on single searches. These can include visualizations, statistics and/or events. We can see all the created reports in the Reports Section.</w:t>
      </w:r>
    </w:p>
    <w:p>
      <w:pPr>
        <w:pStyle w:val="List Paragraph"/>
      </w:pPr>
    </w:p>
    <w:p>
      <w:pPr>
        <w:pStyle w:val="List Paragraph"/>
        <w:ind w:left="360" w:firstLine="0"/>
      </w:pPr>
      <w:r>
        <w:drawing>
          <wp:inline distT="0" distB="0" distL="0" distR="0">
            <wp:extent cx="5530645" cy="1485898"/>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4.png"/>
                    <pic:cNvPicPr>
                      <a:picLocks noChangeAspect="1"/>
                    </pic:cNvPicPr>
                  </pic:nvPicPr>
                  <pic:blipFill>
                    <a:blip r:embed="rId6">
                      <a:extLst/>
                    </a:blip>
                    <a:stretch>
                      <a:fillRect/>
                    </a:stretch>
                  </pic:blipFill>
                  <pic:spPr>
                    <a:xfrm>
                      <a:off x="0" y="0"/>
                      <a:ext cx="5530645" cy="1485898"/>
                    </a:xfrm>
                    <a:prstGeom prst="rect">
                      <a:avLst/>
                    </a:prstGeom>
                    <a:ln w="9525" cap="flat">
                      <a:solidFill>
                        <a:srgbClr val="000000"/>
                      </a:solidFill>
                      <a:prstDash val="solid"/>
                      <a:round/>
                    </a:ln>
                    <a:effectLst/>
                  </pic:spPr>
                </pic:pic>
              </a:graphicData>
            </a:graphic>
          </wp:inline>
        </w:drawing>
      </w:r>
    </w:p>
    <w:p>
      <w:pPr>
        <w:pStyle w:val="List Paragraph"/>
      </w:pPr>
    </w:p>
    <w:p>
      <w:pPr>
        <w:pStyle w:val="List Paragraph"/>
        <w:numPr>
          <w:ilvl w:val="0"/>
          <w:numId w:val="11"/>
        </w:numPr>
        <w:rPr>
          <w:lang w:val="en-US"/>
        </w:rPr>
      </w:pPr>
      <w:r>
        <w:rPr>
          <w:b w:val="1"/>
          <w:bCs w:val="1"/>
          <w:rtl w:val="0"/>
          <w:lang w:val="en-US"/>
        </w:rPr>
        <w:t>Alerts:</w:t>
      </w:r>
      <w:r>
        <w:rPr>
          <w:rtl w:val="0"/>
          <w:lang w:val="en-US"/>
        </w:rPr>
        <w:t xml:space="preserve"> Alerts set a condition which triggers an action, such as sending an email that contains the results of the triggering search to a list of people or execute a script. We can create alerts using Search head and all the alerts will be saved in Alerts section.</w:t>
      </w:r>
    </w:p>
    <w:p>
      <w:pPr>
        <w:pStyle w:val="List Paragraph"/>
        <w:ind w:left="360" w:firstLine="0"/>
      </w:pPr>
    </w:p>
    <w:p>
      <w:pPr>
        <w:pStyle w:val="List Paragraph"/>
      </w:pPr>
    </w:p>
    <w:p>
      <w:pPr>
        <w:pStyle w:val="List Paragraph"/>
        <w:numPr>
          <w:ilvl w:val="0"/>
          <w:numId w:val="11"/>
        </w:numPr>
        <w:rPr>
          <w:lang w:val="en-US"/>
        </w:rPr>
      </w:pPr>
      <w:r>
        <w:rPr>
          <w:b w:val="1"/>
          <w:bCs w:val="1"/>
          <w:rtl w:val="0"/>
          <w:lang w:val="en-US"/>
        </w:rPr>
        <w:t>Dashboards:</w:t>
      </w:r>
      <w:r>
        <w:rPr>
          <w:rtl w:val="0"/>
          <w:lang w:val="en-US"/>
        </w:rPr>
        <w:t xml:space="preserve"> Dashboard is group of reports arranged as panels. Dashboards include searches, visualizations, and input controls the capture and present available data.</w:t>
      </w:r>
    </w:p>
    <w:p>
      <w:pPr>
        <w:pStyle w:val="List Paragraph"/>
      </w:pPr>
    </w:p>
    <w:p>
      <w:pPr>
        <w:pStyle w:val="List Paragraph"/>
        <w:ind w:left="360" w:firstLine="0"/>
      </w:pPr>
      <w:r>
        <w:drawing>
          <wp:inline distT="0" distB="0" distL="0" distR="0">
            <wp:extent cx="5658464" cy="1413484"/>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6.png"/>
                    <pic:cNvPicPr>
                      <a:picLocks noChangeAspect="1"/>
                    </pic:cNvPicPr>
                  </pic:nvPicPr>
                  <pic:blipFill>
                    <a:blip r:embed="rId7">
                      <a:extLst/>
                    </a:blip>
                    <a:stretch>
                      <a:fillRect/>
                    </a:stretch>
                  </pic:blipFill>
                  <pic:spPr>
                    <a:xfrm>
                      <a:off x="0" y="0"/>
                      <a:ext cx="5658464" cy="1413484"/>
                    </a:xfrm>
                    <a:prstGeom prst="rect">
                      <a:avLst/>
                    </a:prstGeom>
                    <a:ln w="9525" cap="flat">
                      <a:solidFill>
                        <a:srgbClr val="000000"/>
                      </a:solidFill>
                      <a:prstDash val="solid"/>
                      <a:round/>
                    </a:ln>
                    <a:effectLst/>
                  </pic:spPr>
                </pic:pic>
              </a:graphicData>
            </a:graphic>
          </wp:inline>
        </w:drawing>
      </w:r>
    </w:p>
    <w:p>
      <w:pPr>
        <w:pStyle w:val="Body"/>
      </w:pPr>
    </w:p>
    <w:p>
      <w:pPr>
        <w:pStyle w:val="Heading"/>
        <w:rPr>
          <w:b w:val="0"/>
          <w:bCs w:val="0"/>
          <w:sz w:val="40"/>
          <w:szCs w:val="40"/>
        </w:rPr>
      </w:pPr>
      <w:r>
        <w:rPr>
          <w:b w:val="0"/>
          <w:bCs w:val="0"/>
          <w:sz w:val="40"/>
          <w:szCs w:val="40"/>
          <w:rtl w:val="0"/>
          <w:lang w:val="en-US"/>
        </w:rPr>
        <w:t>SPL: Search Processing Language</w:t>
      </w:r>
    </w:p>
    <w:p>
      <w:pPr>
        <w:pStyle w:val="Body"/>
      </w:pPr>
      <w:r>
        <w:rPr>
          <w:rtl w:val="0"/>
          <w:lang w:val="en-US"/>
        </w:rPr>
        <w:t>Splunk helps us to query massive datasets using Search Processing Language. These queries convert the indexed events into meaningful answers. There are five components used in Splunk Search Language. They are,</w:t>
      </w:r>
    </w:p>
    <w:p>
      <w:pPr>
        <w:pStyle w:val="List Paragraph"/>
        <w:numPr>
          <w:ilvl w:val="0"/>
          <w:numId w:val="13"/>
        </w:numPr>
        <w:rPr>
          <w:lang w:val="en-US"/>
        </w:rPr>
      </w:pPr>
      <w:r>
        <w:rPr>
          <w:b w:val="1"/>
          <w:bCs w:val="1"/>
          <w:rtl w:val="0"/>
          <w:lang w:val="en-US"/>
        </w:rPr>
        <w:t>Search Terms:</w:t>
      </w:r>
      <w:r>
        <w:rPr>
          <w:rtl w:val="0"/>
          <w:lang w:val="en-US"/>
        </w:rPr>
        <w:t xml:space="preserve"> These are general search terms we want to identify in the events. Example search terms are </w:t>
      </w:r>
      <w:r>
        <w:rPr>
          <w:rtl w:val="0"/>
          <w:lang w:val="en-US"/>
        </w:rPr>
        <w:t>“</w:t>
      </w:r>
      <w:r>
        <w:rPr>
          <w:rtl w:val="0"/>
          <w:lang w:val="en-US"/>
        </w:rPr>
        <w:t>error</w:t>
      </w:r>
      <w:r>
        <w:rPr>
          <w:rtl w:val="0"/>
          <w:lang w:val="en-US"/>
        </w:rPr>
        <w:t>”</w:t>
      </w:r>
      <w:r>
        <w:rPr>
          <w:rtl w:val="0"/>
          <w:lang w:val="en-US"/>
        </w:rPr>
        <w:t xml:space="preserve">, </w:t>
      </w:r>
      <w:r>
        <w:rPr>
          <w:rtl w:val="0"/>
          <w:lang w:val="en-US"/>
        </w:rPr>
        <w:t>“</w:t>
      </w:r>
      <w:r>
        <w:rPr>
          <w:rtl w:val="0"/>
          <w:lang w:val="en-US"/>
        </w:rPr>
        <w:t>success</w:t>
      </w:r>
      <w:r>
        <w:rPr>
          <w:rtl w:val="0"/>
          <w:lang w:val="en-US"/>
        </w:rPr>
        <w:t>”</w:t>
      </w:r>
      <w:r>
        <w:rPr>
          <w:rtl w:val="0"/>
          <w:lang w:val="en-US"/>
        </w:rPr>
        <w:t xml:space="preserve">, </w:t>
      </w:r>
      <w:r>
        <w:rPr>
          <w:rtl w:val="0"/>
          <w:lang w:val="en-US"/>
        </w:rPr>
        <w:t>“</w:t>
      </w:r>
      <w:r>
        <w:rPr>
          <w:rtl w:val="0"/>
          <w:lang w:val="en-US"/>
        </w:rPr>
        <w:t>exception</w:t>
      </w:r>
      <w:r>
        <w:rPr>
          <w:rtl w:val="0"/>
          <w:lang w:val="en-US"/>
        </w:rPr>
        <w:t xml:space="preserve">” </w:t>
      </w:r>
      <w:r>
        <w:rPr>
          <w:rtl w:val="0"/>
          <w:lang w:val="en-US"/>
        </w:rPr>
        <w:t>etc.</w:t>
      </w:r>
    </w:p>
    <w:p>
      <w:pPr>
        <w:pStyle w:val="List Paragraph"/>
        <w:numPr>
          <w:ilvl w:val="0"/>
          <w:numId w:val="13"/>
        </w:numPr>
        <w:rPr>
          <w:lang w:val="en-US"/>
        </w:rPr>
      </w:pPr>
      <w:r>
        <w:rPr>
          <w:b w:val="1"/>
          <w:bCs w:val="1"/>
          <w:rtl w:val="0"/>
          <w:lang w:val="en-US"/>
        </w:rPr>
        <w:t>Commands:</w:t>
      </w:r>
      <w:r>
        <w:rPr>
          <w:rtl w:val="0"/>
          <w:lang w:val="en-US"/>
        </w:rPr>
        <w:t xml:space="preserve"> Splunk commands tells Splunk, what we want to do with the search result. Example commands are </w:t>
      </w:r>
      <w:r>
        <w:rPr>
          <w:rtl w:val="0"/>
          <w:lang w:val="en-US"/>
        </w:rPr>
        <w:t>“</w:t>
      </w:r>
      <w:r>
        <w:rPr>
          <w:rtl w:val="0"/>
          <w:lang w:val="en-US"/>
        </w:rPr>
        <w:t>stats</w:t>
      </w:r>
      <w:r>
        <w:rPr>
          <w:rtl w:val="0"/>
          <w:lang w:val="en-US"/>
        </w:rPr>
        <w:t>”</w:t>
      </w:r>
      <w:r>
        <w:rPr>
          <w:rtl w:val="0"/>
          <w:lang w:val="en-US"/>
        </w:rPr>
        <w:t xml:space="preserve">, </w:t>
      </w:r>
      <w:r>
        <w:rPr>
          <w:rtl w:val="0"/>
          <w:lang w:val="en-US"/>
        </w:rPr>
        <w:t>“</w:t>
      </w:r>
      <w:r>
        <w:rPr>
          <w:rtl w:val="0"/>
          <w:lang w:val="en-US"/>
        </w:rPr>
        <w:t>dedup</w:t>
      </w:r>
      <w:r>
        <w:rPr>
          <w:rtl w:val="0"/>
          <w:lang w:val="en-US"/>
        </w:rPr>
        <w:t>”</w:t>
      </w:r>
      <w:r>
        <w:rPr>
          <w:rtl w:val="0"/>
          <w:lang w:val="en-US"/>
        </w:rPr>
        <w:t xml:space="preserve">, </w:t>
      </w:r>
      <w:r>
        <w:rPr>
          <w:rtl w:val="0"/>
          <w:lang w:val="en-US"/>
        </w:rPr>
        <w:t>“</w:t>
      </w:r>
      <w:r>
        <w:rPr>
          <w:rtl w:val="0"/>
          <w:lang w:val="en-US"/>
        </w:rPr>
        <w:t>evalstats</w:t>
      </w:r>
      <w:r>
        <w:rPr>
          <w:rtl w:val="0"/>
          <w:lang w:val="en-US"/>
        </w:rPr>
        <w:t xml:space="preserve">” </w:t>
      </w:r>
      <w:r>
        <w:rPr>
          <w:rtl w:val="0"/>
          <w:lang w:val="en-US"/>
        </w:rPr>
        <w:t>etc.</w:t>
      </w:r>
    </w:p>
    <w:p>
      <w:pPr>
        <w:pStyle w:val="List Paragraph"/>
        <w:numPr>
          <w:ilvl w:val="0"/>
          <w:numId w:val="13"/>
        </w:numPr>
        <w:rPr>
          <w:lang w:val="en-US"/>
        </w:rPr>
      </w:pPr>
      <w:r>
        <w:rPr>
          <w:b w:val="1"/>
          <w:bCs w:val="1"/>
          <w:rtl w:val="0"/>
          <w:lang w:val="en-US"/>
        </w:rPr>
        <w:t>Functions:</w:t>
      </w:r>
      <w:r>
        <w:rPr>
          <w:rtl w:val="0"/>
          <w:lang w:val="en-US"/>
        </w:rPr>
        <w:t xml:space="preserve"> Splunk functions are used along with commands to format data in given way. Example functions are </w:t>
      </w:r>
      <w:r>
        <w:rPr>
          <w:rtl w:val="0"/>
          <w:lang w:val="en-US"/>
        </w:rPr>
        <w:t>“</w:t>
      </w:r>
      <w:r>
        <w:rPr>
          <w:rtl w:val="0"/>
          <w:lang w:val="en-US"/>
        </w:rPr>
        <w:t>list</w:t>
      </w:r>
      <w:r>
        <w:rPr>
          <w:rtl w:val="0"/>
          <w:lang w:val="en-US"/>
        </w:rPr>
        <w:t>”</w:t>
      </w:r>
      <w:r>
        <w:rPr>
          <w:rtl w:val="0"/>
          <w:lang w:val="en-US"/>
        </w:rPr>
        <w:t xml:space="preserve">, </w:t>
      </w:r>
      <w:r>
        <w:rPr>
          <w:rtl w:val="0"/>
          <w:lang w:val="en-US"/>
        </w:rPr>
        <w:t>“</w:t>
      </w:r>
      <w:r>
        <w:rPr>
          <w:rtl w:val="0"/>
          <w:lang w:val="en-US"/>
        </w:rPr>
        <w:t>count</w:t>
      </w:r>
      <w:r>
        <w:rPr>
          <w:rtl w:val="0"/>
          <w:lang w:val="en-US"/>
        </w:rPr>
        <w:t xml:space="preserve">” </w:t>
      </w:r>
      <w:r>
        <w:rPr>
          <w:rtl w:val="0"/>
          <w:lang w:val="en-US"/>
        </w:rPr>
        <w:t>etc</w:t>
      </w:r>
    </w:p>
    <w:p>
      <w:pPr>
        <w:pStyle w:val="List Paragraph"/>
        <w:numPr>
          <w:ilvl w:val="0"/>
          <w:numId w:val="13"/>
        </w:numPr>
        <w:rPr>
          <w:lang w:val="en-US"/>
        </w:rPr>
      </w:pPr>
      <w:r>
        <w:rPr>
          <w:b w:val="1"/>
          <w:bCs w:val="1"/>
          <w:rtl w:val="0"/>
          <w:lang w:val="en-US"/>
        </w:rPr>
        <w:t>Arguments:</w:t>
      </w:r>
      <w:r>
        <w:rPr>
          <w:rtl w:val="0"/>
          <w:lang w:val="en-US"/>
        </w:rPr>
        <w:t xml:space="preserve"> Arguments are passed to Splunk functions. Example arguments are </w:t>
      </w:r>
      <w:r>
        <w:rPr>
          <w:rtl w:val="0"/>
          <w:lang w:val="en-US"/>
        </w:rPr>
        <w:t>“</w:t>
      </w:r>
      <w:r>
        <w:rPr>
          <w:rtl w:val="0"/>
          <w:lang w:val="en-US"/>
        </w:rPr>
        <w:t>list(product-name)</w:t>
      </w:r>
      <w:r>
        <w:rPr>
          <w:rtl w:val="0"/>
          <w:lang w:val="en-US"/>
        </w:rPr>
        <w:t>”</w:t>
      </w:r>
      <w:r>
        <w:rPr>
          <w:rtl w:val="0"/>
          <w:lang w:val="en-US"/>
        </w:rPr>
        <w:t>, count(*) etc</w:t>
      </w:r>
    </w:p>
    <w:p>
      <w:pPr>
        <w:pStyle w:val="List Paragraph"/>
        <w:numPr>
          <w:ilvl w:val="0"/>
          <w:numId w:val="13"/>
        </w:numPr>
        <w:rPr>
          <w:lang w:val="en-US"/>
        </w:rPr>
      </w:pPr>
      <w:r>
        <w:rPr>
          <w:b w:val="1"/>
          <w:bCs w:val="1"/>
          <w:rtl w:val="0"/>
          <w:lang w:val="en-US"/>
        </w:rPr>
        <w:t>Clauses:</w:t>
      </w:r>
      <w:r>
        <w:rPr>
          <w:rtl w:val="0"/>
          <w:lang w:val="en-US"/>
        </w:rPr>
        <w:t xml:space="preserve"> Clauses are used to group the results or combine them. Example clauses are </w:t>
      </w:r>
      <w:r>
        <w:rPr>
          <w:rtl w:val="0"/>
          <w:lang w:val="en-US"/>
        </w:rPr>
        <w:t>“</w:t>
      </w:r>
      <w:r>
        <w:rPr>
          <w:rtl w:val="0"/>
          <w:lang w:val="en-US"/>
        </w:rPr>
        <w:t>as</w:t>
      </w:r>
      <w:r>
        <w:rPr>
          <w:rtl w:val="0"/>
          <w:lang w:val="en-US"/>
        </w:rPr>
        <w:t>”</w:t>
      </w:r>
      <w:r>
        <w:rPr>
          <w:rtl w:val="0"/>
          <w:lang w:val="en-US"/>
        </w:rPr>
        <w:t xml:space="preserve">, </w:t>
      </w:r>
      <w:r>
        <w:rPr>
          <w:rtl w:val="0"/>
          <w:lang w:val="en-US"/>
        </w:rPr>
        <w:t>“</w:t>
      </w:r>
      <w:r>
        <w:rPr>
          <w:rtl w:val="0"/>
          <w:lang w:val="en-US"/>
        </w:rPr>
        <w:t>where</w:t>
      </w:r>
      <w:r>
        <w:rPr>
          <w:rtl w:val="0"/>
          <w:lang w:val="en-US"/>
        </w:rPr>
        <w:t xml:space="preserve">” </w:t>
      </w:r>
      <w:r>
        <w:rPr>
          <w:rtl w:val="0"/>
          <w:lang w:val="en-US"/>
        </w:rPr>
        <w:t>etc</w:t>
      </w:r>
    </w:p>
    <w:p>
      <w:pPr>
        <w:pStyle w:val="Body"/>
      </w:pPr>
      <w:r>
        <w:rPr>
          <w:rtl w:val="0"/>
          <w:lang w:val="en-US"/>
        </w:rPr>
        <w:t>Complete query with all the five components,</w:t>
      </w:r>
    </w:p>
    <w:p>
      <w:pPr>
        <w:pStyle w:val="Body"/>
      </w:pPr>
      <w:r>
        <w:rPr>
          <w:rtl w:val="1"/>
          <w:lang w:val="ar-SA" w:bidi="ar-SA"/>
        </w:rPr>
        <w:t>“</w:t>
      </w:r>
      <w:r>
        <w:rPr>
          <w:rtl w:val="0"/>
          <w:lang w:val="en-US"/>
        </w:rPr>
        <w:t>sourcename=account status=200 |stats list(productname) as game</w:t>
      </w:r>
      <w:r>
        <w:rPr>
          <w:rtl w:val="0"/>
        </w:rPr>
        <w:t>”</w:t>
      </w:r>
    </w:p>
    <w:p>
      <w:pPr>
        <w:pStyle w:val="Body"/>
      </w:pPr>
    </w:p>
    <w:p>
      <w:pPr>
        <w:pStyle w:val="Body"/>
      </w:pPr>
      <w:r>
        <w:rPr>
          <w:rtl w:val="0"/>
          <w:lang w:val="en-US"/>
        </w:rPr>
        <w:t>In the above example we have PIPE(|) which is used to separated individual commands that make up the search. Observe the sequence of operations below for given search query,</w:t>
      </w:r>
    </w:p>
    <w:p>
      <w:pPr>
        <w:pStyle w:val="Body"/>
      </w:pPr>
      <w:r>
        <w:rPr>
          <w:b w:val="1"/>
          <w:bCs w:val="1"/>
          <w:rtl w:val="0"/>
          <w:lang w:val="en-US"/>
        </w:rPr>
        <w:t>Search Query:</w:t>
      </w:r>
      <w:r>
        <w:rPr>
          <w:rtl w:val="1"/>
          <w:lang w:val="ar-SA" w:bidi="ar-SA"/>
        </w:rPr>
        <w:t xml:space="preserve"> “</w:t>
      </w:r>
      <w:r>
        <w:rPr>
          <w:rtl w:val="0"/>
          <w:lang w:val="en-US"/>
        </w:rPr>
        <w:t>sourcetype="syslog" index=main ERROR | top process | fields - percent</w:t>
      </w:r>
      <w:r>
        <w:rPr>
          <w:rtl w:val="0"/>
        </w:rPr>
        <w:t>”</w:t>
      </w:r>
    </w:p>
    <w:p>
      <w:pPr>
        <w:pStyle w:val="Body"/>
      </w:pPr>
      <w:r>
        <w:rPr>
          <w:rtl w:val="0"/>
          <w:lang w:val="en-US"/>
        </w:rPr>
        <w:t>First part of the query returns all the events having ERROR.</w:t>
      </w:r>
    </w:p>
    <w:p>
      <w:pPr>
        <w:pStyle w:val="Body"/>
      </w:pPr>
      <w:r>
        <w:drawing>
          <wp:inline distT="0" distB="0" distL="0" distR="0">
            <wp:extent cx="5919019" cy="185483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7.png"/>
                    <pic:cNvPicPr>
                      <a:picLocks noChangeAspect="1"/>
                    </pic:cNvPicPr>
                  </pic:nvPicPr>
                  <pic:blipFill>
                    <a:blip r:embed="rId8">
                      <a:extLst/>
                    </a:blip>
                    <a:stretch>
                      <a:fillRect/>
                    </a:stretch>
                  </pic:blipFill>
                  <pic:spPr>
                    <a:xfrm>
                      <a:off x="0" y="0"/>
                      <a:ext cx="5919019" cy="1854835"/>
                    </a:xfrm>
                    <a:prstGeom prst="rect">
                      <a:avLst/>
                    </a:prstGeom>
                    <a:ln w="9525" cap="flat">
                      <a:solidFill>
                        <a:srgbClr val="000000"/>
                      </a:solidFill>
                      <a:prstDash val="solid"/>
                      <a:round/>
                    </a:ln>
                    <a:effectLst/>
                  </pic:spPr>
                </pic:pic>
              </a:graphicData>
            </a:graphic>
          </wp:inline>
        </w:drawing>
      </w:r>
    </w:p>
    <w:p>
      <w:pPr>
        <w:pStyle w:val="Body"/>
      </w:pPr>
      <w:r>
        <w:rPr>
          <w:rtl w:val="0"/>
          <w:lang w:val="en-US"/>
        </w:rPr>
        <w:t>Second part of the query is going to return top 10 most common values of a given field.</w:t>
      </w:r>
    </w:p>
    <w:p>
      <w:pPr>
        <w:pStyle w:val="Body"/>
      </w:pPr>
      <w:r>
        <w:drawing>
          <wp:inline distT="0" distB="0" distL="0" distR="0">
            <wp:extent cx="5943600" cy="206057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8.png"/>
                    <pic:cNvPicPr>
                      <a:picLocks noChangeAspect="1"/>
                    </pic:cNvPicPr>
                  </pic:nvPicPr>
                  <pic:blipFill>
                    <a:blip r:embed="rId9">
                      <a:extLst/>
                    </a:blip>
                    <a:stretch>
                      <a:fillRect/>
                    </a:stretch>
                  </pic:blipFill>
                  <pic:spPr>
                    <a:xfrm>
                      <a:off x="0" y="0"/>
                      <a:ext cx="5943600" cy="2060575"/>
                    </a:xfrm>
                    <a:prstGeom prst="rect">
                      <a:avLst/>
                    </a:prstGeom>
                    <a:ln w="9525" cap="flat">
                      <a:solidFill>
                        <a:srgbClr val="000000"/>
                      </a:solidFill>
                      <a:prstDash val="solid"/>
                      <a:round/>
                    </a:ln>
                    <a:effectLst/>
                  </pic:spPr>
                </pic:pic>
              </a:graphicData>
            </a:graphic>
          </wp:inline>
        </w:drawing>
      </w:r>
    </w:p>
    <w:p>
      <w:pPr>
        <w:pStyle w:val="Body"/>
      </w:pPr>
      <w:r>
        <w:rPr>
          <w:rtl w:val="0"/>
          <w:lang w:val="en-US"/>
        </w:rPr>
        <w:t xml:space="preserve">Third part of the query, with an argument(- percent) will remove a field from returned search results. </w:t>
      </w:r>
    </w:p>
    <w:p>
      <w:pPr>
        <w:pStyle w:val="Body"/>
      </w:pPr>
      <w:r>
        <w:drawing>
          <wp:inline distT="0" distB="0" distL="0" distR="0">
            <wp:extent cx="5943600" cy="2347303"/>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9.png"/>
                    <pic:cNvPicPr>
                      <a:picLocks noChangeAspect="1"/>
                    </pic:cNvPicPr>
                  </pic:nvPicPr>
                  <pic:blipFill>
                    <a:blip r:embed="rId10">
                      <a:extLst/>
                    </a:blip>
                    <a:stretch>
                      <a:fillRect/>
                    </a:stretch>
                  </pic:blipFill>
                  <pic:spPr>
                    <a:xfrm>
                      <a:off x="0" y="0"/>
                      <a:ext cx="5943600" cy="2347303"/>
                    </a:xfrm>
                    <a:prstGeom prst="rect">
                      <a:avLst/>
                    </a:prstGeom>
                    <a:ln w="9525" cap="flat">
                      <a:solidFill>
                        <a:srgbClr val="000000"/>
                      </a:solidFill>
                      <a:prstDash val="solid"/>
                      <a:round/>
                    </a:ln>
                    <a:effectLst/>
                  </pic:spPr>
                </pic:pic>
              </a:graphicData>
            </a:graphic>
          </wp:inline>
        </w:drawing>
      </w:r>
    </w:p>
    <w:p>
      <w:pPr>
        <w:pStyle w:val="Heading"/>
        <w:rPr>
          <w:b w:val="0"/>
          <w:bCs w:val="0"/>
          <w:sz w:val="40"/>
          <w:szCs w:val="40"/>
        </w:rPr>
      </w:pPr>
      <w:r>
        <w:rPr>
          <w:b w:val="0"/>
          <w:bCs w:val="0"/>
          <w:sz w:val="40"/>
          <w:szCs w:val="40"/>
          <w:rtl w:val="0"/>
          <w:lang w:val="en-US"/>
        </w:rPr>
        <w:t>Splunk Commands</w:t>
      </w:r>
    </w:p>
    <w:p>
      <w:pPr>
        <w:pStyle w:val="Body"/>
      </w:pPr>
      <w:r>
        <w:rPr>
          <w:rtl w:val="0"/>
          <w:lang w:val="en-US"/>
        </w:rPr>
        <w:t>Splunk commands tell Splunk, what we want to do with the search result. Some of Splunk commands are discussed below,</w:t>
      </w:r>
    </w:p>
    <w:p>
      <w:pPr>
        <w:pStyle w:val="Body"/>
      </w:pPr>
      <w:r>
        <w:rPr>
          <w:b w:val="1"/>
          <w:bCs w:val="1"/>
          <w:rtl w:val="0"/>
          <w:lang w:val="en-US"/>
        </w:rPr>
        <w:t>Fields:</w:t>
      </w:r>
      <w:r>
        <w:rPr>
          <w:rtl w:val="0"/>
          <w:lang w:val="en-US"/>
        </w:rPr>
        <w:t xml:space="preserve"> This command is used to either include or exclude a specific field from search results.</w:t>
      </w:r>
      <w:r>
        <w:br w:type="textWrapping"/>
      </w:r>
      <w:r>
        <w:rPr>
          <w:rtl w:val="0"/>
          <w:lang w:val="en-US"/>
        </w:rPr>
        <w:t>Include Example: sourcetype=access-combined | field stats clients : This will include stats &amp; clients</w:t>
      </w:r>
      <w:r>
        <w:br w:type="textWrapping"/>
      </w:r>
      <w:r>
        <w:rPr>
          <w:rtl w:val="0"/>
          <w:lang w:val="en-US"/>
        </w:rPr>
        <w:t>Exclude Example: sourcetype=access-combined | field - stats clients: This will exclude stats</w:t>
      </w:r>
    </w:p>
    <w:p>
      <w:pPr>
        <w:pStyle w:val="Body"/>
      </w:pPr>
      <w:r>
        <w:rPr>
          <w:b w:val="1"/>
          <w:bCs w:val="1"/>
          <w:rtl w:val="0"/>
          <w:lang w:val="es-ES_tradnl"/>
        </w:rPr>
        <w:t>Table:</w:t>
      </w:r>
      <w:r>
        <w:rPr>
          <w:rtl w:val="0"/>
          <w:lang w:val="en-US"/>
        </w:rPr>
        <w:t xml:space="preserve"> Table command is used to display search results in tabular format.</w:t>
      </w:r>
      <w:r>
        <w:br w:type="textWrapping"/>
      </w:r>
      <w:r>
        <w:rPr>
          <w:rtl w:val="0"/>
          <w:lang w:val="en-US"/>
        </w:rPr>
        <w:t>Example: sourcetype=access-combined | table stats, client, status</w:t>
      </w:r>
    </w:p>
    <w:p>
      <w:pPr>
        <w:pStyle w:val="Body"/>
      </w:pPr>
      <w:r>
        <w:rPr>
          <w:b w:val="1"/>
          <w:bCs w:val="1"/>
          <w:rtl w:val="0"/>
          <w:lang w:val="it-IT"/>
        </w:rPr>
        <w:t>Rename:</w:t>
      </w:r>
      <w:r>
        <w:rPr>
          <w:rtl w:val="0"/>
          <w:lang w:val="en-US"/>
        </w:rPr>
        <w:t xml:space="preserve"> Rename command is used to rename field names.</w:t>
      </w:r>
      <w:r>
        <w:br w:type="textWrapping"/>
      </w:r>
      <w:r>
        <w:rPr>
          <w:rtl w:val="0"/>
          <w:lang w:val="en-US"/>
        </w:rPr>
        <w:t xml:space="preserve">Example: sourcetype=access-combined | rename stats as </w:t>
      </w:r>
      <w:r>
        <w:rPr>
          <w:rtl w:val="1"/>
          <w:lang w:val="ar-SA" w:bidi="ar-SA"/>
        </w:rPr>
        <w:t>“</w:t>
      </w:r>
      <w:r>
        <w:rPr>
          <w:rtl w:val="0"/>
          <w:lang w:val="en-US"/>
        </w:rPr>
        <w:t>statistics</w:t>
      </w:r>
      <w:r>
        <w:rPr>
          <w:rtl w:val="0"/>
        </w:rPr>
        <w:t xml:space="preserve">” </w:t>
      </w:r>
      <w:r>
        <w:rPr>
          <w:rtl w:val="0"/>
          <w:lang w:val="en-US"/>
        </w:rPr>
        <w:t>| table statistics, client</w:t>
      </w:r>
    </w:p>
    <w:p>
      <w:pPr>
        <w:pStyle w:val="Body"/>
      </w:pPr>
      <w:r>
        <w:rPr>
          <w:b w:val="1"/>
          <w:bCs w:val="1"/>
          <w:rtl w:val="0"/>
        </w:rPr>
        <w:t>Dedup:</w:t>
      </w:r>
      <w:r>
        <w:rPr>
          <w:rtl w:val="0"/>
          <w:lang w:val="en-US"/>
        </w:rPr>
        <w:t xml:space="preserve"> Dedup command is used to remove events with duplicate entries.</w:t>
      </w:r>
      <w:r>
        <w:br w:type="textWrapping"/>
      </w:r>
      <w:r>
        <w:rPr>
          <w:rtl w:val="0"/>
          <w:lang w:val="en-US"/>
        </w:rPr>
        <w:t>Example: sourcetype=access-combined | dedup clients | table stats,clients</w:t>
      </w:r>
    </w:p>
    <w:p>
      <w:pPr>
        <w:pStyle w:val="Body"/>
      </w:pPr>
      <w:r>
        <w:rPr>
          <w:b w:val="1"/>
          <w:bCs w:val="1"/>
          <w:rtl w:val="0"/>
          <w:lang w:val="de-DE"/>
        </w:rPr>
        <w:t>Sort:</w:t>
      </w:r>
      <w:r>
        <w:rPr>
          <w:rtl w:val="0"/>
          <w:lang w:val="en-US"/>
        </w:rPr>
        <w:t xml:space="preserve"> Sort command is used to sort the events using a field name.</w:t>
      </w:r>
      <w:r>
        <w:br w:type="textWrapping"/>
      </w:r>
      <w:r>
        <w:rPr>
          <w:rtl w:val="0"/>
          <w:lang w:val="en-US"/>
        </w:rPr>
        <w:t xml:space="preserve">Desc Example: sourcetype=access-combined | sort </w:t>
      </w:r>
      <w:r>
        <w:rPr>
          <w:rtl w:val="0"/>
        </w:rPr>
        <w:t xml:space="preserve">– </w:t>
      </w:r>
      <w:r>
        <w:rPr>
          <w:rtl w:val="0"/>
          <w:lang w:val="en-US"/>
        </w:rPr>
        <w:t>sales_price vendor : This will order in descending</w:t>
      </w:r>
      <w:r>
        <w:br w:type="textWrapping"/>
      </w:r>
      <w:r>
        <w:rPr>
          <w:rtl w:val="0"/>
          <w:lang w:val="en-US"/>
        </w:rPr>
        <w:t>Asc Example: sourcetype=access-combined | sort sales_price vendor : This will order in descending</w:t>
      </w:r>
      <w:r>
        <w:br w:type="textWrapping"/>
        <w:br w:type="textWrapping"/>
      </w:r>
      <w:r>
        <w:rPr>
          <w:b w:val="1"/>
          <w:bCs w:val="1"/>
          <w:rtl w:val="0"/>
          <w:lang w:val="en-US"/>
        </w:rPr>
        <w:t>Where:</w:t>
      </w:r>
      <w:r>
        <w:rPr>
          <w:rtl w:val="0"/>
          <w:lang w:val="en-US"/>
        </w:rPr>
        <w:t xml:space="preserve"> Where command is used like SQL where. It is used to define a condition.</w:t>
      </w:r>
      <w:r>
        <w:br w:type="textWrapping"/>
      </w:r>
      <w:r>
        <w:rPr>
          <w:rtl w:val="0"/>
          <w:lang w:val="en-US"/>
        </w:rPr>
        <w:t>Example: sourcetype=access-combined | where sales_price &gt; 10</w:t>
      </w:r>
    </w:p>
    <w:p>
      <w:pPr>
        <w:pStyle w:val="Body"/>
      </w:pPr>
      <w:r>
        <w:rPr>
          <w:b w:val="1"/>
          <w:bCs w:val="1"/>
          <w:rtl w:val="0"/>
          <w:lang w:val="en-US"/>
        </w:rPr>
        <w:t>Head:</w:t>
      </w:r>
      <w:r>
        <w:rPr>
          <w:rtl w:val="0"/>
          <w:lang w:val="en-US"/>
        </w:rPr>
        <w:t xml:space="preserve"> Head command is used to return the first count results. Using Head permits a search to stop retrieving events from disk when it finds the desired number of results.</w:t>
      </w:r>
      <w:r>
        <w:br w:type="textWrapping"/>
      </w:r>
      <w:r>
        <w:rPr>
          <w:rtl w:val="0"/>
          <w:lang w:val="en-US"/>
        </w:rPr>
        <w:t>Example: sourcetype=access-combined | where sales_price &gt; 10 | head 10</w:t>
      </w:r>
    </w:p>
    <w:p>
      <w:pPr>
        <w:pStyle w:val="Body"/>
      </w:pPr>
      <w:r>
        <w:rPr>
          <w:b w:val="1"/>
          <w:bCs w:val="1"/>
          <w:rtl w:val="0"/>
          <w:lang w:val="de-DE"/>
        </w:rPr>
        <w:t>Top:</w:t>
      </w:r>
      <w:r>
        <w:rPr>
          <w:rtl w:val="0"/>
          <w:lang w:val="en-US"/>
        </w:rPr>
        <w:t xml:space="preserve"> Top command is used to find most common values of a given field. By default it will product count and percentage of results.</w:t>
      </w:r>
      <w:r>
        <w:br w:type="textWrapping"/>
      </w:r>
      <w:r>
        <w:rPr>
          <w:rtl w:val="0"/>
          <w:lang w:val="en-US"/>
        </w:rPr>
        <w:t>Example: sourctype=access-combined | top vendor limit=20</w:t>
      </w:r>
    </w:p>
    <w:p>
      <w:pPr>
        <w:pStyle w:val="Body"/>
      </w:pPr>
      <w:r>
        <w:rPr>
          <w:b w:val="1"/>
          <w:bCs w:val="1"/>
          <w:rtl w:val="0"/>
        </w:rPr>
        <w:t>Stats:</w:t>
      </w:r>
      <w:r>
        <w:rPr>
          <w:rtl w:val="0"/>
          <w:lang w:val="en-US"/>
        </w:rPr>
        <w:t xml:space="preserve"> Stats command is used to produce statistics of search result. Stats command returns a table of results where each row represents a single unique combination of values of the group by fields.</w:t>
      </w:r>
      <w:r>
        <w:br w:type="textWrapping"/>
      </w:r>
      <w:r>
        <w:rPr>
          <w:rtl w:val="0"/>
          <w:lang w:val="en-US"/>
        </w:rPr>
        <w:t>Example1: sourcetype="syslog" index=main ERROR | stats count by process</w:t>
      </w:r>
      <w:r>
        <w:br w:type="textWrapping"/>
      </w:r>
      <w:r>
        <w:rPr>
          <w:rtl w:val="0"/>
          <w:lang w:val="en-US"/>
        </w:rPr>
        <w:t>Example2: sourcetype=</w:t>
      </w:r>
      <w:r>
        <w:rPr>
          <w:rtl w:val="0"/>
        </w:rPr>
        <w:t>”</w:t>
      </w:r>
      <w:r>
        <w:rPr>
          <w:rtl w:val="0"/>
        </w:rPr>
        <w:t>syslog</w:t>
      </w:r>
      <w:r>
        <w:rPr>
          <w:rtl w:val="0"/>
        </w:rPr>
        <w:t xml:space="preserve">” </w:t>
      </w:r>
      <w:r>
        <w:rPr>
          <w:rtl w:val="0"/>
          <w:lang w:val="en-US"/>
        </w:rPr>
        <w:t>index=main ERROR | stats dc(product_name) as prod_name</w:t>
      </w:r>
    </w:p>
    <w:p>
      <w:pPr>
        <w:pStyle w:val="Body"/>
      </w:pPr>
      <w:r>
        <w:rPr>
          <w:b w:val="1"/>
          <w:bCs w:val="1"/>
          <w:rtl w:val="0"/>
          <w:lang w:val="en-US"/>
        </w:rPr>
        <w:t>Chart:</w:t>
      </w:r>
      <w:r>
        <w:rPr>
          <w:rtl w:val="0"/>
          <w:lang w:val="en-US"/>
        </w:rPr>
        <w:t xml:space="preserve"> Chart command is used to create tabular data output suitable to create charts. We specify the x-axis variable using over or by</w:t>
      </w:r>
      <w:r>
        <w:br w:type="textWrapping"/>
      </w:r>
      <w:r>
        <w:rPr>
          <w:rtl w:val="0"/>
          <w:lang w:val="en-US"/>
        </w:rPr>
        <w:t>Example: sourcetype=</w:t>
      </w:r>
      <w:r>
        <w:rPr>
          <w:rtl w:val="0"/>
        </w:rPr>
        <w:t>”</w:t>
      </w:r>
      <w:r>
        <w:rPr>
          <w:rtl w:val="0"/>
        </w:rPr>
        <w:t>syslog</w:t>
      </w:r>
      <w:r>
        <w:rPr>
          <w:rtl w:val="0"/>
        </w:rPr>
        <w:t xml:space="preserve">” </w:t>
      </w:r>
      <w:r>
        <w:rPr>
          <w:rtl w:val="0"/>
          <w:lang w:val="de-DE"/>
        </w:rPr>
        <w:t>index=main ERROR|</w:t>
      </w:r>
      <w:r>
        <w:rPr>
          <w:b w:val="1"/>
          <w:bCs w:val="1"/>
          <w:rtl w:val="0"/>
        </w:rPr>
        <w:t xml:space="preserve"> </w:t>
      </w:r>
      <w:r>
        <w:rPr>
          <w:rtl w:val="0"/>
          <w:lang w:val="en-US"/>
        </w:rPr>
        <w:t>chart max(delay) OVER foo BY bar</w:t>
      </w:r>
    </w:p>
    <w:p>
      <w:pPr>
        <w:pStyle w:val="Body"/>
      </w:pPr>
      <w:r>
        <w:rPr>
          <w:b w:val="1"/>
          <w:bCs w:val="1"/>
          <w:rtl w:val="0"/>
          <w:lang w:val="en-US"/>
        </w:rPr>
        <w:t>Replace:</w:t>
      </w:r>
      <w:r>
        <w:rPr>
          <w:rtl w:val="0"/>
          <w:lang w:val="en-US"/>
        </w:rPr>
        <w:t xml:space="preserve"> Replace command is used to find and replace of specific field values with replacement values.</w:t>
      </w:r>
      <w:r>
        <w:br w:type="textWrapping"/>
      </w:r>
      <w:r>
        <w:rPr>
          <w:rtl w:val="0"/>
          <w:lang w:val="en-US"/>
        </w:rPr>
        <w:t>Example: sourcetype=</w:t>
      </w:r>
      <w:r>
        <w:rPr>
          <w:rtl w:val="0"/>
        </w:rPr>
        <w:t>”</w:t>
      </w:r>
      <w:r>
        <w:rPr>
          <w:rtl w:val="0"/>
        </w:rPr>
        <w:t>syslog</w:t>
      </w:r>
      <w:r>
        <w:rPr>
          <w:rtl w:val="0"/>
        </w:rPr>
        <w:t xml:space="preserve">” </w:t>
      </w:r>
      <w:r>
        <w:rPr>
          <w:rtl w:val="0"/>
          <w:lang w:val="en-US"/>
        </w:rPr>
        <w:t>| replace Aug WITH AUGUST IN Month</w:t>
      </w:r>
    </w:p>
    <w:p>
      <w:pPr>
        <w:pStyle w:val="Body"/>
      </w:pPr>
      <w:r>
        <w:rPr>
          <w:b w:val="1"/>
          <w:bCs w:val="1"/>
          <w:rtl w:val="0"/>
        </w:rPr>
        <w:t>Eval:</w:t>
      </w:r>
      <w:r>
        <w:rPr>
          <w:rtl w:val="0"/>
          <w:lang w:val="en-US"/>
        </w:rPr>
        <w:t xml:space="preserve"> Eval command calculates an expression and puts the resulting value into new field.</w:t>
      </w:r>
      <w:r>
        <w:br w:type="textWrapping"/>
      </w:r>
      <w:r>
        <w:rPr>
          <w:rtl w:val="0"/>
          <w:lang w:val="en-US"/>
        </w:rPr>
        <w:t>Example: sourcetype=</w:t>
      </w:r>
      <w:r>
        <w:rPr>
          <w:rtl w:val="0"/>
        </w:rPr>
        <w:t>”</w:t>
      </w:r>
      <w:r>
        <w:rPr>
          <w:rtl w:val="0"/>
        </w:rPr>
        <w:t>syslog</w:t>
      </w:r>
      <w:r>
        <w:rPr>
          <w:rtl w:val="0"/>
        </w:rPr>
        <w:t xml:space="preserve">” </w:t>
      </w:r>
      <w:r>
        <w:rPr>
          <w:rtl w:val="0"/>
          <w:lang w:val="en-US"/>
        </w:rPr>
        <w:t>| eval status=if(logvalue=0,success,failed)</w:t>
      </w:r>
    </w:p>
    <w:p>
      <w:pPr>
        <w:pStyle w:val="Body"/>
      </w:pPr>
      <w:r>
        <w:rPr>
          <w:b w:val="1"/>
          <w:bCs w:val="1"/>
          <w:rtl w:val="0"/>
          <w:lang w:val="en-US"/>
        </w:rPr>
        <w:t>Lookup:</w:t>
      </w:r>
      <w:r>
        <w:rPr>
          <w:rtl w:val="0"/>
          <w:lang w:val="en-US"/>
        </w:rPr>
        <w:t xml:space="preserve"> lookup command manually invokes field lookups from a lookup table, enabling us to add field values from external sources.</w:t>
      </w:r>
    </w:p>
    <w:p>
      <w:pPr>
        <w:pStyle w:val="Heading"/>
        <w:rPr>
          <w:b w:val="0"/>
          <w:bCs w:val="0"/>
          <w:sz w:val="40"/>
          <w:szCs w:val="40"/>
        </w:rPr>
      </w:pPr>
      <w:r>
        <w:rPr>
          <w:b w:val="0"/>
          <w:bCs w:val="0"/>
          <w:sz w:val="40"/>
          <w:szCs w:val="40"/>
          <w:rtl w:val="0"/>
          <w:lang w:val="en-US"/>
        </w:rPr>
        <w:t>Splunk Reports</w:t>
      </w:r>
    </w:p>
    <w:p>
      <w:pPr>
        <w:pStyle w:val="Body"/>
      </w:pPr>
      <w:r>
        <w:rPr>
          <w:rtl w:val="0"/>
          <w:lang w:val="en-US"/>
        </w:rPr>
        <w:t xml:space="preserve">Splunk reports are based on single searches. These can include visualizations, statistics and/or events. </w:t>
      </w:r>
    </w:p>
    <w:p>
      <w:pPr>
        <w:pStyle w:val="Body"/>
      </w:pPr>
      <w:r>
        <w:rPr>
          <w:rtl w:val="0"/>
          <w:lang w:val="en-US"/>
        </w:rPr>
        <w:t>Steps to create Report in Splunk:</w:t>
      </w:r>
    </w:p>
    <w:p>
      <w:pPr>
        <w:pStyle w:val="List Paragraph"/>
        <w:numPr>
          <w:ilvl w:val="0"/>
          <w:numId w:val="15"/>
        </w:numPr>
        <w:rPr>
          <w:lang w:val="en-US"/>
        </w:rPr>
      </w:pPr>
      <w:r>
        <w:rPr>
          <w:rtl w:val="0"/>
          <w:lang w:val="en-US"/>
        </w:rPr>
        <w:t>Enter Search query in the Search Head and click on Search (green button)</w:t>
      </w:r>
    </w:p>
    <w:p>
      <w:pPr>
        <w:pStyle w:val="List Paragraph"/>
      </w:pPr>
    </w:p>
    <w:p>
      <w:pPr>
        <w:pStyle w:val="List Paragraph"/>
        <w:ind w:left="360" w:firstLine="0"/>
      </w:pPr>
      <w:r>
        <w:drawing>
          <wp:inline distT="0" distB="0" distL="0" distR="0">
            <wp:extent cx="5943600" cy="84328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10.png"/>
                    <pic:cNvPicPr>
                      <a:picLocks noChangeAspect="1"/>
                    </pic:cNvPicPr>
                  </pic:nvPicPr>
                  <pic:blipFill>
                    <a:blip r:embed="rId11">
                      <a:extLst/>
                    </a:blip>
                    <a:stretch>
                      <a:fillRect/>
                    </a:stretch>
                  </pic:blipFill>
                  <pic:spPr>
                    <a:xfrm>
                      <a:off x="0" y="0"/>
                      <a:ext cx="5943600" cy="843281"/>
                    </a:xfrm>
                    <a:prstGeom prst="rect">
                      <a:avLst/>
                    </a:prstGeom>
                    <a:ln w="9525" cap="flat">
                      <a:solidFill>
                        <a:srgbClr val="000000"/>
                      </a:solidFill>
                      <a:prstDash val="solid"/>
                      <a:round/>
                    </a:ln>
                    <a:effectLst/>
                  </pic:spPr>
                </pic:pic>
              </a:graphicData>
            </a:graphic>
          </wp:inline>
        </w:drawing>
      </w:r>
    </w:p>
    <w:p>
      <w:pPr>
        <w:pStyle w:val="List Paragraph"/>
      </w:pPr>
    </w:p>
    <w:p>
      <w:pPr>
        <w:pStyle w:val="List Paragraph"/>
        <w:numPr>
          <w:ilvl w:val="0"/>
          <w:numId w:val="15"/>
        </w:numPr>
        <w:rPr>
          <w:lang w:val="en-US"/>
        </w:rPr>
      </w:pPr>
      <w:r>
        <w:rPr>
          <w:rtl w:val="0"/>
          <w:lang w:val="en-US"/>
        </w:rPr>
        <w:t>We can select time ranges by clicking on drop down at All time. Once search query returns results, Click on Save As -&gt; select report.</w:t>
      </w:r>
    </w:p>
    <w:p>
      <w:pPr>
        <w:pStyle w:val="List Paragraph"/>
        <w:ind w:left="360" w:firstLine="0"/>
      </w:pPr>
      <w:r>
        <w:br w:type="textWrapping"/>
      </w:r>
      <w:r>
        <w:drawing>
          <wp:inline distT="0" distB="0" distL="0" distR="0">
            <wp:extent cx="5943600" cy="1743711"/>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11.png"/>
                    <pic:cNvPicPr>
                      <a:picLocks noChangeAspect="1"/>
                    </pic:cNvPicPr>
                  </pic:nvPicPr>
                  <pic:blipFill>
                    <a:blip r:embed="rId12">
                      <a:extLst/>
                    </a:blip>
                    <a:stretch>
                      <a:fillRect/>
                    </a:stretch>
                  </pic:blipFill>
                  <pic:spPr>
                    <a:xfrm>
                      <a:off x="0" y="0"/>
                      <a:ext cx="5943600" cy="1743711"/>
                    </a:xfrm>
                    <a:prstGeom prst="rect">
                      <a:avLst/>
                    </a:prstGeom>
                    <a:ln w="9525" cap="flat">
                      <a:solidFill>
                        <a:srgbClr val="000000"/>
                      </a:solidFill>
                      <a:prstDash val="solid"/>
                      <a:round/>
                    </a:ln>
                    <a:effectLst/>
                  </pic:spPr>
                </pic:pic>
              </a:graphicData>
            </a:graphic>
          </wp:inline>
        </w:drawing>
      </w:r>
    </w:p>
    <w:p>
      <w:pPr>
        <w:pStyle w:val="List Paragraph"/>
      </w:pPr>
    </w:p>
    <w:p>
      <w:pPr>
        <w:pStyle w:val="List Paragraph"/>
        <w:numPr>
          <w:ilvl w:val="0"/>
          <w:numId w:val="15"/>
        </w:numPr>
        <w:rPr>
          <w:lang w:val="en-US"/>
        </w:rPr>
      </w:pPr>
      <w:r>
        <w:rPr>
          <w:rtl w:val="0"/>
          <w:lang w:val="en-US"/>
        </w:rPr>
        <w:t>Save the report with proper name and description.</w:t>
      </w:r>
    </w:p>
    <w:p>
      <w:pPr>
        <w:pStyle w:val="List Paragraph"/>
        <w:ind w:left="360" w:firstLine="0"/>
      </w:pPr>
      <w:r>
        <w:br w:type="textWrapping"/>
      </w:r>
      <w:r>
        <w:drawing>
          <wp:inline distT="0" distB="0" distL="0" distR="0">
            <wp:extent cx="5943600" cy="3273764"/>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2.png"/>
                    <pic:cNvPicPr>
                      <a:picLocks noChangeAspect="1"/>
                    </pic:cNvPicPr>
                  </pic:nvPicPr>
                  <pic:blipFill>
                    <a:blip r:embed="rId13">
                      <a:extLst/>
                    </a:blip>
                    <a:stretch>
                      <a:fillRect/>
                    </a:stretch>
                  </pic:blipFill>
                  <pic:spPr>
                    <a:xfrm>
                      <a:off x="0" y="0"/>
                      <a:ext cx="5943600" cy="3273764"/>
                    </a:xfrm>
                    <a:prstGeom prst="rect">
                      <a:avLst/>
                    </a:prstGeom>
                    <a:ln w="9525" cap="flat">
                      <a:solidFill>
                        <a:srgbClr val="000000"/>
                      </a:solidFill>
                      <a:prstDash val="solid"/>
                      <a:round/>
                    </a:ln>
                    <a:effectLst/>
                  </pic:spPr>
                </pic:pic>
              </a:graphicData>
            </a:graphic>
          </wp:inline>
        </w:drawing>
      </w:r>
    </w:p>
    <w:p>
      <w:pPr>
        <w:pStyle w:val="Heading"/>
        <w:rPr>
          <w:b w:val="0"/>
          <w:bCs w:val="0"/>
          <w:sz w:val="40"/>
          <w:szCs w:val="40"/>
        </w:rPr>
      </w:pPr>
      <w:r>
        <w:rPr>
          <w:b w:val="0"/>
          <w:bCs w:val="0"/>
          <w:sz w:val="40"/>
          <w:szCs w:val="40"/>
          <w:rtl w:val="0"/>
          <w:lang w:val="en-US"/>
        </w:rPr>
        <w:t>Splunk Dashboard</w:t>
      </w:r>
    </w:p>
    <w:p>
      <w:pPr>
        <w:pStyle w:val="Body"/>
      </w:pPr>
      <w:r>
        <w:rPr>
          <w:rtl w:val="0"/>
          <w:lang w:val="en-US"/>
        </w:rPr>
        <w:t xml:space="preserve">Splunk dashboard is a group of reports arranged as panels. Dashboards include searches, visualizations, and input controls that capture and present available data. </w:t>
      </w:r>
    </w:p>
    <w:p>
      <w:pPr>
        <w:pStyle w:val="Body"/>
      </w:pPr>
      <w:r>
        <w:rPr>
          <w:rtl w:val="0"/>
          <w:lang w:val="en-US"/>
        </w:rPr>
        <w:t>Steps to create Dashboard in Splunk:</w:t>
      </w:r>
    </w:p>
    <w:p>
      <w:pPr>
        <w:pStyle w:val="List Paragraph"/>
        <w:numPr>
          <w:ilvl w:val="0"/>
          <w:numId w:val="17"/>
        </w:numPr>
        <w:rPr>
          <w:lang w:val="en-US"/>
        </w:rPr>
      </w:pPr>
      <w:r>
        <w:rPr>
          <w:rtl w:val="0"/>
          <w:lang w:val="en-US"/>
        </w:rPr>
        <w:t xml:space="preserve">Navigate to Dashboards tab and click on </w:t>
      </w:r>
      <w:r>
        <w:rPr>
          <w:rtl w:val="0"/>
          <w:lang w:val="en-US"/>
        </w:rPr>
        <w:t>“</w:t>
      </w:r>
      <w:r>
        <w:rPr>
          <w:rtl w:val="0"/>
          <w:lang w:val="en-US"/>
        </w:rPr>
        <w:t>Create New Dashboard</w:t>
      </w:r>
      <w:r>
        <w:rPr>
          <w:rtl w:val="0"/>
          <w:lang w:val="en-US"/>
        </w:rPr>
        <w:t>”</w:t>
      </w:r>
      <w:r>
        <w:rPr>
          <w:rtl w:val="0"/>
          <w:lang w:val="en-US"/>
        </w:rPr>
        <w:t>.</w:t>
      </w:r>
    </w:p>
    <w:p>
      <w:pPr>
        <w:pStyle w:val="List Paragraph"/>
      </w:pPr>
    </w:p>
    <w:p>
      <w:pPr>
        <w:pStyle w:val="List Paragraph"/>
        <w:ind w:left="360" w:firstLine="0"/>
      </w:pPr>
      <w:r>
        <w:drawing>
          <wp:inline distT="0" distB="0" distL="0" distR="0">
            <wp:extent cx="5943600" cy="78105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3.png"/>
                    <pic:cNvPicPr>
                      <a:picLocks noChangeAspect="1"/>
                    </pic:cNvPicPr>
                  </pic:nvPicPr>
                  <pic:blipFill>
                    <a:blip r:embed="rId14">
                      <a:extLst/>
                    </a:blip>
                    <a:stretch>
                      <a:fillRect/>
                    </a:stretch>
                  </pic:blipFill>
                  <pic:spPr>
                    <a:xfrm>
                      <a:off x="0" y="0"/>
                      <a:ext cx="5943600" cy="781050"/>
                    </a:xfrm>
                    <a:prstGeom prst="rect">
                      <a:avLst/>
                    </a:prstGeom>
                    <a:ln w="9525" cap="flat">
                      <a:solidFill>
                        <a:srgbClr val="000000"/>
                      </a:solidFill>
                      <a:prstDash val="solid"/>
                      <a:round/>
                    </a:ln>
                    <a:effectLst/>
                  </pic:spPr>
                </pic:pic>
              </a:graphicData>
            </a:graphic>
          </wp:inline>
        </w:drawing>
      </w:r>
    </w:p>
    <w:p>
      <w:pPr>
        <w:pStyle w:val="List Paragraph"/>
      </w:pPr>
    </w:p>
    <w:p>
      <w:pPr>
        <w:pStyle w:val="List Paragraph"/>
        <w:numPr>
          <w:ilvl w:val="0"/>
          <w:numId w:val="17"/>
        </w:numPr>
        <w:rPr>
          <w:lang w:val="en-US"/>
        </w:rPr>
      </w:pPr>
      <w:r>
        <w:rPr>
          <w:rtl w:val="0"/>
          <w:lang w:val="en-US"/>
        </w:rPr>
        <w:t>Save the Dashboard with appropriate name and description then click Create Dashboard.</w:t>
      </w:r>
    </w:p>
    <w:p>
      <w:pPr>
        <w:pStyle w:val="List Paragraph"/>
        <w:ind w:left="360" w:firstLine="0"/>
      </w:pPr>
      <w:r>
        <w:br w:type="textWrapping"/>
      </w:r>
      <w:r>
        <w:drawing>
          <wp:inline distT="0" distB="0" distL="0" distR="0">
            <wp:extent cx="5943191" cy="2969097"/>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4.png"/>
                    <pic:cNvPicPr>
                      <a:picLocks noChangeAspect="1"/>
                    </pic:cNvPicPr>
                  </pic:nvPicPr>
                  <pic:blipFill>
                    <a:blip r:embed="rId15">
                      <a:extLst/>
                    </a:blip>
                    <a:stretch>
                      <a:fillRect/>
                    </a:stretch>
                  </pic:blipFill>
                  <pic:spPr>
                    <a:xfrm>
                      <a:off x="0" y="0"/>
                      <a:ext cx="5943191" cy="2969097"/>
                    </a:xfrm>
                    <a:prstGeom prst="rect">
                      <a:avLst/>
                    </a:prstGeom>
                    <a:ln w="9525" cap="flat">
                      <a:solidFill>
                        <a:srgbClr val="000000"/>
                      </a:solidFill>
                      <a:prstDash val="solid"/>
                      <a:round/>
                    </a:ln>
                    <a:effectLst/>
                  </pic:spPr>
                </pic:pic>
              </a:graphicData>
            </a:graphic>
          </wp:inline>
        </w:drawing>
      </w:r>
    </w:p>
    <w:p>
      <w:pPr>
        <w:pStyle w:val="List Paragraph"/>
      </w:pPr>
    </w:p>
    <w:p>
      <w:pPr>
        <w:pStyle w:val="List Paragraph"/>
        <w:numPr>
          <w:ilvl w:val="0"/>
          <w:numId w:val="17"/>
        </w:numPr>
        <w:rPr>
          <w:lang w:val="en-US"/>
        </w:rPr>
      </w:pPr>
      <w:r>
        <w:rPr>
          <w:rtl w:val="0"/>
          <w:lang w:val="en-US"/>
        </w:rPr>
        <w:t xml:space="preserve">Click on </w:t>
      </w:r>
      <w:r>
        <w:rPr>
          <w:rtl w:val="0"/>
          <w:lang w:val="en-US"/>
        </w:rPr>
        <w:t>“</w:t>
      </w:r>
      <w:r>
        <w:rPr>
          <w:rtl w:val="0"/>
          <w:lang w:val="en-US"/>
        </w:rPr>
        <w:t>Add Panel</w:t>
      </w:r>
      <w:r>
        <w:rPr>
          <w:rtl w:val="0"/>
          <w:lang w:val="en-US"/>
        </w:rPr>
        <w:t xml:space="preserve">” </w:t>
      </w:r>
      <w:r>
        <w:rPr>
          <w:rtl w:val="0"/>
          <w:lang w:val="en-US"/>
        </w:rPr>
        <w:t>from Edit Dashboard Section. This will open Search window to select a report. Enter the report name which we want to add it to Dashboard.</w:t>
      </w:r>
    </w:p>
    <w:p>
      <w:pPr>
        <w:pStyle w:val="List Paragraph"/>
      </w:pPr>
    </w:p>
    <w:p>
      <w:pPr>
        <w:pStyle w:val="List Paragraph"/>
        <w:ind w:left="360" w:firstLine="0"/>
      </w:pPr>
      <w:r>
        <w:drawing>
          <wp:inline distT="0" distB="0" distL="0" distR="0">
            <wp:extent cx="5943600" cy="129794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5.png"/>
                    <pic:cNvPicPr>
                      <a:picLocks noChangeAspect="1"/>
                    </pic:cNvPicPr>
                  </pic:nvPicPr>
                  <pic:blipFill>
                    <a:blip r:embed="rId16">
                      <a:extLst/>
                    </a:blip>
                    <a:stretch>
                      <a:fillRect/>
                    </a:stretch>
                  </pic:blipFill>
                  <pic:spPr>
                    <a:xfrm>
                      <a:off x="0" y="0"/>
                      <a:ext cx="5943600" cy="1297940"/>
                    </a:xfrm>
                    <a:prstGeom prst="rect">
                      <a:avLst/>
                    </a:prstGeom>
                    <a:ln w="9525" cap="flat">
                      <a:solidFill>
                        <a:srgbClr val="000000"/>
                      </a:solidFill>
                      <a:prstDash val="solid"/>
                      <a:round/>
                    </a:ln>
                    <a:effectLst/>
                  </pic:spPr>
                </pic:pic>
              </a:graphicData>
            </a:graphic>
          </wp:inline>
        </w:drawing>
      </w:r>
    </w:p>
    <w:p>
      <w:pPr>
        <w:pStyle w:val="List Paragraph"/>
      </w:pPr>
    </w:p>
    <w:p>
      <w:pPr>
        <w:pStyle w:val="List Paragraph"/>
        <w:numPr>
          <w:ilvl w:val="0"/>
          <w:numId w:val="17"/>
        </w:numPr>
        <w:rPr>
          <w:lang w:val="en-US"/>
        </w:rPr>
      </w:pPr>
      <w:r>
        <w:rPr>
          <w:rtl w:val="0"/>
          <w:lang w:val="en-US"/>
        </w:rPr>
        <w:t>Select the report name which will give us the preview of the search query.</w:t>
      </w:r>
    </w:p>
    <w:p>
      <w:pPr>
        <w:pStyle w:val="List Paragraph"/>
        <w:ind w:left="360" w:firstLine="0"/>
      </w:pPr>
      <w:r>
        <w:br w:type="textWrapping"/>
      </w:r>
      <w:r>
        <w:drawing>
          <wp:inline distT="0" distB="0" distL="0" distR="0">
            <wp:extent cx="5943600" cy="2002790"/>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6.png"/>
                    <pic:cNvPicPr>
                      <a:picLocks noChangeAspect="1"/>
                    </pic:cNvPicPr>
                  </pic:nvPicPr>
                  <pic:blipFill>
                    <a:blip r:embed="rId17">
                      <a:extLst/>
                    </a:blip>
                    <a:stretch>
                      <a:fillRect/>
                    </a:stretch>
                  </pic:blipFill>
                  <pic:spPr>
                    <a:xfrm>
                      <a:off x="0" y="0"/>
                      <a:ext cx="5943600" cy="2002790"/>
                    </a:xfrm>
                    <a:prstGeom prst="rect">
                      <a:avLst/>
                    </a:prstGeom>
                    <a:ln w="9525" cap="flat">
                      <a:solidFill>
                        <a:srgbClr val="000000"/>
                      </a:solidFill>
                      <a:prstDash val="solid"/>
                      <a:round/>
                    </a:ln>
                    <a:effectLst/>
                  </pic:spPr>
                </pic:pic>
              </a:graphicData>
            </a:graphic>
          </wp:inline>
        </w:drawing>
      </w:r>
    </w:p>
    <w:p>
      <w:pPr>
        <w:pStyle w:val="List Paragraph"/>
        <w:numPr>
          <w:ilvl w:val="0"/>
          <w:numId w:val="17"/>
        </w:numPr>
        <w:rPr>
          <w:lang w:val="en-US"/>
        </w:rPr>
      </w:pPr>
      <w:r>
        <w:rPr>
          <w:rtl w:val="0"/>
          <w:lang w:val="en-US"/>
        </w:rPr>
        <w:t>Click on Add to Dashboard and click on Save. Repeat the same process to add more panels to the Dashboard.</w:t>
      </w:r>
      <w:bookmarkEnd w:id="0"/>
    </w:p>
    <w:p>
      <w:pPr>
        <w:pStyle w:val="Heading"/>
        <w:rPr>
          <w:b w:val="0"/>
          <w:bCs w:val="0"/>
          <w:sz w:val="40"/>
          <w:szCs w:val="40"/>
        </w:rPr>
      </w:pPr>
      <w:bookmarkStart w:name="_Hlk517881880" w:id="1"/>
      <w:r>
        <w:rPr>
          <w:b w:val="0"/>
          <w:bCs w:val="0"/>
          <w:sz w:val="40"/>
          <w:szCs w:val="40"/>
          <w:rtl w:val="0"/>
        </w:rPr>
        <w:t>Splunk Alerts:</w:t>
      </w:r>
    </w:p>
    <w:p>
      <w:pPr>
        <w:pStyle w:val="Body"/>
      </w:pPr>
      <w:r>
        <w:rPr>
          <w:rtl w:val="0"/>
          <w:lang w:val="en-US"/>
        </w:rPr>
        <w:t xml:space="preserve">Splunk Alerts set a condition which triggers an action, such as sending an email that contains the results </w:t>
      </w:r>
      <w:bookmarkEnd w:id="1"/>
      <w:r>
        <w:rPr>
          <w:rtl w:val="0"/>
          <w:lang w:val="en-US"/>
        </w:rPr>
        <w:t>of the triggering search to a list of people or execute a script. We can create alerts using Search head and all the alerts will be saved in Alerts section.</w:t>
      </w:r>
    </w:p>
    <w:p>
      <w:pPr>
        <w:pStyle w:val="Body"/>
        <w:rPr>
          <w:b w:val="1"/>
          <w:bCs w:val="1"/>
        </w:rPr>
      </w:pPr>
      <w:r>
        <w:rPr>
          <w:b w:val="1"/>
          <w:bCs w:val="1"/>
          <w:rtl w:val="0"/>
          <w:lang w:val="en-US"/>
        </w:rPr>
        <w:t>Steps to create Alerts in Splunk:</w:t>
      </w:r>
    </w:p>
    <w:p>
      <w:pPr>
        <w:pStyle w:val="List Paragraph"/>
        <w:numPr>
          <w:ilvl w:val="0"/>
          <w:numId w:val="19"/>
        </w:numPr>
        <w:rPr>
          <w:lang w:val="en-US"/>
        </w:rPr>
      </w:pPr>
      <w:r>
        <w:rPr>
          <w:rtl w:val="0"/>
          <w:lang w:val="en-US"/>
        </w:rPr>
        <w:t>Enter Search query in the Search Head and click on Search (green button)</w:t>
      </w:r>
    </w:p>
    <w:p>
      <w:pPr>
        <w:pStyle w:val="List Paragraph"/>
      </w:pPr>
    </w:p>
    <w:p>
      <w:pPr>
        <w:pStyle w:val="List Paragraph"/>
        <w:ind w:left="360" w:firstLine="0"/>
      </w:pPr>
      <w:r>
        <w:drawing>
          <wp:inline distT="0" distB="0" distL="0" distR="0">
            <wp:extent cx="5943600" cy="843281"/>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0.png"/>
                    <pic:cNvPicPr>
                      <a:picLocks noChangeAspect="1"/>
                    </pic:cNvPicPr>
                  </pic:nvPicPr>
                  <pic:blipFill>
                    <a:blip r:embed="rId11">
                      <a:extLst/>
                    </a:blip>
                    <a:stretch>
                      <a:fillRect/>
                    </a:stretch>
                  </pic:blipFill>
                  <pic:spPr>
                    <a:xfrm>
                      <a:off x="0" y="0"/>
                      <a:ext cx="5943600" cy="843281"/>
                    </a:xfrm>
                    <a:prstGeom prst="rect">
                      <a:avLst/>
                    </a:prstGeom>
                    <a:ln w="9525" cap="flat">
                      <a:solidFill>
                        <a:srgbClr val="000000"/>
                      </a:solidFill>
                      <a:prstDash val="solid"/>
                      <a:round/>
                    </a:ln>
                    <a:effectLst/>
                  </pic:spPr>
                </pic:pic>
              </a:graphicData>
            </a:graphic>
          </wp:inline>
        </w:drawing>
      </w:r>
    </w:p>
    <w:p>
      <w:pPr>
        <w:pStyle w:val="List Paragraph"/>
      </w:pPr>
    </w:p>
    <w:p>
      <w:pPr>
        <w:pStyle w:val="List Paragraph"/>
        <w:numPr>
          <w:ilvl w:val="0"/>
          <w:numId w:val="19"/>
        </w:numPr>
        <w:rPr>
          <w:lang w:val="en-US"/>
        </w:rPr>
      </w:pPr>
      <w:r>
        <w:rPr>
          <w:rtl w:val="0"/>
          <w:lang w:val="en-US"/>
        </w:rPr>
        <w:t>We can select time ranges by clicking on drop down at All time. Once search query returns results, Click on Save As -&gt; select Alert.</w:t>
      </w:r>
    </w:p>
    <w:p>
      <w:pPr>
        <w:pStyle w:val="List Paragraph"/>
        <w:ind w:left="360" w:firstLine="0"/>
      </w:pPr>
      <w:r>
        <w:br w:type="textWrapping"/>
      </w:r>
      <w:r>
        <w:drawing>
          <wp:inline distT="0" distB="0" distL="0" distR="0">
            <wp:extent cx="5943600" cy="1743711"/>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1.png"/>
                    <pic:cNvPicPr>
                      <a:picLocks noChangeAspect="1"/>
                    </pic:cNvPicPr>
                  </pic:nvPicPr>
                  <pic:blipFill>
                    <a:blip r:embed="rId12">
                      <a:extLst/>
                    </a:blip>
                    <a:stretch>
                      <a:fillRect/>
                    </a:stretch>
                  </pic:blipFill>
                  <pic:spPr>
                    <a:xfrm>
                      <a:off x="0" y="0"/>
                      <a:ext cx="5943600" cy="1743711"/>
                    </a:xfrm>
                    <a:prstGeom prst="rect">
                      <a:avLst/>
                    </a:prstGeom>
                    <a:ln w="9525" cap="flat">
                      <a:solidFill>
                        <a:srgbClr val="000000"/>
                      </a:solidFill>
                      <a:prstDash val="solid"/>
                      <a:round/>
                    </a:ln>
                    <a:effectLst/>
                  </pic:spPr>
                </pic:pic>
              </a:graphicData>
            </a:graphic>
          </wp:inline>
        </w:drawing>
      </w:r>
    </w:p>
    <w:p>
      <w:pPr>
        <w:pStyle w:val="List Paragraph"/>
      </w:pPr>
    </w:p>
    <w:p>
      <w:pPr>
        <w:pStyle w:val="List Paragraph"/>
        <w:numPr>
          <w:ilvl w:val="0"/>
          <w:numId w:val="19"/>
        </w:numPr>
        <w:rPr>
          <w:lang w:val="en-US"/>
        </w:rPr>
      </w:pPr>
      <w:r>
        <w:rPr>
          <w:rtl w:val="0"/>
          <w:lang w:val="en-US"/>
        </w:rPr>
        <w:t>Provide proper Title, Description, Permissions and Alert Type. If the alert type is Scheduled then we can select when we want the alert to run. If it is real-time then alert will run always and whenever the search returns result it will be triggered.</w:t>
      </w:r>
    </w:p>
    <w:p>
      <w:pPr>
        <w:pStyle w:val="List Paragraph"/>
        <w:ind w:left="360" w:firstLine="0"/>
      </w:pPr>
      <w:r>
        <w:br w:type="textWrapping"/>
      </w:r>
      <w:r>
        <w:drawing>
          <wp:inline distT="0" distB="0" distL="0" distR="0">
            <wp:extent cx="5943600" cy="3059041"/>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a:picLocks noChangeAspect="1"/>
                    </pic:cNvPicPr>
                  </pic:nvPicPr>
                  <pic:blipFill>
                    <a:blip r:embed="rId18">
                      <a:extLst/>
                    </a:blip>
                    <a:stretch>
                      <a:fillRect/>
                    </a:stretch>
                  </pic:blipFill>
                  <pic:spPr>
                    <a:xfrm>
                      <a:off x="0" y="0"/>
                      <a:ext cx="5943600" cy="3059041"/>
                    </a:xfrm>
                    <a:prstGeom prst="rect">
                      <a:avLst/>
                    </a:prstGeom>
                    <a:ln w="9525" cap="flat">
                      <a:solidFill>
                        <a:srgbClr val="000000"/>
                      </a:solidFill>
                      <a:prstDash val="solid"/>
                      <a:round/>
                    </a:ln>
                    <a:effectLst/>
                  </pic:spPr>
                </pic:pic>
              </a:graphicData>
            </a:graphic>
          </wp:inline>
        </w:drawing>
      </w:r>
    </w:p>
    <w:p>
      <w:pPr>
        <w:pStyle w:val="List Paragraph"/>
      </w:pPr>
    </w:p>
    <w:p>
      <w:pPr>
        <w:pStyle w:val="List Paragraph"/>
        <w:numPr>
          <w:ilvl w:val="0"/>
          <w:numId w:val="19"/>
        </w:numPr>
        <w:rPr>
          <w:lang w:val="en-US"/>
        </w:rPr>
      </w:pPr>
      <w:r>
        <w:rPr>
          <w:rtl w:val="0"/>
          <w:lang w:val="en-US"/>
        </w:rPr>
        <w:t>We can also select the Trigger conditions on when to trigger the alert.</w:t>
      </w:r>
    </w:p>
    <w:p>
      <w:pPr>
        <w:pStyle w:val="List Paragraph"/>
        <w:ind w:left="360" w:firstLine="0"/>
      </w:pPr>
      <w:r>
        <w:br w:type="textWrapping"/>
      </w:r>
      <w:r>
        <w:drawing>
          <wp:inline distT="0" distB="0" distL="0" distR="0">
            <wp:extent cx="5943600" cy="3233421"/>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a:picLocks noChangeAspect="1"/>
                    </pic:cNvPicPr>
                  </pic:nvPicPr>
                  <pic:blipFill>
                    <a:blip r:embed="rId19">
                      <a:extLst/>
                    </a:blip>
                    <a:stretch>
                      <a:fillRect/>
                    </a:stretch>
                  </pic:blipFill>
                  <pic:spPr>
                    <a:xfrm>
                      <a:off x="0" y="0"/>
                      <a:ext cx="5943600" cy="3233421"/>
                    </a:xfrm>
                    <a:prstGeom prst="rect">
                      <a:avLst/>
                    </a:prstGeom>
                    <a:ln w="9525" cap="flat">
                      <a:solidFill>
                        <a:srgbClr val="000000"/>
                      </a:solidFill>
                      <a:prstDash val="solid"/>
                      <a:round/>
                    </a:ln>
                    <a:effectLst/>
                  </pic:spPr>
                </pic:pic>
              </a:graphicData>
            </a:graphic>
          </wp:inline>
        </w:drawing>
      </w:r>
    </w:p>
    <w:p>
      <w:pPr>
        <w:pStyle w:val="List Paragraph"/>
      </w:pPr>
    </w:p>
    <w:p>
      <w:pPr>
        <w:pStyle w:val="List Paragraph"/>
        <w:numPr>
          <w:ilvl w:val="0"/>
          <w:numId w:val="19"/>
        </w:numPr>
        <w:rPr>
          <w:lang w:val="en-US"/>
        </w:rPr>
      </w:pPr>
      <w:r>
        <w:rPr>
          <w:rtl w:val="0"/>
          <w:lang w:val="en-US"/>
        </w:rPr>
        <w:t>Under Trigger Actions we can select what action we want to take for the Alert. Some of the actions are Run a script OR Send Email OR Output results to lookup.</w:t>
      </w:r>
    </w:p>
    <w:p>
      <w:pPr>
        <w:pStyle w:val="List Paragraph"/>
      </w:pPr>
    </w:p>
    <w:p>
      <w:pPr>
        <w:pStyle w:val="List Paragraph"/>
        <w:ind w:left="360" w:firstLine="0"/>
      </w:pPr>
      <w:r>
        <w:drawing>
          <wp:inline distT="0" distB="0" distL="0" distR="0">
            <wp:extent cx="5943600" cy="2908689"/>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a:picLocks noChangeAspect="1"/>
                    </pic:cNvPicPr>
                  </pic:nvPicPr>
                  <pic:blipFill>
                    <a:blip r:embed="rId20">
                      <a:extLst/>
                    </a:blip>
                    <a:stretch>
                      <a:fillRect/>
                    </a:stretch>
                  </pic:blipFill>
                  <pic:spPr>
                    <a:xfrm>
                      <a:off x="0" y="0"/>
                      <a:ext cx="5943600" cy="2908689"/>
                    </a:xfrm>
                    <a:prstGeom prst="rect">
                      <a:avLst/>
                    </a:prstGeom>
                    <a:ln w="9525" cap="flat">
                      <a:solidFill>
                        <a:srgbClr val="000000"/>
                      </a:solidFill>
                      <a:prstDash val="solid"/>
                      <a:round/>
                    </a:ln>
                    <a:effectLst/>
                  </pic:spPr>
                </pic:pic>
              </a:graphicData>
            </a:graphic>
          </wp:inline>
        </w:drawing>
      </w:r>
    </w:p>
    <w:p>
      <w:pPr>
        <w:pStyle w:val="List Paragraph"/>
      </w:pPr>
    </w:p>
    <w:p>
      <w:pPr>
        <w:pStyle w:val="List Paragraph"/>
        <w:numPr>
          <w:ilvl w:val="0"/>
          <w:numId w:val="19"/>
        </w:numPr>
        <w:rPr>
          <w:lang w:val="en-US"/>
        </w:rPr>
      </w:pPr>
      <w:r>
        <w:rPr>
          <w:rtl w:val="0"/>
          <w:lang w:val="en-US"/>
        </w:rPr>
        <w:t>Selecting Send Email will pop up another window where we have to enter receivers email address, Priority, Subject, Message and Search results.</w:t>
      </w:r>
    </w:p>
    <w:p>
      <w:pPr>
        <w:pStyle w:val="List Paragraph"/>
        <w:ind w:left="360" w:firstLine="0"/>
      </w:pPr>
      <w:r>
        <w:br w:type="textWrapping"/>
      </w:r>
      <w:r>
        <w:drawing>
          <wp:inline distT="0" distB="0" distL="0" distR="0">
            <wp:extent cx="5943600" cy="3134401"/>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png"/>
                    <pic:cNvPicPr>
                      <a:picLocks noChangeAspect="1"/>
                    </pic:cNvPicPr>
                  </pic:nvPicPr>
                  <pic:blipFill>
                    <a:blip r:embed="rId21">
                      <a:extLst/>
                    </a:blip>
                    <a:stretch>
                      <a:fillRect/>
                    </a:stretch>
                  </pic:blipFill>
                  <pic:spPr>
                    <a:xfrm>
                      <a:off x="0" y="0"/>
                      <a:ext cx="5943600" cy="3134401"/>
                    </a:xfrm>
                    <a:prstGeom prst="rect">
                      <a:avLst/>
                    </a:prstGeom>
                    <a:ln w="9525" cap="flat">
                      <a:solidFill>
                        <a:srgbClr val="000000"/>
                      </a:solidFill>
                      <a:prstDash val="solid"/>
                      <a:round/>
                    </a:ln>
                    <a:effectLst/>
                  </pic:spPr>
                </pic:pic>
              </a:graphicData>
            </a:graphic>
          </wp:inline>
        </w:drawing>
      </w:r>
    </w:p>
    <w:p>
      <w:pPr>
        <w:pStyle w:val="List Paragraph"/>
      </w:pPr>
    </w:p>
    <w:p>
      <w:pPr>
        <w:pStyle w:val="List Paragraph"/>
        <w:numPr>
          <w:ilvl w:val="0"/>
          <w:numId w:val="19"/>
        </w:numPr>
        <w:rPr>
          <w:lang w:val="en-US"/>
        </w:rPr>
      </w:pPr>
      <w:r>
        <w:rPr>
          <w:rtl w:val="0"/>
          <w:lang w:val="en-US"/>
        </w:rPr>
        <w:t xml:space="preserve"> Once all the options are selected, we can save the alert.</w:t>
      </w:r>
    </w:p>
    <w:p>
      <w:pPr>
        <w:pStyle w:val="List Paragraph"/>
      </w:pPr>
    </w:p>
    <w:p>
      <w:pPr>
        <w:pStyle w:val="Body"/>
        <w:rPr>
          <w:b w:val="1"/>
          <w:bCs w:val="1"/>
        </w:rPr>
      </w:pPr>
      <w:r>
        <w:rPr>
          <w:b w:val="1"/>
          <w:bCs w:val="1"/>
          <w:rtl w:val="0"/>
          <w:lang w:val="en-US"/>
        </w:rPr>
        <w:t>Mail server settings to create Alerts:</w:t>
      </w:r>
    </w:p>
    <w:p>
      <w:pPr>
        <w:pStyle w:val="Body"/>
      </w:pPr>
      <w:r>
        <w:rPr>
          <w:rtl w:val="0"/>
          <w:lang w:val="en-US"/>
        </w:rPr>
        <w:t>We have to setup email server settings in Splunk to send emails whenever an alert is triggered. Follow the below steps to configure the mail settings.</w:t>
      </w:r>
    </w:p>
    <w:p>
      <w:pPr>
        <w:pStyle w:val="List Paragraph"/>
        <w:numPr>
          <w:ilvl w:val="0"/>
          <w:numId w:val="21"/>
        </w:numPr>
        <w:rPr>
          <w:lang w:val="en-US"/>
        </w:rPr>
      </w:pPr>
      <w:r>
        <w:rPr>
          <w:rtl w:val="0"/>
          <w:lang w:val="en-US"/>
        </w:rPr>
        <w:t>Click on Administrator and Settings under SYSTEM section.</w:t>
      </w:r>
    </w:p>
    <w:p>
      <w:pPr>
        <w:pStyle w:val="List Paragraph"/>
      </w:pPr>
    </w:p>
    <w:p>
      <w:pPr>
        <w:pStyle w:val="List Paragraph"/>
        <w:ind w:left="360" w:firstLine="0"/>
      </w:pPr>
      <w:r>
        <w:drawing>
          <wp:inline distT="0" distB="0" distL="0" distR="0">
            <wp:extent cx="5943600" cy="3888414"/>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png"/>
                    <pic:cNvPicPr>
                      <a:picLocks noChangeAspect="1"/>
                    </pic:cNvPicPr>
                  </pic:nvPicPr>
                  <pic:blipFill>
                    <a:blip r:embed="rId22">
                      <a:extLst/>
                    </a:blip>
                    <a:stretch>
                      <a:fillRect/>
                    </a:stretch>
                  </pic:blipFill>
                  <pic:spPr>
                    <a:xfrm>
                      <a:off x="0" y="0"/>
                      <a:ext cx="5943600" cy="3888414"/>
                    </a:xfrm>
                    <a:prstGeom prst="rect">
                      <a:avLst/>
                    </a:prstGeom>
                    <a:ln w="9525" cap="flat">
                      <a:solidFill>
                        <a:srgbClr val="000000"/>
                      </a:solidFill>
                      <a:prstDash val="solid"/>
                      <a:round/>
                    </a:ln>
                    <a:effectLst/>
                  </pic:spPr>
                </pic:pic>
              </a:graphicData>
            </a:graphic>
          </wp:inline>
        </w:drawing>
      </w:r>
    </w:p>
    <w:p>
      <w:pPr>
        <w:pStyle w:val="List Paragraph"/>
      </w:pPr>
    </w:p>
    <w:p>
      <w:pPr>
        <w:pStyle w:val="List Paragraph"/>
        <w:numPr>
          <w:ilvl w:val="0"/>
          <w:numId w:val="21"/>
        </w:numPr>
        <w:rPr>
          <w:lang w:val="en-US"/>
        </w:rPr>
      </w:pPr>
      <w:r>
        <w:rPr>
          <w:rtl w:val="0"/>
          <w:lang w:val="en-US"/>
        </w:rPr>
        <w:t>Click on Email settings to open the configuration window.</w:t>
      </w:r>
    </w:p>
    <w:p>
      <w:pPr>
        <w:pStyle w:val="List Paragraph"/>
      </w:pPr>
    </w:p>
    <w:p>
      <w:pPr>
        <w:pStyle w:val="List Paragraph"/>
        <w:ind w:left="360" w:firstLine="0"/>
      </w:pPr>
      <w:r>
        <w:drawing>
          <wp:inline distT="0" distB="0" distL="0" distR="0">
            <wp:extent cx="5943600" cy="3301489"/>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ng"/>
                    <pic:cNvPicPr>
                      <a:picLocks noChangeAspect="1"/>
                    </pic:cNvPicPr>
                  </pic:nvPicPr>
                  <pic:blipFill>
                    <a:blip r:embed="rId23">
                      <a:extLst/>
                    </a:blip>
                    <a:stretch>
                      <a:fillRect/>
                    </a:stretch>
                  </pic:blipFill>
                  <pic:spPr>
                    <a:xfrm>
                      <a:off x="0" y="0"/>
                      <a:ext cx="5943600" cy="3301489"/>
                    </a:xfrm>
                    <a:prstGeom prst="rect">
                      <a:avLst/>
                    </a:prstGeom>
                    <a:ln w="9525" cap="flat">
                      <a:solidFill>
                        <a:srgbClr val="000000"/>
                      </a:solidFill>
                      <a:prstDash val="solid"/>
                      <a:round/>
                    </a:ln>
                    <a:effectLst/>
                  </pic:spPr>
                </pic:pic>
              </a:graphicData>
            </a:graphic>
          </wp:inline>
        </w:drawing>
      </w:r>
    </w:p>
    <w:p>
      <w:pPr>
        <w:pStyle w:val="List Paragraph"/>
      </w:pPr>
    </w:p>
    <w:p>
      <w:pPr>
        <w:pStyle w:val="List Paragraph"/>
        <w:numPr>
          <w:ilvl w:val="0"/>
          <w:numId w:val="21"/>
        </w:numPr>
        <w:rPr>
          <w:lang w:val="en-US"/>
        </w:rPr>
      </w:pPr>
      <w:r>
        <w:rPr>
          <w:rtl w:val="0"/>
          <w:lang w:val="en-US"/>
        </w:rPr>
        <w:t>Under mail server settings, we have to provide the Mail host, Email Security, Username and Password. Email format and PDF report settings are optional.</w:t>
      </w:r>
    </w:p>
    <w:p>
      <w:pPr>
        <w:pStyle w:val="List Paragraph"/>
      </w:pPr>
    </w:p>
    <w:p>
      <w:pPr>
        <w:pStyle w:val="List Paragraph"/>
        <w:ind w:left="360" w:firstLine="0"/>
      </w:pPr>
      <w:r>
        <w:drawing>
          <wp:inline distT="0" distB="0" distL="0" distR="0">
            <wp:extent cx="5943600" cy="2480248"/>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ng"/>
                    <pic:cNvPicPr>
                      <a:picLocks noChangeAspect="1"/>
                    </pic:cNvPicPr>
                  </pic:nvPicPr>
                  <pic:blipFill>
                    <a:blip r:embed="rId24">
                      <a:extLst/>
                    </a:blip>
                    <a:stretch>
                      <a:fillRect/>
                    </a:stretch>
                  </pic:blipFill>
                  <pic:spPr>
                    <a:xfrm>
                      <a:off x="0" y="0"/>
                      <a:ext cx="5943600" cy="2480248"/>
                    </a:xfrm>
                    <a:prstGeom prst="rect">
                      <a:avLst/>
                    </a:prstGeom>
                    <a:ln w="9525" cap="flat">
                      <a:solidFill>
                        <a:srgbClr val="000000"/>
                      </a:solidFill>
                      <a:prstDash val="solid"/>
                      <a:round/>
                    </a:ln>
                    <a:effectLst/>
                  </pic:spPr>
                </pic:pic>
              </a:graphicData>
            </a:graphic>
          </wp:inline>
        </w:drawing>
      </w:r>
    </w:p>
    <w:p>
      <w:pPr>
        <w:pStyle w:val="List Paragraph"/>
      </w:pPr>
    </w:p>
    <w:p>
      <w:pPr>
        <w:pStyle w:val="Body"/>
      </w:pPr>
    </w:p>
    <w:p>
      <w:pPr>
        <w:pStyle w:val="Body"/>
        <w:rPr>
          <w:b w:val="1"/>
          <w:bCs w:val="1"/>
        </w:rPr>
      </w:pPr>
      <w:r>
        <w:rPr>
          <w:b w:val="1"/>
          <w:bCs w:val="1"/>
          <w:rtl w:val="0"/>
          <w:lang w:val="en-US"/>
        </w:rPr>
        <w:t>Reference:</w:t>
      </w:r>
    </w:p>
    <w:p>
      <w:pPr>
        <w:pStyle w:val="Body"/>
      </w:pPr>
      <w:r>
        <w:rPr>
          <w:rtl w:val="0"/>
          <w:lang w:val="en-US"/>
        </w:rPr>
        <w:t>http://docs.splunk.com/Documentation/Splunk/7.1.1/SearchReference/WhatsInThisManual</w:t>
      </w:r>
    </w:p>
    <w:sectPr>
      <w:headerReference w:type="default" r:id="rId25"/>
      <w:footerReference w:type="default" r:id="rId26"/>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lowerLetter"/>
      <w:suff w:val="tab"/>
      <w:lvlText w:val="%1)"/>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3240" w:hanging="27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400" w:hanging="27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84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756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low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lowerLetter"/>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9"/>
  </w:abstractNum>
  <w:abstractNum w:abstractNumId="17">
    <w:multiLevelType w:val="hybridMultilevel"/>
    <w:styleLink w:val="Imported Style 9"/>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10"/>
  </w:abstractNum>
  <w:abstractNum w:abstractNumId="19">
    <w:multiLevelType w:val="hybridMultilevel"/>
    <w:styleLink w:val="Imported Style 10"/>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4"/>
    <w:lvlOverride w:ilvl="0">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28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28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28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8">
    <w:abstractNumId w:val="7"/>
  </w:num>
  <w:num w:numId="9">
    <w:abstractNumId w:val="6"/>
  </w:num>
  <w:num w:numId="10">
    <w:abstractNumId w:val="9"/>
  </w:num>
  <w:num w:numId="11">
    <w:abstractNumId w:val="8"/>
  </w:num>
  <w:num w:numId="12">
    <w:abstractNumId w:val="11"/>
  </w:num>
  <w:num w:numId="13">
    <w:abstractNumId w:val="10"/>
  </w:num>
  <w:num w:numId="14">
    <w:abstractNumId w:val="13"/>
  </w:num>
  <w:num w:numId="15">
    <w:abstractNumId w:val="12"/>
  </w:num>
  <w:num w:numId="16">
    <w:abstractNumId w:val="15"/>
  </w:num>
  <w:num w:numId="17">
    <w:abstractNumId w:val="14"/>
  </w:num>
  <w:num w:numId="18">
    <w:abstractNumId w:val="17"/>
  </w:num>
  <w:num w:numId="19">
    <w:abstractNumId w:val="16"/>
  </w:num>
  <w:num w:numId="20">
    <w:abstractNumId w:val="19"/>
  </w:num>
  <w:num w:numId="21">
    <w:abstractNumId w:val="18"/>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Heading"/>
    <w:pPr>
      <w:keepNext w:val="0"/>
      <w:keepLines w:val="0"/>
      <w:pageBreakBefore w:val="0"/>
      <w:widowControl w:val="1"/>
      <w:shd w:val="clear" w:color="auto" w:fill="auto"/>
      <w:suppressAutoHyphens w:val="0"/>
      <w:bidi w:val="0"/>
      <w:spacing w:before="100" w:after="100" w:line="240" w:lineRule="auto"/>
      <w:ind w:left="0" w:right="0" w:firstLine="0"/>
      <w:jc w:val="left"/>
      <w:outlineLvl w:val="0"/>
    </w:pPr>
    <w:rPr>
      <w:rFonts w:ascii="Times New Roman" w:cs="Arial Unicode MS" w:hAnsi="Times New Roman" w:eastAsia="Arial Unicode MS"/>
      <w:b w:val="1"/>
      <w:bCs w:val="1"/>
      <w:i w:val="0"/>
      <w:iCs w:val="0"/>
      <w:caps w:val="0"/>
      <w:smallCaps w:val="0"/>
      <w:strike w:val="0"/>
      <w:dstrike w:val="0"/>
      <w:outline w:val="0"/>
      <w:color w:val="000000"/>
      <w:spacing w:val="0"/>
      <w:kern w:val="36"/>
      <w:position w:val="0"/>
      <w:sz w:val="48"/>
      <w:szCs w:val="48"/>
      <w:u w:val="none" w:color="000000"/>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character" w:styleId="Hyperlink.0">
    <w:name w:val="Hyperlink.0"/>
    <w:basedOn w:val="Hyperlink"/>
    <w:next w:val="Hyperlink.0"/>
    <w:rPr>
      <w:color w:val="0563c1"/>
      <w:u w:val="single" w:color="0563c1"/>
    </w:r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8"/>
      </w:numPr>
    </w:pPr>
  </w:style>
  <w:style w:type="numbering" w:styleId="Imported Style 5">
    <w:name w:val="Imported Style 5"/>
    <w:pPr>
      <w:numPr>
        <w:numId w:val="10"/>
      </w:numPr>
    </w:pPr>
  </w:style>
  <w:style w:type="numbering" w:styleId="Imported Style 6">
    <w:name w:val="Imported Style 6"/>
    <w:pPr>
      <w:numPr>
        <w:numId w:val="12"/>
      </w:numPr>
    </w:pPr>
  </w:style>
  <w:style w:type="numbering" w:styleId="Imported Style 7">
    <w:name w:val="Imported Style 7"/>
    <w:pPr>
      <w:numPr>
        <w:numId w:val="14"/>
      </w:numPr>
    </w:pPr>
  </w:style>
  <w:style w:type="numbering" w:styleId="Imported Style 8">
    <w:name w:val="Imported Style 8"/>
    <w:pPr>
      <w:numPr>
        <w:numId w:val="16"/>
      </w:numPr>
    </w:pPr>
  </w:style>
  <w:style w:type="numbering" w:styleId="Imported Style 9">
    <w:name w:val="Imported Style 9"/>
    <w:pPr>
      <w:numPr>
        <w:numId w:val="18"/>
      </w:numPr>
    </w:pPr>
  </w:style>
  <w:style w:type="numbering" w:styleId="Imported Style 10">
    <w:name w:val="Imported Style 10"/>
    <w:pPr>
      <w:numPr>
        <w:numId w:val="20"/>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