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028" w:rsidRDefault="003D5028" w:rsidP="003D50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102870</wp:posOffset>
                </wp:positionV>
                <wp:extent cx="577532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0B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9.75pt;margin-top:8.1pt;width:45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"/>
            </w:pict>
          </mc:Fallback>
        </mc:AlternateContent>
      </w:r>
    </w:p>
    <w:p w:rsidR="003D5028" w:rsidRPr="003D5028" w:rsidRDefault="003D5028" w:rsidP="003D50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40"/>
          <w:szCs w:val="40"/>
        </w:rPr>
      </w:pPr>
      <w:r w:rsidRPr="003D5028">
        <w:rPr>
          <w:rFonts w:ascii="Helvetica" w:hAnsi="Helvetica" w:cs="Helvetica"/>
          <w:sz w:val="40"/>
          <w:szCs w:val="40"/>
        </w:rPr>
        <w:t xml:space="preserve">TCSS </w:t>
      </w:r>
      <w:r w:rsidR="005B5774" w:rsidRPr="003D5028">
        <w:rPr>
          <w:rFonts w:ascii="Helvetica" w:hAnsi="Helvetica" w:cs="Helvetica"/>
          <w:sz w:val="40"/>
          <w:szCs w:val="40"/>
        </w:rPr>
        <w:t xml:space="preserve">558 </w:t>
      </w:r>
      <w:r w:rsidRPr="003D5028">
        <w:rPr>
          <w:rFonts w:ascii="Helvetica" w:hAnsi="Helvetica" w:cs="Helvetica"/>
          <w:sz w:val="40"/>
          <w:szCs w:val="40"/>
        </w:rPr>
        <w:t xml:space="preserve">Applied </w:t>
      </w:r>
      <w:r w:rsidR="005B5774" w:rsidRPr="003D5028">
        <w:rPr>
          <w:rFonts w:ascii="Helvetica" w:hAnsi="Helvetica" w:cs="Helvetica"/>
          <w:sz w:val="40"/>
          <w:szCs w:val="40"/>
        </w:rPr>
        <w:t>Distributed</w:t>
      </w:r>
      <w:r w:rsidRPr="003D5028">
        <w:rPr>
          <w:rFonts w:ascii="Helvetica" w:hAnsi="Helvetica" w:cs="Helvetica"/>
          <w:sz w:val="40"/>
          <w:szCs w:val="40"/>
        </w:rPr>
        <w:t xml:space="preserve"> Computing</w:t>
      </w:r>
    </w:p>
    <w:p w:rsidR="003D5028" w:rsidRDefault="003D5028" w:rsidP="003D50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36"/>
          <w:szCs w:val="36"/>
        </w:rPr>
      </w:pPr>
      <w:r w:rsidRPr="003D5028">
        <w:rPr>
          <w:rFonts w:ascii="Helvetica" w:hAnsi="Helvetica" w:cs="Helvetica"/>
          <w:b/>
          <w:sz w:val="36"/>
          <w:szCs w:val="36"/>
        </w:rPr>
        <w:t>Execute Summary</w:t>
      </w:r>
    </w:p>
    <w:p w:rsidR="003D5028" w:rsidRDefault="003D5028" w:rsidP="003D50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36"/>
          <w:szCs w:val="36"/>
        </w:rPr>
      </w:pPr>
    </w:p>
    <w:p w:rsidR="003D5028" w:rsidRPr="003D5028" w:rsidRDefault="003D5028" w:rsidP="00402C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Yaqun</w:t>
      </w:r>
      <w:proofErr w:type="spellEnd"/>
      <w:r>
        <w:rPr>
          <w:rFonts w:ascii="Helvetica" w:hAnsi="Helvetica" w:cs="Helvetica"/>
          <w:sz w:val="24"/>
          <w:szCs w:val="24"/>
        </w:rPr>
        <w:t xml:space="preserve"> Yu, Xiao Liang</w:t>
      </w:r>
    </w:p>
    <w:p w:rsidR="003D5028" w:rsidRPr="003D5028" w:rsidRDefault="003D5028" w:rsidP="003D50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128905</wp:posOffset>
                </wp:positionV>
                <wp:extent cx="577532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B7641" id="AutoShape 3" o:spid="_x0000_s1026" type="#_x0000_t32" style="position:absolute;margin-left:10.9pt;margin-top:10.15pt;width:45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"/>
            </w:pict>
          </mc:Fallback>
        </mc:AlternateContent>
      </w:r>
    </w:p>
    <w:p w:rsidR="00000000" w:rsidRPr="00B43960" w:rsidRDefault="005B5774">
      <w:pPr>
        <w:widowControl w:val="0"/>
        <w:autoSpaceDE w:val="0"/>
        <w:autoSpaceDN w:val="0"/>
        <w:adjustRightInd w:val="0"/>
        <w:spacing w:after="0" w:line="400" w:lineRule="atLeast"/>
        <w:rPr>
          <w:rFonts w:ascii="HelveticaNeue" w:hAnsi="HelveticaNeue" w:cs="HelveticaNeue"/>
          <w:color w:val="262626"/>
          <w:sz w:val="28"/>
          <w:szCs w:val="28"/>
        </w:rPr>
      </w:pPr>
      <w:r w:rsidRPr="003D5028">
        <w:rPr>
          <w:rFonts w:ascii="HelveticaNeue" w:hAnsi="HelveticaNeue" w:cs="HelveticaNeue"/>
          <w:b/>
          <w:color w:val="262626"/>
          <w:sz w:val="28"/>
          <w:szCs w:val="28"/>
        </w:rPr>
        <w:t>Assignment Overview:</w:t>
      </w:r>
    </w:p>
    <w:p w:rsidR="00B43960" w:rsidRPr="00B43960" w:rsidRDefault="00B43960" w:rsidP="00B43960">
      <w:pPr>
        <w:widowControl w:val="0"/>
        <w:autoSpaceDE w:val="0"/>
        <w:autoSpaceDN w:val="0"/>
        <w:adjustRightInd w:val="0"/>
        <w:spacing w:after="0" w:line="400" w:lineRule="atLeast"/>
        <w:rPr>
          <w:rFonts w:ascii="HelveticaNeue" w:hAnsi="HelveticaNeue" w:cs="HelveticaNeue"/>
          <w:color w:val="262626"/>
          <w:sz w:val="28"/>
          <w:szCs w:val="28"/>
        </w:rPr>
      </w:pPr>
    </w:p>
    <w:p w:rsidR="00B43960" w:rsidRPr="00B43960" w:rsidRDefault="00B43960" w:rsidP="005B5774">
      <w:pPr>
        <w:widowControl w:val="0"/>
        <w:autoSpaceDE w:val="0"/>
        <w:autoSpaceDN w:val="0"/>
        <w:adjustRightInd w:val="0"/>
        <w:spacing w:after="0" w:line="400" w:lineRule="atLeast"/>
        <w:jc w:val="both"/>
        <w:rPr>
          <w:rFonts w:ascii="HelveticaNeue" w:hAnsi="HelveticaNeue" w:cs="HelveticaNeue"/>
          <w:color w:val="262626"/>
          <w:sz w:val="28"/>
          <w:szCs w:val="28"/>
        </w:rPr>
      </w:pPr>
      <w:r w:rsidRPr="00B43960">
        <w:rPr>
          <w:rFonts w:ascii="HelveticaNeue" w:hAnsi="HelveticaNeue" w:cs="HelveticaNeue"/>
          <w:color w:val="262626"/>
          <w:sz w:val="28"/>
          <w:szCs w:val="28"/>
        </w:rPr>
        <w:t>The purpose of this project is to use two protocols TCP and UDP to perform three basic client/server fun</w:t>
      </w:r>
      <w:r>
        <w:rPr>
          <w:rFonts w:ascii="HelveticaNeue" w:hAnsi="HelveticaNeue" w:cs="HelveticaNeue"/>
          <w:color w:val="262626"/>
          <w:sz w:val="28"/>
          <w:szCs w:val="28"/>
        </w:rPr>
        <w:t>ctions: PUT, GET and DELETE. PUT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fu</w:t>
      </w:r>
      <w:r>
        <w:rPr>
          <w:rFonts w:ascii="HelveticaNeue" w:hAnsi="HelveticaNeue" w:cs="HelveticaNeue"/>
          <w:color w:val="262626"/>
          <w:sz w:val="28"/>
          <w:szCs w:val="28"/>
        </w:rPr>
        <w:t>nction contains two augments KEY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and</w:t>
      </w:r>
      <w:bookmarkStart w:id="0" w:name="_GoBack"/>
      <w:bookmarkEnd w:id="0"/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</w:t>
      </w:r>
      <w:r>
        <w:rPr>
          <w:rFonts w:ascii="HelveticaNeue" w:hAnsi="HelveticaNeue" w:cs="HelveticaNeue"/>
          <w:color w:val="262626"/>
          <w:sz w:val="28"/>
          <w:szCs w:val="28"/>
        </w:rPr>
        <w:t>VALUE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, </w:t>
      </w:r>
      <w:r>
        <w:rPr>
          <w:rFonts w:ascii="HelveticaNeue" w:hAnsi="HelveticaNeue" w:cs="HelveticaNeue"/>
          <w:color w:val="262626"/>
          <w:sz w:val="28"/>
          <w:szCs w:val="28"/>
        </w:rPr>
        <w:t>while GET function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and </w:t>
      </w:r>
      <w:r>
        <w:rPr>
          <w:rFonts w:ascii="HelveticaNeue" w:hAnsi="HelveticaNeue" w:cs="HelveticaNeue"/>
          <w:color w:val="262626"/>
          <w:sz w:val="28"/>
          <w:szCs w:val="28"/>
        </w:rPr>
        <w:t>DELETE function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only need</w:t>
      </w:r>
      <w:r>
        <w:rPr>
          <w:rFonts w:ascii="HelveticaNeue" w:hAnsi="HelveticaNeue" w:cs="HelveticaNeue"/>
          <w:color w:val="262626"/>
          <w:sz w:val="28"/>
          <w:szCs w:val="28"/>
        </w:rPr>
        <w:t xml:space="preserve"> argument KEY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. The server should always running</w:t>
      </w:r>
      <w:r>
        <w:rPr>
          <w:rFonts w:ascii="HelveticaNeue" w:hAnsi="HelveticaNeue" w:cs="HelveticaNeue"/>
          <w:color w:val="262626"/>
          <w:sz w:val="28"/>
          <w:szCs w:val="28"/>
        </w:rPr>
        <w:t xml:space="preserve"> so it can receive requests from the client at any time, and it will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display the requests it received and the responses by itself. </w:t>
      </w:r>
      <w:r>
        <w:rPr>
          <w:rFonts w:ascii="HelveticaNeue" w:hAnsi="HelveticaNeue" w:cs="HelveticaNeue"/>
          <w:color w:val="262626"/>
          <w:sz w:val="28"/>
          <w:szCs w:val="28"/>
        </w:rPr>
        <w:t>The client should be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robust to server failure b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>y using a timeout mechanism. The client is able to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read commands from a script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 xml:space="preserve"> containing a command set, 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which 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>will be discussed later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. 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 xml:space="preserve">The 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communication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 xml:space="preserve"> between server and client, to be more specific, the client’s request and server’s reply and all kinds of exceptions, are all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record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>ed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into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 xml:space="preserve"> both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server log and client log. 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>Based on the assignment, we need also create a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</w:t>
      </w:r>
      <w:proofErr w:type="spellStart"/>
      <w:r w:rsidRPr="00B43960">
        <w:rPr>
          <w:rFonts w:ascii="HelveticaNeue" w:hAnsi="HelveticaNeue" w:cs="HelveticaNeue"/>
          <w:color w:val="262626"/>
          <w:sz w:val="28"/>
          <w:szCs w:val="28"/>
        </w:rPr>
        <w:t>makefile</w:t>
      </w:r>
      <w:proofErr w:type="spellEnd"/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for us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>ers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to build both the server and client code bases into executable binaries, .cla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>ss format. For the test set, we need to implement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50 distinct GET/PUT/DELETE transactions on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 xml:space="preserve"> 10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key-value pairs,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 xml:space="preserve"> which contains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at least five of each operation: 5 PUTs, 5 GETs, 5 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>D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ELETEs. During the communic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>ation, since the client and server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are single-thread, we can only ex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>ecute one command at a time. The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TCP</w:t>
      </w:r>
      <w:r w:rsidR="0071151A">
        <w:rPr>
          <w:rFonts w:ascii="HelveticaNeue" w:hAnsi="HelveticaNeue" w:cs="HelveticaNeue"/>
          <w:color w:val="262626"/>
          <w:sz w:val="28"/>
          <w:szCs w:val="28"/>
        </w:rPr>
        <w:t xml:space="preserve"> protocol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can g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>uarantee package delivery, while the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UDP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 protocol is more flexible and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the sender will not wait to make sure that the recipient will be receiving the package. </w:t>
      </w:r>
    </w:p>
    <w:p w:rsidR="00B43960" w:rsidRPr="00B43960" w:rsidRDefault="00B43960" w:rsidP="00B43960">
      <w:pPr>
        <w:widowControl w:val="0"/>
        <w:autoSpaceDE w:val="0"/>
        <w:autoSpaceDN w:val="0"/>
        <w:adjustRightInd w:val="0"/>
        <w:spacing w:after="0" w:line="400" w:lineRule="atLeast"/>
        <w:rPr>
          <w:rFonts w:ascii="HelveticaNeue" w:hAnsi="HelveticaNeue" w:cs="HelveticaNeue"/>
          <w:color w:val="262626"/>
          <w:sz w:val="28"/>
          <w:szCs w:val="28"/>
        </w:rPr>
      </w:pPr>
    </w:p>
    <w:p w:rsidR="00B43960" w:rsidRDefault="00B43960" w:rsidP="00B43960">
      <w:pPr>
        <w:widowControl w:val="0"/>
        <w:autoSpaceDE w:val="0"/>
        <w:autoSpaceDN w:val="0"/>
        <w:adjustRightInd w:val="0"/>
        <w:spacing w:after="0" w:line="400" w:lineRule="atLeast"/>
        <w:rPr>
          <w:rFonts w:ascii="HelveticaNeue" w:hAnsi="HelveticaNeue" w:cs="HelveticaNeue"/>
          <w:b/>
          <w:color w:val="262626"/>
          <w:sz w:val="28"/>
          <w:szCs w:val="28"/>
        </w:rPr>
      </w:pPr>
      <w:r w:rsidRPr="00B43960">
        <w:rPr>
          <w:rFonts w:ascii="HelveticaNeue" w:hAnsi="HelveticaNeue" w:cs="HelveticaNeue"/>
          <w:b/>
          <w:color w:val="262626"/>
          <w:sz w:val="28"/>
          <w:szCs w:val="28"/>
        </w:rPr>
        <w:t>Technical Impression:</w:t>
      </w:r>
    </w:p>
    <w:p w:rsidR="001B4B1A" w:rsidRPr="00B43960" w:rsidRDefault="001B4B1A" w:rsidP="00B43960">
      <w:pPr>
        <w:widowControl w:val="0"/>
        <w:autoSpaceDE w:val="0"/>
        <w:autoSpaceDN w:val="0"/>
        <w:adjustRightInd w:val="0"/>
        <w:spacing w:after="0" w:line="400" w:lineRule="atLeast"/>
        <w:rPr>
          <w:rFonts w:ascii="HelveticaNeue" w:hAnsi="HelveticaNeue" w:cs="HelveticaNeue"/>
          <w:b/>
          <w:color w:val="262626"/>
          <w:sz w:val="28"/>
          <w:szCs w:val="28"/>
        </w:rPr>
      </w:pPr>
    </w:p>
    <w:p w:rsidR="00D26FBE" w:rsidRDefault="00B43960" w:rsidP="005B5774">
      <w:pPr>
        <w:widowControl w:val="0"/>
        <w:autoSpaceDE w:val="0"/>
        <w:autoSpaceDN w:val="0"/>
        <w:adjustRightInd w:val="0"/>
        <w:spacing w:after="0" w:line="400" w:lineRule="atLeast"/>
        <w:jc w:val="both"/>
        <w:rPr>
          <w:rFonts w:ascii="HelveticaNeue" w:hAnsi="HelveticaNeue" w:cs="HelveticaNeue"/>
          <w:color w:val="262626"/>
          <w:sz w:val="28"/>
          <w:szCs w:val="28"/>
        </w:rPr>
      </w:pPr>
      <w:r w:rsidRPr="00B43960">
        <w:rPr>
          <w:rFonts w:ascii="HelveticaNeue" w:hAnsi="HelveticaNeue" w:cs="HelveticaNeue"/>
          <w:color w:val="262626"/>
          <w:sz w:val="28"/>
          <w:szCs w:val="28"/>
        </w:rPr>
        <w:t>During the implementation we create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>d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a </w:t>
      </w:r>
      <w:proofErr w:type="spellStart"/>
      <w:r w:rsidRPr="00B43960">
        <w:rPr>
          <w:rFonts w:ascii="HelveticaNeue" w:hAnsi="HelveticaNeue" w:cs="HelveticaNeue"/>
          <w:color w:val="262626"/>
          <w:sz w:val="28"/>
          <w:szCs w:val="28"/>
        </w:rPr>
        <w:t>hashmap</w:t>
      </w:r>
      <w:proofErr w:type="spellEnd"/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class to define our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 storage and three functions easy for future recall. T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hen we generate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>d a log class to record all the information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>generated by our client and server. By defining different file path, we can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create different log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 files for server and client separately. Next, for TCP server,</w:t>
      </w:r>
      <w:bookmarkStart w:id="1" w:name="OLE_LINK1"/>
      <w:bookmarkStart w:id="2" w:name="OLE_LINK2"/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 we have an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argument gives the 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port number. </w:t>
      </w:r>
      <w:bookmarkEnd w:id="1"/>
      <w:bookmarkEnd w:id="2"/>
      <w:r w:rsidR="00402CBD">
        <w:rPr>
          <w:rFonts w:ascii="HelveticaNeue" w:hAnsi="HelveticaNeue" w:cs="HelveticaNeue"/>
          <w:color w:val="262626"/>
          <w:sz w:val="28"/>
          <w:szCs w:val="28"/>
        </w:rPr>
        <w:t>After creating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the log file for server, for each request we received, if there is errors during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 xml:space="preserve"> 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communication, record this into our log, if successfully operated, reply to client with the correct information and then output the key, value or value and also rec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ord into our log. For TCP client 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side, it will send the request and get the output or error f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>rom the server side. During the e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xecution of our 50 test set, since TCP need 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to wait for server reply, it should be 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slow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>er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than UDP protocol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 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lastRenderedPageBreak/>
        <w:t>in theory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.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 But in our practice, we can rarely tell the speed difference.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For our UDP protocol, the imp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lementation is pretty similar, 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the delivery of our package is not guaranteed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 xml:space="preserve"> but the speed is improved in theory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. For our test data we tried a sh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>ell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method but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 xml:space="preserve"> resulted in 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confusion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 xml:space="preserve"> causing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. So we switch to reading co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>mmand directly from text file. W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e document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>ed the usage of the test set in our document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. </w:t>
      </w:r>
    </w:p>
    <w:p w:rsidR="001B4B1A" w:rsidRDefault="001B4B1A" w:rsidP="005B5774">
      <w:pPr>
        <w:widowControl w:val="0"/>
        <w:autoSpaceDE w:val="0"/>
        <w:autoSpaceDN w:val="0"/>
        <w:adjustRightInd w:val="0"/>
        <w:spacing w:after="0" w:line="400" w:lineRule="atLeast"/>
        <w:jc w:val="both"/>
        <w:rPr>
          <w:rFonts w:ascii="HelveticaNeue" w:hAnsi="HelveticaNeue" w:cs="HelveticaNeue"/>
          <w:color w:val="262626"/>
          <w:sz w:val="28"/>
          <w:szCs w:val="28"/>
        </w:rPr>
      </w:pPr>
    </w:p>
    <w:p w:rsidR="00B43960" w:rsidRPr="00B43960" w:rsidRDefault="00B43960" w:rsidP="005B5774">
      <w:pPr>
        <w:widowControl w:val="0"/>
        <w:autoSpaceDE w:val="0"/>
        <w:autoSpaceDN w:val="0"/>
        <w:adjustRightInd w:val="0"/>
        <w:spacing w:after="0" w:line="400" w:lineRule="atLeast"/>
        <w:jc w:val="both"/>
        <w:rPr>
          <w:rFonts w:ascii="HelveticaNeue" w:hAnsi="HelveticaNeue" w:cs="HelveticaNeue"/>
          <w:color w:val="262626"/>
          <w:sz w:val="28"/>
          <w:szCs w:val="28"/>
        </w:rPr>
      </w:pPr>
      <w:r w:rsidRPr="00B43960">
        <w:rPr>
          <w:rFonts w:ascii="HelveticaNeue" w:hAnsi="HelveticaNeue" w:cs="HelveticaNeue"/>
          <w:color w:val="262626"/>
          <w:sz w:val="28"/>
          <w:szCs w:val="28"/>
        </w:rPr>
        <w:t>During the implementat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>ion we were a little bit confused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about the test s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>et at first, but it had</w:t>
      </w:r>
      <w:r w:rsidR="00402CBD">
        <w:rPr>
          <w:rFonts w:ascii="HelveticaNeue" w:hAnsi="HelveticaNeue" w:cs="HelveticaNeue"/>
          <w:color w:val="262626"/>
          <w:sz w:val="28"/>
          <w:szCs w:val="28"/>
        </w:rPr>
        <w:t xml:space="preserve"> been cl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arified by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 xml:space="preserve"> the professor from last class. D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>oing this project helps us understand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>ing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how T</w:t>
      </w:r>
      <w:r w:rsidR="00D26FBE">
        <w:rPr>
          <w:rFonts w:ascii="HelveticaNeue" w:hAnsi="HelveticaNeue" w:cs="HelveticaNeue"/>
          <w:color w:val="262626"/>
          <w:sz w:val="28"/>
          <w:szCs w:val="28"/>
        </w:rPr>
        <w:t>CP and UDP protocol works in real examples, as well as the main differences</w:t>
      </w:r>
      <w:r w:rsidRPr="00B43960">
        <w:rPr>
          <w:rFonts w:ascii="HelveticaNeue" w:hAnsi="HelveticaNeue" w:cs="HelveticaNeue"/>
          <w:color w:val="262626"/>
          <w:sz w:val="28"/>
          <w:szCs w:val="28"/>
        </w:rPr>
        <w:t xml:space="preserve"> between them.</w:t>
      </w:r>
    </w:p>
    <w:sectPr w:rsidR="00B43960" w:rsidRPr="00B43960" w:rsidSect="003D5028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28"/>
    <w:rsid w:val="001B4B1A"/>
    <w:rsid w:val="003D5028"/>
    <w:rsid w:val="00402CBD"/>
    <w:rsid w:val="005B5774"/>
    <w:rsid w:val="0071151A"/>
    <w:rsid w:val="00B43960"/>
    <w:rsid w:val="00D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67ABB4F0-026E-4679-8A41-86E2CEB7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028"/>
  </w:style>
  <w:style w:type="paragraph" w:styleId="Heading1">
    <w:name w:val="heading 1"/>
    <w:basedOn w:val="Normal"/>
    <w:next w:val="Normal"/>
    <w:link w:val="Heading1Char"/>
    <w:uiPriority w:val="9"/>
    <w:qFormat/>
    <w:rsid w:val="003D5028"/>
    <w:pPr>
      <w:keepNext/>
      <w:keepLines/>
      <w:spacing w:before="360" w:after="40" w:line="240" w:lineRule="auto"/>
      <w:outlineLvl w:val="0"/>
    </w:pPr>
    <w:rPr>
      <w:rFonts w:ascii="Calibri Light" w:eastAsia="宋体" w:hAnsi="Calibri Light" w:cs="Times New Roman"/>
      <w:color w:val="53813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028"/>
    <w:pPr>
      <w:keepNext/>
      <w:keepLines/>
      <w:spacing w:before="80" w:after="0" w:line="240" w:lineRule="auto"/>
      <w:outlineLvl w:val="1"/>
    </w:pPr>
    <w:rPr>
      <w:rFonts w:ascii="Calibri Light" w:eastAsia="宋体" w:hAnsi="Calibri Light" w:cs="Times New Roman"/>
      <w:color w:val="53813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028"/>
    <w:pPr>
      <w:keepNext/>
      <w:keepLines/>
      <w:spacing w:before="80" w:after="0" w:line="240" w:lineRule="auto"/>
      <w:outlineLvl w:val="2"/>
    </w:pPr>
    <w:rPr>
      <w:rFonts w:ascii="Calibri Light" w:eastAsia="宋体" w:hAnsi="Calibri Light" w:cs="Times New Roman"/>
      <w:color w:val="53813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028"/>
    <w:pPr>
      <w:keepNext/>
      <w:keepLines/>
      <w:spacing w:before="80" w:after="0"/>
      <w:outlineLvl w:val="3"/>
    </w:pPr>
    <w:rPr>
      <w:rFonts w:ascii="Calibri Light" w:eastAsia="宋体" w:hAnsi="Calibri Light" w:cs="Times New Roman"/>
      <w:color w:val="70AD47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028"/>
    <w:pPr>
      <w:keepNext/>
      <w:keepLines/>
      <w:spacing w:before="40" w:after="0"/>
      <w:outlineLvl w:val="4"/>
    </w:pPr>
    <w:rPr>
      <w:rFonts w:ascii="Calibri Light" w:eastAsia="宋体" w:hAnsi="Calibri Light" w:cs="Times New Roman"/>
      <w:i/>
      <w:iCs/>
      <w:color w:val="70AD47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028"/>
    <w:pPr>
      <w:keepNext/>
      <w:keepLines/>
      <w:spacing w:before="40" w:after="0"/>
      <w:outlineLvl w:val="5"/>
    </w:pPr>
    <w:rPr>
      <w:rFonts w:ascii="Calibri Light" w:eastAsia="宋体" w:hAnsi="Calibri Light" w:cs="Times New Roman"/>
      <w:color w:val="70AD4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028"/>
    <w:pPr>
      <w:keepNext/>
      <w:keepLines/>
      <w:spacing w:before="40" w:after="0"/>
      <w:outlineLvl w:val="6"/>
    </w:pPr>
    <w:rPr>
      <w:rFonts w:ascii="Calibri Light" w:eastAsia="宋体" w:hAnsi="Calibri Light" w:cs="Times New Roman"/>
      <w:b/>
      <w:bCs/>
      <w:color w:val="70AD4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028"/>
    <w:pPr>
      <w:keepNext/>
      <w:keepLines/>
      <w:spacing w:before="40" w:after="0"/>
      <w:outlineLvl w:val="7"/>
    </w:pPr>
    <w:rPr>
      <w:rFonts w:ascii="Calibri Light" w:eastAsia="宋体" w:hAnsi="Calibri Light" w:cs="Times New Roman"/>
      <w:b/>
      <w:bCs/>
      <w:i/>
      <w:iCs/>
      <w:color w:val="70AD4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028"/>
    <w:pPr>
      <w:keepNext/>
      <w:keepLines/>
      <w:spacing w:before="40" w:after="0"/>
      <w:outlineLvl w:val="8"/>
    </w:pPr>
    <w:rPr>
      <w:rFonts w:ascii="Calibri Light" w:eastAsia="宋体" w:hAnsi="Calibri Light" w:cs="Times New Roman"/>
      <w:i/>
      <w:iCs/>
      <w:color w:val="70AD4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D5028"/>
    <w:rPr>
      <w:rFonts w:ascii="Calibri Light" w:eastAsia="宋体" w:hAnsi="Calibri Light" w:cs="Times New Roman"/>
      <w:color w:val="53813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3D5028"/>
    <w:rPr>
      <w:rFonts w:ascii="Calibri Light" w:eastAsia="宋体" w:hAnsi="Calibri Light" w:cs="Times New Roman"/>
      <w:color w:val="53813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3D5028"/>
    <w:rPr>
      <w:rFonts w:ascii="Calibri Light" w:eastAsia="宋体" w:hAnsi="Calibri Light" w:cs="Times New Roman"/>
      <w:color w:val="53813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3D5028"/>
    <w:rPr>
      <w:rFonts w:ascii="Calibri Light" w:eastAsia="宋体" w:hAnsi="Calibri Light" w:cs="Times New Roman"/>
      <w:color w:val="70AD47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3D5028"/>
    <w:rPr>
      <w:rFonts w:ascii="Calibri Light" w:eastAsia="宋体" w:hAnsi="Calibri Light" w:cs="Times New Roman"/>
      <w:i/>
      <w:iCs/>
      <w:color w:val="70AD47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3D5028"/>
    <w:rPr>
      <w:rFonts w:ascii="Calibri Light" w:eastAsia="宋体" w:hAnsi="Calibri Light" w:cs="Times New Roman"/>
      <w:color w:val="70AD47"/>
    </w:rPr>
  </w:style>
  <w:style w:type="character" w:customStyle="1" w:styleId="Heading7Char">
    <w:name w:val="Heading 7 Char"/>
    <w:link w:val="Heading7"/>
    <w:uiPriority w:val="9"/>
    <w:semiHidden/>
    <w:rsid w:val="003D5028"/>
    <w:rPr>
      <w:rFonts w:ascii="Calibri Light" w:eastAsia="宋体" w:hAnsi="Calibri Light" w:cs="Times New Roman"/>
      <w:b/>
      <w:bCs/>
      <w:color w:val="70AD47"/>
    </w:rPr>
  </w:style>
  <w:style w:type="character" w:customStyle="1" w:styleId="Heading8Char">
    <w:name w:val="Heading 8 Char"/>
    <w:link w:val="Heading8"/>
    <w:uiPriority w:val="9"/>
    <w:semiHidden/>
    <w:rsid w:val="003D5028"/>
    <w:rPr>
      <w:rFonts w:ascii="Calibri Light" w:eastAsia="宋体" w:hAnsi="Calibri Light" w:cs="Times New Roman"/>
      <w:b/>
      <w:bCs/>
      <w:i/>
      <w:iCs/>
      <w:color w:val="70AD47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3D5028"/>
    <w:rPr>
      <w:rFonts w:ascii="Calibri Light" w:eastAsia="宋体" w:hAnsi="Calibri Light" w:cs="Times New Roman"/>
      <w:i/>
      <w:iCs/>
      <w:color w:val="70AD47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028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3D5028"/>
    <w:pPr>
      <w:spacing w:after="0" w:line="240" w:lineRule="auto"/>
      <w:contextualSpacing/>
    </w:pPr>
    <w:rPr>
      <w:rFonts w:ascii="Calibri Light" w:eastAsia="宋体" w:hAnsi="Calibri Light" w:cs="Times New Roman"/>
      <w:color w:val="262626"/>
      <w:spacing w:val="-15"/>
      <w:sz w:val="96"/>
      <w:szCs w:val="96"/>
    </w:rPr>
  </w:style>
  <w:style w:type="character" w:customStyle="1" w:styleId="TitleChar">
    <w:name w:val="Title Char"/>
    <w:link w:val="Title"/>
    <w:uiPriority w:val="10"/>
    <w:rsid w:val="003D5028"/>
    <w:rPr>
      <w:rFonts w:ascii="Calibri Light" w:eastAsia="宋体" w:hAnsi="Calibri Light" w:cs="Times New Roman"/>
      <w:color w:val="262626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028"/>
    <w:pPr>
      <w:numPr>
        <w:ilvl w:val="1"/>
      </w:numPr>
      <w:spacing w:line="240" w:lineRule="auto"/>
    </w:pPr>
    <w:rPr>
      <w:rFonts w:ascii="Calibri Light" w:eastAsia="宋体" w:hAnsi="Calibri Light" w:cs="Times New Roman"/>
      <w:sz w:val="30"/>
      <w:szCs w:val="30"/>
    </w:rPr>
  </w:style>
  <w:style w:type="character" w:customStyle="1" w:styleId="SubtitleChar">
    <w:name w:val="Subtitle Char"/>
    <w:link w:val="Subtitle"/>
    <w:uiPriority w:val="11"/>
    <w:rsid w:val="003D5028"/>
    <w:rPr>
      <w:rFonts w:ascii="Calibri Light" w:eastAsia="宋体" w:hAnsi="Calibri Light" w:cs="Times New Roman"/>
      <w:sz w:val="30"/>
      <w:szCs w:val="30"/>
    </w:rPr>
  </w:style>
  <w:style w:type="character" w:styleId="Strong">
    <w:name w:val="Strong"/>
    <w:uiPriority w:val="22"/>
    <w:qFormat/>
    <w:rsid w:val="003D5028"/>
    <w:rPr>
      <w:b/>
      <w:bCs/>
    </w:rPr>
  </w:style>
  <w:style w:type="character" w:styleId="Emphasis">
    <w:name w:val="Emphasis"/>
    <w:uiPriority w:val="20"/>
    <w:qFormat/>
    <w:rsid w:val="003D5028"/>
    <w:rPr>
      <w:i/>
      <w:iCs/>
      <w:color w:val="70AD47"/>
    </w:rPr>
  </w:style>
  <w:style w:type="paragraph" w:styleId="NoSpacing">
    <w:name w:val="No Spacing"/>
    <w:uiPriority w:val="1"/>
    <w:qFormat/>
    <w:rsid w:val="003D50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028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QuoteChar">
    <w:name w:val="Quote Char"/>
    <w:link w:val="Quote"/>
    <w:uiPriority w:val="29"/>
    <w:rsid w:val="003D5028"/>
    <w:rPr>
      <w:i/>
      <w:iCs/>
      <w:color w:val="2626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028"/>
    <w:pPr>
      <w:spacing w:before="160" w:after="160" w:line="264" w:lineRule="auto"/>
      <w:ind w:left="720" w:right="720"/>
      <w:jc w:val="center"/>
    </w:pPr>
    <w:rPr>
      <w:rFonts w:ascii="Calibri Light" w:eastAsia="宋体" w:hAnsi="Calibri Light" w:cs="Times New Roman"/>
      <w:i/>
      <w:iCs/>
      <w:color w:val="70AD47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3D5028"/>
    <w:rPr>
      <w:rFonts w:ascii="Calibri Light" w:eastAsia="宋体" w:hAnsi="Calibri Light" w:cs="Times New Roman"/>
      <w:i/>
      <w:iCs/>
      <w:color w:val="70AD47"/>
      <w:sz w:val="32"/>
      <w:szCs w:val="32"/>
    </w:rPr>
  </w:style>
  <w:style w:type="character" w:styleId="SubtleEmphasis">
    <w:name w:val="Subtle Emphasis"/>
    <w:uiPriority w:val="19"/>
    <w:qFormat/>
    <w:rsid w:val="003D5028"/>
    <w:rPr>
      <w:i/>
      <w:iCs/>
    </w:rPr>
  </w:style>
  <w:style w:type="character" w:styleId="IntenseEmphasis">
    <w:name w:val="Intense Emphasis"/>
    <w:uiPriority w:val="21"/>
    <w:qFormat/>
    <w:rsid w:val="003D5028"/>
    <w:rPr>
      <w:b/>
      <w:bCs/>
      <w:i/>
      <w:iCs/>
    </w:rPr>
  </w:style>
  <w:style w:type="character" w:styleId="SubtleReference">
    <w:name w:val="Subtle Reference"/>
    <w:uiPriority w:val="31"/>
    <w:qFormat/>
    <w:rsid w:val="003D5028"/>
    <w:rPr>
      <w:smallCaps/>
      <w:color w:val="595959"/>
    </w:rPr>
  </w:style>
  <w:style w:type="character" w:styleId="IntenseReference">
    <w:name w:val="Intense Reference"/>
    <w:uiPriority w:val="32"/>
    <w:qFormat/>
    <w:rsid w:val="003D5028"/>
    <w:rPr>
      <w:b/>
      <w:bCs/>
      <w:smallCaps/>
      <w:color w:val="70AD47"/>
    </w:rPr>
  </w:style>
  <w:style w:type="character" w:styleId="BookTitle">
    <w:name w:val="Book Title"/>
    <w:uiPriority w:val="33"/>
    <w:qFormat/>
    <w:rsid w:val="003D502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028"/>
    <w:pPr>
      <w:outlineLvl w:val="9"/>
    </w:pPr>
  </w:style>
  <w:style w:type="paragraph" w:styleId="ListParagraph">
    <w:name w:val="List Paragraph"/>
    <w:basedOn w:val="Normal"/>
    <w:uiPriority w:val="34"/>
    <w:qFormat/>
    <w:rsid w:val="0071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2016-01-17T01:12:00Z</dcterms:created>
  <dcterms:modified xsi:type="dcterms:W3CDTF">2016-01-17T01:43:00Z</dcterms:modified>
</cp:coreProperties>
</file>