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11jcw6rrb8va" w:id="0"/>
      <w:bookmarkEnd w:id="0"/>
      <w:r w:rsidDel="00000000" w:rsidR="00000000" w:rsidRPr="00000000">
        <w:rPr>
          <w:rFonts w:ascii="Arial Unicode MS" w:cs="Arial Unicode MS" w:eastAsia="Arial Unicode MS" w:hAnsi="Arial Unicode MS"/>
          <w:rtl w:val="0"/>
        </w:rPr>
        <w:t xml:space="preserve">VLM 기반 영상분석 솔루션 차별화 개발 계획서</w:t>
      </w:r>
    </w:p>
    <w:p w:rsidR="00000000" w:rsidDel="00000000" w:rsidP="00000000" w:rsidRDefault="00000000" w:rsidRPr="00000000" w14:paraId="00000002">
      <w:pPr>
        <w:pStyle w:val="Heading5"/>
        <w:rPr/>
      </w:pPr>
      <w:bookmarkStart w:colFirst="0" w:colLast="0" w:name="_k4gjrbx4ze2" w:id="1"/>
      <w:bookmarkEnd w:id="1"/>
      <w:r w:rsidDel="00000000" w:rsidR="00000000" w:rsidRPr="00000000">
        <w:rPr>
          <w:rFonts w:ascii="Arial Unicode MS" w:cs="Arial Unicode MS" w:eastAsia="Arial Unicode MS" w:hAnsi="Arial Unicode MS"/>
          <w:rtl w:val="0"/>
        </w:rPr>
        <w:t xml:space="preserve">1. 차별화 개발 전략 개요 및 목적</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본 계획서는 기존의 경직된 객체 탐지(Object Detection) 한계를 극복하고, 인간의 문맥적 해석력을 아키텍처 수준에서 복제한 차세대 지능형 영상 분석 솔루션 구축을 목적으로 합니다. 최신 연구에 따르면 Video VLM의 시공간적 이해는 단순한 위치 인코딩(Positional Encodings)이 아닌, **인과적 어텐션 경로(Causal Attention Pathways)**를 통한 시각적 토큰 간의 상호작용에서 발생합니다.본 솔루션은 이러한 원천 기술적 이해를 바탕으로 NVIDIA Metropolis 생태계 내에서 초저지연 하드웨어 가속과 거대 언어 모델의 추론 능력을 결합합니다. 단순한 '인식'을 넘어선 '추론'을 가능케 하는 4대 핵심 차별화 요소는 다음과 같습니다:</w:t>
      </w:r>
    </w:p>
    <w:p w:rsidR="00000000" w:rsidDel="00000000" w:rsidP="00000000" w:rsidRDefault="00000000" w:rsidRPr="00000000" w14:paraId="00000004">
      <w:pPr>
        <w:numPr>
          <w:ilvl w:val="0"/>
          <w:numId w:val="4"/>
        </w:numPr>
        <w:ind w:left="720" w:hanging="360"/>
        <w:rPr>
          <w:u w:val="none"/>
        </w:rPr>
      </w:pPr>
      <w:r w:rsidDel="00000000" w:rsidR="00000000" w:rsidRPr="00000000">
        <w:rPr>
          <w:b w:val="1"/>
          <w:bCs w:val="1"/>
          <w:rtl w:val="0"/>
        </w:rPr>
        <w:t xml:space="preserve">CodecSight:</w:t>
      </w:r>
      <w:r w:rsidDel="00000000" w:rsidR="00000000" w:rsidRPr="00000000">
        <w:rPr>
          <w:rFonts w:ascii="Arial Unicode MS" w:cs="Arial Unicode MS" w:eastAsia="Arial Unicode MS" w:hAnsi="Arial Unicode MS"/>
          <w:rtl w:val="0"/>
        </w:rPr>
        <w:t xml:space="preserve">  코덱 신호와 gst-nvvideocodecs를 활용한 초저지연 하드웨어 가속 아키텍처</w:t>
      </w:r>
    </w:p>
    <w:p w:rsidR="00000000" w:rsidDel="00000000" w:rsidP="00000000" w:rsidRDefault="00000000" w:rsidRPr="00000000" w14:paraId="00000005">
      <w:pPr>
        <w:numPr>
          <w:ilvl w:val="0"/>
          <w:numId w:val="4"/>
        </w:numPr>
        <w:ind w:left="720" w:hanging="360"/>
        <w:rPr>
          <w:u w:val="none"/>
        </w:rPr>
      </w:pPr>
      <w:r w:rsidDel="00000000" w:rsidR="00000000" w:rsidRPr="00000000">
        <w:rPr>
          <w:b w:val="1"/>
          <w:bCs w:val="1"/>
          <w:rtl w:val="0"/>
        </w:rPr>
        <w:t xml:space="preserve">Fast/Slow Loop Hybrid:</w:t>
      </w:r>
      <w:r w:rsidDel="00000000" w:rsidR="00000000" w:rsidRPr="00000000">
        <w:rPr>
          <w:rFonts w:ascii="Arial Unicode MS" w:cs="Arial Unicode MS" w:eastAsia="Arial Unicode MS" w:hAnsi="Arial Unicode MS"/>
          <w:rtl w:val="0"/>
        </w:rPr>
        <w:t xml:space="preserve">  에지에서의 실시간 필터링과 클라우드 VLM의 심층 추론을 결합한 계층적 구조</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CA-RAG &amp; Metadata Fusion:</w:t>
      </w:r>
      <w:r w:rsidDel="00000000" w:rsidR="00000000" w:rsidRPr="00000000">
        <w:rPr>
          <w:rFonts w:ascii="Arial Unicode MS" w:cs="Arial Unicode MS" w:eastAsia="Arial Unicode MS" w:hAnsi="Arial Unicode MS"/>
          <w:rtl w:val="0"/>
        </w:rPr>
        <w:t xml:space="preserve">  10초 단위 청크를 넘어 ID를 지속적으로 통합하는 CV 메타데이터 퓨전 및 지식 그래프 기술</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Conversational VLA Agent:</w:t>
      </w:r>
      <w:r w:rsidDel="00000000" w:rsidR="00000000" w:rsidRPr="00000000">
        <w:rPr>
          <w:rFonts w:ascii="Arial Unicode MS" w:cs="Arial Unicode MS" w:eastAsia="Arial Unicode MS" w:hAnsi="Arial Unicode MS"/>
          <w:rtl w:val="0"/>
        </w:rPr>
        <w:t xml:space="preserve">  SoM(Set-of-Mark) 기술과 NVIDIA NIM 마이크로서비스 기반의 대화형 인터페이스</w:t>
      </w:r>
    </w:p>
    <w:p w:rsidR="00000000" w:rsidDel="00000000" w:rsidP="00000000" w:rsidRDefault="00000000" w:rsidRPr="00000000" w14:paraId="00000008">
      <w:pPr>
        <w:pStyle w:val="Heading5"/>
        <w:rPr/>
      </w:pPr>
      <w:bookmarkStart w:colFirst="0" w:colLast="0" w:name="_i69gka7dq3wa" w:id="2"/>
      <w:bookmarkEnd w:id="2"/>
      <w:r w:rsidDel="00000000" w:rsidR="00000000" w:rsidRPr="00000000">
        <w:rPr>
          <w:rFonts w:ascii="Arial Unicode MS" w:cs="Arial Unicode MS" w:eastAsia="Arial Unicode MS" w:hAnsi="Arial Unicode MS"/>
          <w:rtl w:val="0"/>
        </w:rPr>
        <w:t xml:space="preserve">2. CodecSight 기반 초저지연 최적화 아키텍처</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영상 분석의 핵심은 'Glass-to-Glass' 지연 시간을 최소화하여 실시간성을 확보하는 것입니다. 본 아키텍처는 gst-nvstreammux와 NVDEC 제로 카피(Zero-copy) 기술을 사용하여 호스트-GPU 간 데이터 병목을 제거합니다. 특히 기존 파이프라인의 병목인 **NV12-to-RGB 변환(5~10ms 소요)**을 호스트 CPU가 아닌 GPU 내  </w:t>
      </w:r>
      <w:r w:rsidDel="00000000" w:rsidR="00000000" w:rsidRPr="00000000">
        <w:rPr>
          <w:rFonts w:ascii="Arial Unicode MS" w:cs="Arial Unicode MS" w:eastAsia="Arial Unicode MS" w:hAnsi="Arial Unicode MS"/>
          <w:b w:val="1"/>
          <w:bCs w:val="1"/>
          <w:rtl w:val="0"/>
        </w:rPr>
        <w:t xml:space="preserve">CUDA 커널</w:t>
      </w:r>
      <w:r w:rsidDel="00000000" w:rsidR="00000000" w:rsidRPr="00000000">
        <w:rPr>
          <w:rFonts w:ascii="Arial Unicode MS" w:cs="Arial Unicode MS" w:eastAsia="Arial Unicode MS" w:hAnsi="Arial Unicode MS"/>
          <w:rtl w:val="0"/>
        </w:rPr>
        <w:t xml:space="preserve"> 로 처리하여 30개 이상의 카메라 확장 시에도 처리 속도를 보존합니다.</w:t>
      </w:r>
      <w:r w:rsidDel="00000000" w:rsidR="00000000" w:rsidRPr="00000000">
        <w:rPr>
          <w:rFonts w:ascii="Arial Unicode MS" w:cs="Arial Unicode MS" w:eastAsia="Arial Unicode MS" w:hAnsi="Arial Unicode MS"/>
          <w:b w:val="1"/>
          <w:bCs w:val="1"/>
          <w:rtl w:val="0"/>
        </w:rPr>
        <w:t xml:space="preserve">단계별 지연 시간 및 최적화 지표 (30fps 타겟)</w:t>
      </w:r>
      <w:r w:rsidDel="00000000" w:rsidR="00000000" w:rsidRPr="00000000">
        <w:rPr>
          <w:rFonts w:ascii="Arial Unicode MS" w:cs="Arial Unicode MS" w:eastAsia="Arial Unicode MS" w:hAnsi="Arial Unicode MS"/>
          <w:rtl w:val="0"/>
        </w:rPr>
        <w:t xml:space="preserve">| 처리 단계 | 지연 시간 기여도 | 최적화 기술 및 전략 || ------ | ------ | ------ || 센서 노출 및 판독 | 2 ~ 40 ms | 고속 셔터 및 저지연 센서 모드 || 인코딩 (H.264/H.265) | 30 ~ 100 ms | B-프레임 버퍼링 최소화 및 파라미터 튜닝 || 네트워크 전송 | 50 ms + | RTSP/WebRTC 프로토콜 최적화 || 디코딩 및 재정렬 | 5 ~ 80 ms | </w:t>
      </w:r>
      <w:r w:rsidDel="00000000" w:rsidR="00000000" w:rsidRPr="00000000">
        <w:rPr>
          <w:b w:val="1"/>
          <w:bCs w:val="1"/>
          <w:rtl w:val="0"/>
        </w:rPr>
        <w:t xml:space="preserve">gst-nvvideocodecs</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제로 카피 적용</w:t>
      </w:r>
      <w:r w:rsidDel="00000000" w:rsidR="00000000" w:rsidRPr="00000000">
        <w:rPr>
          <w:rFonts w:ascii="Arial Unicode MS" w:cs="Arial Unicode MS" w:eastAsia="Arial Unicode MS" w:hAnsi="Arial Unicode MS"/>
          <w:rtl w:val="0"/>
        </w:rPr>
        <w:t xml:space="preserve"> || 포맷 변환 (NV12-RGB) | 5 ~ 10 ms | </w:t>
      </w:r>
      <w:r w:rsidDel="00000000" w:rsidR="00000000" w:rsidRPr="00000000">
        <w:rPr>
          <w:rFonts w:ascii="Arial Unicode MS" w:cs="Arial Unicode MS" w:eastAsia="Arial Unicode MS" w:hAnsi="Arial Unicode MS"/>
          <w:b w:val="1"/>
          <w:bCs w:val="1"/>
          <w:rtl w:val="0"/>
        </w:rPr>
        <w:t xml:space="preserve">CUDA 커널 기반 하드웨어 가속 변환</w:t>
      </w:r>
      <w:r w:rsidDel="00000000" w:rsidR="00000000" w:rsidRPr="00000000">
        <w:rPr>
          <w:rFonts w:ascii="Arial Unicode MS" w:cs="Arial Unicode MS" w:eastAsia="Arial Unicode MS" w:hAnsi="Arial Unicode MS"/>
          <w:rtl w:val="0"/>
        </w:rPr>
        <w:t xml:space="preserve"> || VLM/Detector 추론 | 5 ~ 15 ms | </w:t>
      </w:r>
      <w:r w:rsidDel="00000000" w:rsidR="00000000" w:rsidRPr="00000000">
        <w:rPr>
          <w:rFonts w:ascii="Arial Unicode MS" w:cs="Arial Unicode MS" w:eastAsia="Arial Unicode MS" w:hAnsi="Arial Unicode MS"/>
          <w:b w:val="1"/>
          <w:bCs w:val="1"/>
          <w:rtl w:val="0"/>
        </w:rPr>
        <w:t xml:space="preserve">TensorRT 엔진 및 INT8 양자화 가속</w:t>
      </w:r>
      <w:r w:rsidDel="00000000" w:rsidR="00000000" w:rsidRPr="00000000">
        <w:rPr>
          <w:rFonts w:ascii="Arial Unicode MS" w:cs="Arial Unicode MS" w:eastAsia="Arial Unicode MS" w:hAnsi="Arial Unicode MS"/>
          <w:rtl w:val="0"/>
        </w:rPr>
        <w:t xml:space="preserve"> || 추적 및 후처리 | 1 ~ 5 ms | ByteTrack/BoT-SORT 가속 알고리즘 |</w:t>
      </w:r>
    </w:p>
    <w:p w:rsidR="00000000" w:rsidDel="00000000" w:rsidP="00000000" w:rsidRDefault="00000000" w:rsidRPr="00000000" w14:paraId="0000000A">
      <w:pPr>
        <w:rPr>
          <w:b w:val="1"/>
          <w:bCs w:val="1"/>
        </w:rPr>
      </w:pPr>
      <w:r w:rsidDel="00000000" w:rsidR="00000000" w:rsidRPr="00000000">
        <w:rPr>
          <w:rFonts w:ascii="Arial Unicode MS" w:cs="Arial Unicode MS" w:eastAsia="Arial Unicode MS" w:hAnsi="Arial Unicode MS"/>
          <w:b w:val="1"/>
          <w:bCs w:val="1"/>
          <w:rtl w:val="0"/>
        </w:rPr>
        <w:t xml:space="preserve">최적화 아키텍처 데이터 흐름:</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Ingestion:</w:t>
      </w:r>
      <w:r w:rsidDel="00000000" w:rsidR="00000000" w:rsidRPr="00000000">
        <w:rPr>
          <w:rFonts w:ascii="Arial Unicode MS" w:cs="Arial Unicode MS" w:eastAsia="Arial Unicode MS" w:hAnsi="Arial Unicode MS"/>
          <w:rtl w:val="0"/>
        </w:rPr>
        <w:t xml:space="preserve">  nvstreammux를 통한 다중 카메라 스트림 배칭 및 gst-nvvideocodecs 기반 가속 디코딩.</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Zero-copy Transfer:</w:t>
      </w:r>
      <w:r w:rsidDel="00000000" w:rsidR="00000000" w:rsidRPr="00000000">
        <w:rPr>
          <w:rFonts w:ascii="Arial Unicode MS" w:cs="Arial Unicode MS" w:eastAsia="Arial Unicode MS" w:hAnsi="Arial Unicode MS"/>
          <w:rtl w:val="0"/>
        </w:rPr>
        <w:t xml:space="preserve">  디코딩된 프레임을 비디오 메모리에 직접 상주시켜 CPU 개입 차단.</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CUDA Pre-processing:</w:t>
      </w:r>
      <w:r w:rsidDel="00000000" w:rsidR="00000000" w:rsidRPr="00000000">
        <w:rPr>
          <w:rFonts w:ascii="Arial Unicode MS" w:cs="Arial Unicode MS" w:eastAsia="Arial Unicode MS" w:hAnsi="Arial Unicode MS"/>
          <w:rtl w:val="0"/>
        </w:rPr>
        <w:t xml:space="preserve">  GPU 내에서 리사이징 및 픽셀 포맷 변환을 병렬 처리하여 지연 시간 절감.</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Causal-Inference:</w:t>
      </w:r>
      <w:r w:rsidDel="00000000" w:rsidR="00000000" w:rsidRPr="00000000">
        <w:rPr>
          <w:rFonts w:ascii="Arial Unicode MS" w:cs="Arial Unicode MS" w:eastAsia="Arial Unicode MS" w:hAnsi="Arial Unicode MS"/>
          <w:rtl w:val="0"/>
        </w:rPr>
        <w:t xml:space="preserve">  TensorRT로 최적화된 VLM을 통해 인과적 어텐션 경로를 우선시하는 시공간 추론 수행.</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Kernel-level Profiling:</w:t>
      </w:r>
      <w:r w:rsidDel="00000000" w:rsidR="00000000" w:rsidRPr="00000000">
        <w:rPr>
          <w:rFonts w:ascii="Arial Unicode MS" w:cs="Arial Unicode MS" w:eastAsia="Arial Unicode MS" w:hAnsi="Arial Unicode MS"/>
          <w:rtl w:val="0"/>
        </w:rPr>
        <w:t xml:space="preserve">  NVIDIA Nsight를 통한 커널 단위 최적화로 30fps 고정 처리율 달성.</w:t>
      </w:r>
    </w:p>
    <w:p w:rsidR="00000000" w:rsidDel="00000000" w:rsidP="00000000" w:rsidRDefault="00000000" w:rsidRPr="00000000" w14:paraId="00000010">
      <w:pPr>
        <w:pStyle w:val="Heading5"/>
        <w:rPr/>
      </w:pPr>
      <w:bookmarkStart w:colFirst="0" w:colLast="0" w:name="_8qsh4mp5ql2n" w:id="3"/>
      <w:bookmarkEnd w:id="3"/>
      <w:r w:rsidDel="00000000" w:rsidR="00000000" w:rsidRPr="00000000">
        <w:rPr>
          <w:rFonts w:ascii="Arial Unicode MS" w:cs="Arial Unicode MS" w:eastAsia="Arial Unicode MS" w:hAnsi="Arial Unicode MS"/>
          <w:rtl w:val="0"/>
        </w:rPr>
        <w:t xml:space="preserve">3. Fast/Slow Loop 하이브리드 추론 프레임워크 설계</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효율적인 리소스 배분을 위해 경량 모델 기반의  </w:t>
      </w:r>
      <w:r w:rsidDel="00000000" w:rsidR="00000000" w:rsidRPr="00000000">
        <w:rPr>
          <w:b w:val="1"/>
          <w:bCs w:val="1"/>
          <w:rtl w:val="0"/>
        </w:rPr>
        <w:t xml:space="preserve">Fast Loop</w:t>
      </w:r>
      <w:r w:rsidDel="00000000" w:rsidR="00000000" w:rsidRPr="00000000">
        <w:rPr>
          <w:rFonts w:ascii="Arial Unicode MS" w:cs="Arial Unicode MS" w:eastAsia="Arial Unicode MS" w:hAnsi="Arial Unicode MS"/>
          <w:rtl w:val="0"/>
        </w:rPr>
        <w:t xml:space="preserve"> 와 심층 추론 중심의  </w:t>
      </w:r>
      <w:r w:rsidDel="00000000" w:rsidR="00000000" w:rsidRPr="00000000">
        <w:rPr>
          <w:b w:val="1"/>
          <w:bCs w:val="1"/>
          <w:rtl w:val="0"/>
        </w:rPr>
        <w:t xml:space="preserve">Slow Loop</w:t>
      </w:r>
      <w:r w:rsidDel="00000000" w:rsidR="00000000" w:rsidRPr="00000000">
        <w:rPr>
          <w:rFonts w:ascii="Arial Unicode MS" w:cs="Arial Unicode MS" w:eastAsia="Arial Unicode MS" w:hAnsi="Arial Unicode MS"/>
          <w:rtl w:val="0"/>
        </w:rPr>
        <w:t xml:space="preserve"> 를 연동합니다.</w:t>
      </w:r>
      <w:r w:rsidDel="00000000" w:rsidR="00000000" w:rsidRPr="00000000">
        <w:rPr>
          <w:rFonts w:ascii="Arial Unicode MS" w:cs="Arial Unicode MS" w:eastAsia="Arial Unicode MS" w:hAnsi="Arial Unicode MS"/>
          <w:b w:val="1"/>
          <w:bCs w:val="1"/>
          <w:rtl w:val="0"/>
        </w:rPr>
        <w:t xml:space="preserve">Fast/Slow Loop 하이브리드 구조 비교</w:t>
      </w:r>
      <w:r w:rsidDel="00000000" w:rsidR="00000000" w:rsidRPr="00000000">
        <w:rPr>
          <w:rFonts w:ascii="Arial Unicode MS" w:cs="Arial Unicode MS" w:eastAsia="Arial Unicode MS" w:hAnsi="Arial Unicode MS"/>
          <w:rtl w:val="0"/>
        </w:rPr>
        <w:t xml:space="preserve">| 구분 | Fast Loop (Edge) | Slow Loop (Cloud) || ------ | ------ | ------ || </w:t>
      </w:r>
      <w:r w:rsidDel="00000000" w:rsidR="00000000" w:rsidRPr="00000000">
        <w:rPr>
          <w:rFonts w:ascii="Arial Unicode MS" w:cs="Arial Unicode MS" w:eastAsia="Arial Unicode MS" w:hAnsi="Arial Unicode MS"/>
          <w:b w:val="1"/>
          <w:bCs w:val="1"/>
          <w:rtl w:val="0"/>
        </w:rPr>
        <w:t xml:space="preserve">적용 기술</w:t>
      </w:r>
      <w:r w:rsidDel="00000000" w:rsidR="00000000" w:rsidRPr="00000000">
        <w:rPr>
          <w:rtl w:val="0"/>
        </w:rPr>
        <w:t xml:space="preserve"> | YOLO, RT-DETR, Grounding DINO | Qwen2.5-VL, Gemini, GPT-5 (NVIDIA NIM) || </w:t>
      </w:r>
      <w:r w:rsidDel="00000000" w:rsidR="00000000" w:rsidRPr="00000000">
        <w:rPr>
          <w:rFonts w:ascii="Arial Unicode MS" w:cs="Arial Unicode MS" w:eastAsia="Arial Unicode MS" w:hAnsi="Arial Unicode MS"/>
          <w:b w:val="1"/>
          <w:bCs w:val="1"/>
          <w:rtl w:val="0"/>
        </w:rPr>
        <w:t xml:space="preserve">추론 트리거</w:t>
      </w:r>
      <w:r w:rsidDel="00000000" w:rsidR="00000000" w:rsidRPr="00000000">
        <w:rPr>
          <w:rFonts w:ascii="Arial Unicode MS" w:cs="Arial Unicode MS" w:eastAsia="Arial Unicode MS" w:hAnsi="Arial Unicode MS"/>
          <w:rtl w:val="0"/>
        </w:rPr>
        <w:t xml:space="preserve"> | 실시간 객체 탐지 및 ID 추적 | </w:t>
      </w:r>
      <w:r w:rsidDel="00000000" w:rsidR="00000000" w:rsidRPr="00000000">
        <w:rPr>
          <w:rFonts w:ascii="Arial Unicode MS" w:cs="Arial Unicode MS" w:eastAsia="Arial Unicode MS" w:hAnsi="Arial Unicode MS"/>
          <w:b w:val="1"/>
          <w:bCs w:val="1"/>
          <w:rtl w:val="0"/>
        </w:rPr>
        <w:t xml:space="preserve">Confidence Threshold 미달 시 에스컬레이션</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주요 역할</w:t>
      </w:r>
      <w:r w:rsidDel="00000000" w:rsidR="00000000" w:rsidRPr="00000000">
        <w:rPr>
          <w:rFonts w:ascii="Arial Unicode MS" w:cs="Arial Unicode MS" w:eastAsia="Arial Unicode MS" w:hAnsi="Arial Unicode MS"/>
          <w:rtl w:val="0"/>
        </w:rPr>
        <w:t xml:space="preserve"> | Burst Mode 데이터 수집 및 1차 필터링 | 복합 이벤트 추론 (예: "흉기를 소지했는가?") || </w:t>
      </w:r>
      <w:r w:rsidDel="00000000" w:rsidR="00000000" w:rsidRPr="00000000">
        <w:rPr>
          <w:rFonts w:ascii="Arial Unicode MS" w:cs="Arial Unicode MS" w:eastAsia="Arial Unicode MS" w:hAnsi="Arial Unicode MS"/>
          <w:b w:val="1"/>
          <w:bCs w:val="1"/>
          <w:rtl w:val="0"/>
        </w:rPr>
        <w:t xml:space="preserve">지연 시간</w:t>
      </w:r>
      <w:r w:rsidDel="00000000" w:rsidR="00000000" w:rsidRPr="00000000">
        <w:rPr>
          <w:rFonts w:ascii="Arial Unicode MS" w:cs="Arial Unicode MS" w:eastAsia="Arial Unicode MS" w:hAnsi="Arial Unicode MS"/>
          <w:rtl w:val="0"/>
        </w:rPr>
        <w:t xml:space="preserve"> | &lt; 100ms (실시간 응답) | &gt; 300ms (정밀 분석 및 시공간 추론) |</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b w:val="1"/>
          <w:bCs w:val="1"/>
          <w:rtl w:val="0"/>
        </w:rPr>
        <w:t xml:space="preserve">계층적 추론(Cascade) 논리:</w:t>
      </w:r>
      <w:r w:rsidDel="00000000" w:rsidR="00000000" w:rsidRPr="00000000">
        <w:rPr>
          <w:rFonts w:ascii="Arial Unicode MS" w:cs="Arial Unicode MS" w:eastAsia="Arial Unicode MS" w:hAnsi="Arial Unicode MS"/>
          <w:rtl w:val="0"/>
        </w:rPr>
        <w:t xml:space="preserve">  에지 단의 YOLO/RT-DETR 모델이 객체 상태의 모호성을 감지하거나, 사용자가 "특정 비정상 행위"에 대한 상세 분석을 요구할 경우에만 해당 청크를 클라우드로 전송합니다. 이는 전체 대역폭 비용을 절감하면서도 거대 모델의 정확도를 활용하는 전략입니다.</w:t>
      </w:r>
    </w:p>
    <w:p w:rsidR="00000000" w:rsidDel="00000000" w:rsidP="00000000" w:rsidRDefault="00000000" w:rsidRPr="00000000" w14:paraId="00000013">
      <w:pPr>
        <w:pStyle w:val="Heading5"/>
        <w:rPr/>
      </w:pPr>
      <w:bookmarkStart w:colFirst="0" w:colLast="0" w:name="_uoox95srbido" w:id="4"/>
      <w:bookmarkEnd w:id="4"/>
      <w:r w:rsidDel="00000000" w:rsidR="00000000" w:rsidRPr="00000000">
        <w:rPr>
          <w:rFonts w:ascii="Arial Unicode MS" w:cs="Arial Unicode MS" w:eastAsia="Arial Unicode MS" w:hAnsi="Arial Unicode MS"/>
          <w:rtl w:val="0"/>
        </w:rPr>
        <w:t xml:space="preserve">4. 지식 그래프 및 다중 카메라 추적(MCT) 고도화</w:t>
      </w:r>
    </w:p>
    <w:p w:rsidR="00000000" w:rsidDel="00000000" w:rsidP="00000000" w:rsidRDefault="00000000" w:rsidRPr="00000000" w14:paraId="00000014">
      <w:pPr>
        <w:rPr>
          <w:b w:val="1"/>
          <w:bCs w:val="1"/>
        </w:rPr>
      </w:pPr>
      <w:r w:rsidDel="00000000" w:rsidR="00000000" w:rsidRPr="00000000">
        <w:rPr>
          <w:rFonts w:ascii="Arial Unicode MS" w:cs="Arial Unicode MS" w:eastAsia="Arial Unicode MS" w:hAnsi="Arial Unicode MS"/>
          <w:rtl w:val="0"/>
        </w:rPr>
        <w:t xml:space="preserve">본 솔루션은 단순한 좌표값 전송을 넘어,  </w:t>
      </w:r>
      <w:r w:rsidDel="00000000" w:rsidR="00000000" w:rsidRPr="00000000">
        <w:rPr>
          <w:b w:val="1"/>
          <w:bCs w:val="1"/>
          <w:rtl w:val="0"/>
        </w:rPr>
        <w:t xml:space="preserve">CV Metadata Fusion</w:t>
      </w:r>
      <w:r w:rsidDel="00000000" w:rsidR="00000000" w:rsidRPr="00000000">
        <w:rPr>
          <w:rFonts w:ascii="Arial Unicode MS" w:cs="Arial Unicode MS" w:eastAsia="Arial Unicode MS" w:hAnsi="Arial Unicode MS"/>
          <w:rtl w:val="0"/>
        </w:rPr>
        <w:t xml:space="preserve">  모듈을 통해 청크 경계에서 발생하는 ID 유실 문제를 해결합니다.</w:t>
      </w:r>
      <w:r w:rsidDel="00000000" w:rsidR="00000000" w:rsidRPr="00000000">
        <w:rPr>
          <w:rFonts w:ascii="Arial Unicode MS" w:cs="Arial Unicode MS" w:eastAsia="Arial Unicode MS" w:hAnsi="Arial Unicode MS"/>
          <w:b w:val="1"/>
          <w:bCs w:val="1"/>
          <w:rtl w:val="0"/>
        </w:rPr>
        <w:t xml:space="preserve">메타데이터 통합 파이프라인 5단계:</w:t>
      </w:r>
    </w:p>
    <w:p w:rsidR="00000000" w:rsidDel="00000000" w:rsidP="00000000" w:rsidRDefault="00000000" w:rsidRPr="00000000" w14:paraId="00000015">
      <w:pPr>
        <w:numPr>
          <w:ilvl w:val="0"/>
          <w:numId w:val="5"/>
        </w:numPr>
        <w:ind w:left="720" w:hanging="360"/>
        <w:rPr>
          <w:u w:val="none"/>
        </w:rPr>
      </w:pPr>
      <w:r w:rsidDel="00000000" w:rsidR="00000000" w:rsidRPr="00000000">
        <w:rPr>
          <w:b w:val="1"/>
          <w:bCs w:val="1"/>
          <w:rtl w:val="0"/>
        </w:rPr>
        <w:t xml:space="preserve">Zero-shot Detection:</w:t>
      </w:r>
      <w:r w:rsidDel="00000000" w:rsidR="00000000" w:rsidRPr="00000000">
        <w:rPr>
          <w:rFonts w:ascii="Arial Unicode MS" w:cs="Arial Unicode MS" w:eastAsia="Arial Unicode MS" w:hAnsi="Arial Unicode MS"/>
          <w:rtl w:val="0"/>
        </w:rPr>
        <w:t xml:space="preserve">  Grounding DINO를 사용하여 사전 학습되지 않은 새로운 객체 클래스 실시간 식별.</w:t>
      </w:r>
    </w:p>
    <w:p w:rsidR="00000000" w:rsidDel="00000000" w:rsidP="00000000" w:rsidRDefault="00000000" w:rsidRPr="00000000" w14:paraId="00000016">
      <w:pPr>
        <w:numPr>
          <w:ilvl w:val="0"/>
          <w:numId w:val="5"/>
        </w:numPr>
        <w:ind w:left="720" w:hanging="360"/>
        <w:rPr>
          <w:u w:val="none"/>
        </w:rPr>
      </w:pPr>
      <w:r w:rsidDel="00000000" w:rsidR="00000000" w:rsidRPr="00000000">
        <w:rPr>
          <w:b w:val="1"/>
          <w:bCs w:val="1"/>
          <w:rtl w:val="0"/>
        </w:rPr>
        <w:t xml:space="preserve">Multimodal Ingestion:</w:t>
      </w:r>
      <w:r w:rsidDel="00000000" w:rsidR="00000000" w:rsidRPr="00000000">
        <w:rPr>
          <w:rFonts w:ascii="Arial Unicode MS" w:cs="Arial Unicode MS" w:eastAsia="Arial Unicode MS" w:hAnsi="Arial Unicode MS"/>
          <w:rtl w:val="0"/>
        </w:rPr>
        <w:t xml:space="preserve">  NVIDIA Riva NIM을 활용한 오디오 전사(ASR) 데이터를 영상 캡션과 결합.</w:t>
      </w:r>
    </w:p>
    <w:p w:rsidR="00000000" w:rsidDel="00000000" w:rsidP="00000000" w:rsidRDefault="00000000" w:rsidRPr="00000000" w14:paraId="00000017">
      <w:pPr>
        <w:numPr>
          <w:ilvl w:val="0"/>
          <w:numId w:val="5"/>
        </w:numPr>
        <w:ind w:left="720" w:hanging="360"/>
        <w:rPr>
          <w:u w:val="none"/>
        </w:rPr>
      </w:pPr>
      <w:r w:rsidDel="00000000" w:rsidR="00000000" w:rsidRPr="00000000">
        <w:rPr>
          <w:b w:val="1"/>
          <w:bCs w:val="1"/>
          <w:rtl w:val="0"/>
        </w:rPr>
        <w:t xml:space="preserve">CV Metadata Fusion:</w:t>
      </w:r>
      <w:r w:rsidDel="00000000" w:rsidR="00000000" w:rsidRPr="00000000">
        <w:rPr>
          <w:rFonts w:ascii="Arial Unicode MS" w:cs="Arial Unicode MS" w:eastAsia="Arial Unicode MS" w:hAnsi="Arial Unicode MS"/>
          <w:rtl w:val="0"/>
        </w:rPr>
        <w:t xml:space="preserve">  서로 다른 10초 청크 간 객체 ID를 비교 분석하여 글로벌 ID로 재할당(Reassignment).</w:t>
      </w:r>
    </w:p>
    <w:p w:rsidR="00000000" w:rsidDel="00000000" w:rsidP="00000000" w:rsidRDefault="00000000" w:rsidRPr="00000000" w14:paraId="00000018">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CA-RAG 및 GraphRAG:</w:t>
      </w:r>
      <w:r w:rsidDel="00000000" w:rsidR="00000000" w:rsidRPr="00000000">
        <w:rPr>
          <w:rFonts w:ascii="Arial Unicode MS" w:cs="Arial Unicode MS" w:eastAsia="Arial Unicode MS" w:hAnsi="Arial Unicode MS"/>
          <w:rtl w:val="0"/>
        </w:rPr>
        <w:t xml:space="preserve">  객체 간의 시공간적 관계를 지식 그래프로 변환하여 "A가 B에게 물건을 전달함"과 같은 관계성 모델링.</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bCs w:val="1"/>
          <w:rtl w:val="0"/>
        </w:rPr>
        <w:t xml:space="preserve">Fused Metadata Storage:</w:t>
      </w:r>
      <w:r w:rsidDel="00000000" w:rsidR="00000000" w:rsidRPr="00000000">
        <w:rPr>
          <w:rFonts w:ascii="Arial Unicode MS" w:cs="Arial Unicode MS" w:eastAsia="Arial Unicode MS" w:hAnsi="Arial Unicode MS"/>
          <w:rtl w:val="0"/>
        </w:rPr>
        <w:t xml:space="preserve">  벡터 DB(Milvus/Qdrant)에 시각, 텍스트, 오디오 메타데이터를 통합 저장하여 검색 효율화.</w:t>
      </w:r>
    </w:p>
    <w:p w:rsidR="00000000" w:rsidDel="00000000" w:rsidP="00000000" w:rsidRDefault="00000000" w:rsidRPr="00000000" w14:paraId="0000001A">
      <w:pPr>
        <w:pStyle w:val="Heading5"/>
        <w:rPr/>
      </w:pPr>
      <w:bookmarkStart w:colFirst="0" w:colLast="0" w:name="_28kq9esdi5do" w:id="5"/>
      <w:bookmarkEnd w:id="5"/>
      <w:r w:rsidDel="00000000" w:rsidR="00000000" w:rsidRPr="00000000">
        <w:rPr>
          <w:rFonts w:ascii="Arial Unicode MS" w:cs="Arial Unicode MS" w:eastAsia="Arial Unicode MS" w:hAnsi="Arial Unicode MS"/>
          <w:rtl w:val="0"/>
        </w:rPr>
        <w:t xml:space="preserve">5. 대화형 VLA(Vision-Language-Action) 에이전트 UI/UX</w:t>
      </w:r>
    </w:p>
    <w:p w:rsidR="00000000" w:rsidDel="00000000" w:rsidP="00000000" w:rsidRDefault="00000000" w:rsidRPr="00000000" w14:paraId="0000001B">
      <w:pPr>
        <w:rPr>
          <w:b w:val="1"/>
          <w:bCs w:val="1"/>
        </w:rPr>
      </w:pPr>
      <w:r w:rsidDel="00000000" w:rsidR="00000000" w:rsidRPr="00000000">
        <w:rPr>
          <w:rFonts w:ascii="Arial Unicode MS" w:cs="Arial Unicode MS" w:eastAsia="Arial Unicode MS" w:hAnsi="Arial Unicode MS"/>
          <w:rtl w:val="0"/>
        </w:rPr>
        <w:t xml:space="preserve">사용자가 자연어로 영상 데이터를 검색하고 제어할 수 있는 에이전트 인터페이스를 제공합니다. 시각적 근거를 명확히 하기 위해  </w:t>
      </w:r>
      <w:r w:rsidDel="00000000" w:rsidR="00000000" w:rsidRPr="00000000">
        <w:rPr>
          <w:b w:val="1"/>
          <w:bCs w:val="1"/>
          <w:rtl w:val="0"/>
        </w:rPr>
        <w:t xml:space="preserve">SoM(Set-of-Mark)</w:t>
      </w:r>
      <w:r w:rsidDel="00000000" w:rsidR="00000000" w:rsidRPr="00000000">
        <w:rPr>
          <w:rFonts w:ascii="Arial Unicode MS" w:cs="Arial Unicode MS" w:eastAsia="Arial Unicode MS" w:hAnsi="Arial Unicode MS"/>
          <w:rtl w:val="0"/>
        </w:rPr>
        <w:t xml:space="preserve">  기술을 적용하여 바운딩 박스와 세그멘테이션 마스크를 실시간 스트림에 오버레이합니다.</w:t>
      </w:r>
      <w:r w:rsidDel="00000000" w:rsidR="00000000" w:rsidRPr="00000000">
        <w:rPr>
          <w:rFonts w:ascii="Arial Unicode MS" w:cs="Arial Unicode MS" w:eastAsia="Arial Unicode MS" w:hAnsi="Arial Unicode MS"/>
          <w:b w:val="1"/>
          <w:bCs w:val="1"/>
          <w:rtl w:val="0"/>
        </w:rPr>
        <w:t xml:space="preserve">에이전트 주요 기능:</w:t>
      </w:r>
    </w:p>
    <w:p w:rsidR="00000000" w:rsidDel="00000000" w:rsidP="00000000" w:rsidRDefault="00000000" w:rsidRPr="00000000" w14:paraId="0000001C">
      <w:pPr>
        <w:numPr>
          <w:ilvl w:val="0"/>
          <w:numId w:val="6"/>
        </w:numPr>
        <w:ind w:left="720" w:hanging="360"/>
        <w:rPr>
          <w:u w:val="none"/>
        </w:rPr>
      </w:pPr>
      <w:r w:rsidDel="00000000" w:rsidR="00000000" w:rsidRPr="00000000">
        <w:rPr>
          <w:b w:val="1"/>
          <w:bCs w:val="1"/>
          <w:rtl w:val="0"/>
        </w:rPr>
        <w:t xml:space="preserve">VSS (Video Search and Summarization):</w:t>
      </w:r>
      <w:r w:rsidDel="00000000" w:rsidR="00000000" w:rsidRPr="00000000">
        <w:rPr>
          <w:rFonts w:ascii="Arial Unicode MS" w:cs="Arial Unicode MS" w:eastAsia="Arial Unicode MS" w:hAnsi="Arial Unicode MS"/>
          <w:rtl w:val="0"/>
        </w:rPr>
        <w:t xml:space="preserve">  "어제 주차장에서 발생한 모든 접촉 사고 요약"과 같은 복합 질의 처리.</w:t>
      </w:r>
    </w:p>
    <w:p w:rsidR="00000000" w:rsidDel="00000000" w:rsidP="00000000" w:rsidRDefault="00000000" w:rsidRPr="00000000" w14:paraId="0000001D">
      <w:pPr>
        <w:numPr>
          <w:ilvl w:val="0"/>
          <w:numId w:val="6"/>
        </w:numPr>
        <w:ind w:left="720" w:hanging="360"/>
        <w:rPr>
          <w:u w:val="none"/>
        </w:rPr>
      </w:pPr>
      <w:r w:rsidDel="00000000" w:rsidR="00000000" w:rsidRPr="00000000">
        <w:rPr>
          <w:b w:val="1"/>
          <w:bCs w:val="1"/>
          <w:rtl w:val="0"/>
        </w:rPr>
        <w:t xml:space="preserve">Visual Grounding:</w:t>
      </w:r>
      <w:r w:rsidDel="00000000" w:rsidR="00000000" w:rsidRPr="00000000">
        <w:rPr>
          <w:rFonts w:ascii="Arial Unicode MS" w:cs="Arial Unicode MS" w:eastAsia="Arial Unicode MS" w:hAnsi="Arial Unicode MS"/>
          <w:rtl w:val="0"/>
        </w:rPr>
        <w:t xml:space="preserve">  VLM이 답변 시 해당 객체의 ID와 마스크를 화면에 하이라이트하여 신뢰성 확보.</w:t>
      </w:r>
    </w:p>
    <w:p w:rsidR="00000000" w:rsidDel="00000000" w:rsidP="00000000" w:rsidRDefault="00000000" w:rsidRPr="00000000" w14:paraId="0000001E">
      <w:pPr>
        <w:numPr>
          <w:ilvl w:val="0"/>
          <w:numId w:val="6"/>
        </w:numPr>
        <w:ind w:left="720" w:hanging="360"/>
        <w:rPr>
          <w:u w:val="none"/>
        </w:rPr>
      </w:pPr>
      <w:r w:rsidDel="00000000" w:rsidR="00000000" w:rsidRPr="00000000">
        <w:rPr>
          <w:b w:val="1"/>
          <w:bCs w:val="1"/>
          <w:rtl w:val="0"/>
        </w:rPr>
        <w:t xml:space="preserve">NVIDIA NIM Deployment:</w:t>
      </w:r>
      <w:r w:rsidDel="00000000" w:rsidR="00000000" w:rsidRPr="00000000">
        <w:rPr>
          <w:rFonts w:ascii="Arial Unicode MS" w:cs="Arial Unicode MS" w:eastAsia="Arial Unicode MS" w:hAnsi="Arial Unicode MS"/>
          <w:rtl w:val="0"/>
        </w:rPr>
        <w:t xml:space="preserve">  마이크로서비스 아키텍처를 통한 유연한 모델 교체 및 확장성 제공.</w:t>
      </w:r>
      <w:r w:rsidDel="00000000" w:rsidR="00000000" w:rsidRPr="00000000">
        <w:rPr>
          <w:rFonts w:ascii="Arial Unicode MS" w:cs="Arial Unicode MS" w:eastAsia="Arial Unicode MS" w:hAnsi="Arial Unicode MS"/>
          <w:b w:val="1"/>
          <w:bCs w:val="1"/>
          <w:rtl w:val="0"/>
        </w:rPr>
        <w:t xml:space="preserve">사용자 시나리오 예시 (SoM 및 ASR 결합):사용자:</w:t>
      </w:r>
      <w:r w:rsidDel="00000000" w:rsidR="00000000" w:rsidRPr="00000000">
        <w:rPr>
          <w:rFonts w:ascii="Arial Unicode MS" w:cs="Arial Unicode MS" w:eastAsia="Arial Unicode MS" w:hAnsi="Arial Unicode MS"/>
          <w:rtl w:val="0"/>
        </w:rPr>
        <w:t xml:space="preserve">  "구역 C에서 발생한 차량 충돌 상황과 당시 주변 음성을 알려줘."</w:t>
      </w:r>
      <w:r w:rsidDel="00000000" w:rsidR="00000000" w:rsidRPr="00000000">
        <w:rPr>
          <w:rFonts w:ascii="Arial Unicode MS" w:cs="Arial Unicode MS" w:eastAsia="Arial Unicode MS" w:hAnsi="Arial Unicode MS"/>
          <w:b w:val="1"/>
          <w:bCs w:val="1"/>
          <w:rtl w:val="0"/>
        </w:rPr>
        <w:t xml:space="preserve">에이전트:</w:t>
      </w:r>
      <w:r w:rsidDel="00000000" w:rsidR="00000000" w:rsidRPr="00000000">
        <w:rPr>
          <w:rFonts w:ascii="Arial Unicode MS" w:cs="Arial Unicode MS" w:eastAsia="Arial Unicode MS" w:hAnsi="Arial Unicode MS"/>
          <w:rtl w:val="0"/>
        </w:rPr>
        <w:t xml:space="preserve">  (화면에 SUV ID:702와 경차 ID:305 마스크 표시) "오후 3시 10분경, SUV가 후진 중 경차와 접촉했습니다. ASR 분석 결과 충돌 직후 '쾅' 하는 소리와 함께 SUV 운전자의 당황한 목소리가 감지되었습니다. 사고 데이터가 저장되었습니다."</w:t>
      </w:r>
    </w:p>
    <w:p w:rsidR="00000000" w:rsidDel="00000000" w:rsidP="00000000" w:rsidRDefault="00000000" w:rsidRPr="00000000" w14:paraId="0000001F">
      <w:pPr>
        <w:pStyle w:val="Heading5"/>
        <w:rPr/>
      </w:pPr>
      <w:bookmarkStart w:colFirst="0" w:colLast="0" w:name="_pd18aq6z9vln" w:id="6"/>
      <w:bookmarkEnd w:id="6"/>
      <w:r w:rsidDel="00000000" w:rsidR="00000000" w:rsidRPr="00000000">
        <w:rPr>
          <w:rFonts w:ascii="Arial Unicode MS" w:cs="Arial Unicode MS" w:eastAsia="Arial Unicode MS" w:hAnsi="Arial Unicode MS"/>
          <w:rtl w:val="0"/>
        </w:rPr>
        <w:t xml:space="preserve">6. 사이버 보안 및 리스크 완화 전략</w:t>
      </w:r>
    </w:p>
    <w:p w:rsidR="00000000" w:rsidDel="00000000" w:rsidP="00000000" w:rsidRDefault="00000000" w:rsidRPr="00000000" w14:paraId="00000020">
      <w:pPr>
        <w:rPr>
          <w:b w:val="1"/>
          <w:bCs w:val="1"/>
        </w:rPr>
      </w:pPr>
      <w:r w:rsidDel="00000000" w:rsidR="00000000" w:rsidRPr="00000000">
        <w:rPr>
          <w:rFonts w:ascii="Arial Unicode MS" w:cs="Arial Unicode MS" w:eastAsia="Arial Unicode MS" w:hAnsi="Arial Unicode MS"/>
          <w:rtl w:val="0"/>
        </w:rPr>
        <w:t xml:space="preserve">VLM의 활용도가 높아짐에 따라 보안 위협도 증가하고 있습니다. 특히  </w:t>
      </w:r>
      <w:r w:rsidDel="00000000" w:rsidR="00000000" w:rsidRPr="00000000">
        <w:rPr>
          <w:rFonts w:ascii="Arial Unicode MS" w:cs="Arial Unicode MS" w:eastAsia="Arial Unicode MS" w:hAnsi="Arial Unicode MS"/>
          <w:b w:val="1"/>
          <w:bCs w:val="1"/>
          <w:rtl w:val="0"/>
        </w:rPr>
        <w:t xml:space="preserve">파인튜닝된 모델은 새로운 입력에 대한 회복력이 낮아 프롬프트 인젝션에 더 취약</w:t>
      </w:r>
      <w:r w:rsidDel="00000000" w:rsidR="00000000" w:rsidRPr="00000000">
        <w:rPr>
          <w:rFonts w:ascii="Arial Unicode MS" w:cs="Arial Unicode MS" w:eastAsia="Arial Unicode MS" w:hAnsi="Arial Unicode MS"/>
          <w:rtl w:val="0"/>
        </w:rPr>
        <w:t xml:space="preserve"> 하다는 연구 결과에 따라, 당사는 RAG 기반 아키텍처를 최우선으로 채택합니다.</w:t>
      </w:r>
      <w:r w:rsidDel="00000000" w:rsidR="00000000" w:rsidRPr="00000000">
        <w:rPr>
          <w:rFonts w:ascii="Arial Unicode MS" w:cs="Arial Unicode MS" w:eastAsia="Arial Unicode MS" w:hAnsi="Arial Unicode MS"/>
          <w:b w:val="1"/>
          <w:bCs w:val="1"/>
          <w:rtl w:val="0"/>
        </w:rPr>
        <w:t xml:space="preserve">보안 취약점 및 대응 엔지니어링 솔루션</w:t>
      </w:r>
    </w:p>
    <w:p w:rsidR="00000000" w:rsidDel="00000000" w:rsidP="00000000" w:rsidRDefault="00000000" w:rsidRPr="00000000" w14:paraId="00000021">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프롬프트 인젝션 방어:</w:t>
      </w:r>
      <w:r w:rsidDel="00000000" w:rsidR="00000000" w:rsidRPr="00000000">
        <w:rPr>
          <w:rFonts w:ascii="Arial Unicode MS" w:cs="Arial Unicode MS" w:eastAsia="Arial Unicode MS" w:hAnsi="Arial Unicode MS"/>
          <w:rtl w:val="0"/>
        </w:rPr>
        <w:t xml:space="preserve">  모델 파인튜닝 대신  </w:t>
      </w:r>
      <w:r w:rsidDel="00000000" w:rsidR="00000000" w:rsidRPr="00000000">
        <w:rPr>
          <w:rFonts w:ascii="Arial Unicode MS" w:cs="Arial Unicode MS" w:eastAsia="Arial Unicode MS" w:hAnsi="Arial Unicode MS"/>
          <w:b w:val="1"/>
          <w:bCs w:val="1"/>
          <w:rtl w:val="0"/>
        </w:rPr>
        <w:t xml:space="preserve">RAG 아키텍처</w:t>
      </w:r>
      <w:r w:rsidDel="00000000" w:rsidR="00000000" w:rsidRPr="00000000">
        <w:rPr>
          <w:rFonts w:ascii="Arial Unicode MS" w:cs="Arial Unicode MS" w:eastAsia="Arial Unicode MS" w:hAnsi="Arial Unicode MS"/>
          <w:rtl w:val="0"/>
        </w:rPr>
        <w:t xml:space="preserve"> 를 활용하여 베이스 모델의 안전 가드레일을 유지하고 악의적 입력을 필터링.</w:t>
      </w:r>
    </w:p>
    <w:p w:rsidR="00000000" w:rsidDel="00000000" w:rsidP="00000000" w:rsidRDefault="00000000" w:rsidRPr="00000000" w14:paraId="00000022">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데이터 세트 보안:</w:t>
      </w:r>
      <w:r w:rsidDel="00000000" w:rsidR="00000000" w:rsidRPr="00000000">
        <w:rPr>
          <w:rFonts w:ascii="Arial Unicode MS" w:cs="Arial Unicode MS" w:eastAsia="Arial Unicode MS" w:hAnsi="Arial Unicode MS"/>
          <w:rtl w:val="0"/>
        </w:rPr>
        <w:t xml:space="preserve">  학습 및 RAG용 데이터 세트를 암호화하고 세그멘테이션하여 무단 접근 및 데이터 유출 차단.</w:t>
      </w:r>
    </w:p>
    <w:p w:rsidR="00000000" w:rsidDel="00000000" w:rsidP="00000000" w:rsidRDefault="00000000" w:rsidRPr="00000000" w14:paraId="00000023">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입력 제어 (Input Controls):</w:t>
      </w:r>
      <w:r w:rsidDel="00000000" w:rsidR="00000000" w:rsidRPr="00000000">
        <w:rPr>
          <w:rFonts w:ascii="Arial Unicode MS" w:cs="Arial Unicode MS" w:eastAsia="Arial Unicode MS" w:hAnsi="Arial Unicode MS"/>
          <w:rtl w:val="0"/>
        </w:rPr>
        <w:t xml:space="preserve">  속도 제한(Rate Limiting) 및 입력 필터를 통해 비정상적인 대량 질의나 공격 패턴 차단.</w:t>
      </w:r>
    </w:p>
    <w:p w:rsidR="00000000" w:rsidDel="00000000" w:rsidP="00000000" w:rsidRDefault="00000000" w:rsidRPr="00000000" w14:paraId="00000024">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지속적 모니터링:</w:t>
      </w:r>
      <w:r w:rsidDel="00000000" w:rsidR="00000000" w:rsidRPr="00000000">
        <w:rPr>
          <w:rFonts w:ascii="Arial Unicode MS" w:cs="Arial Unicode MS" w:eastAsia="Arial Unicode MS" w:hAnsi="Arial Unicode MS"/>
          <w:rtl w:val="0"/>
        </w:rPr>
        <w:t xml:space="preserve">  NVIDIA 기반 로깅 시스템을 구축하여 이상 징후를 실시간 탐지하고 MFA 인증 체계 적용.</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Red Teaming:</w:t>
      </w:r>
      <w:r w:rsidDel="00000000" w:rsidR="00000000" w:rsidRPr="00000000">
        <w:rPr>
          <w:rFonts w:ascii="Arial Unicode MS" w:cs="Arial Unicode MS" w:eastAsia="Arial Unicode MS" w:hAnsi="Arial Unicode MS"/>
          <w:rtl w:val="0"/>
        </w:rPr>
        <w:t xml:space="preserve">  정기적인 공격 시뮬레이션을 통해 VLM의 취약점을 지속적으로 보완.</w:t>
      </w:r>
    </w:p>
    <w:p w:rsidR="00000000" w:rsidDel="00000000" w:rsidP="00000000" w:rsidRDefault="00000000" w:rsidRPr="00000000" w14:paraId="00000026">
      <w:pPr>
        <w:pStyle w:val="Heading5"/>
        <w:rPr/>
      </w:pPr>
      <w:bookmarkStart w:colFirst="0" w:colLast="0" w:name="_gw3peofcx3ml" w:id="7"/>
      <w:bookmarkEnd w:id="7"/>
      <w:r w:rsidDel="00000000" w:rsidR="00000000" w:rsidRPr="00000000">
        <w:rPr>
          <w:rFonts w:ascii="Arial Unicode MS" w:cs="Arial Unicode MS" w:eastAsia="Arial Unicode MS" w:hAnsi="Arial Unicode MS"/>
          <w:rtl w:val="0"/>
        </w:rPr>
        <w:t xml:space="preserve">7. 결론 및 향후 로드맵</w:t>
      </w:r>
    </w:p>
    <w:p w:rsidR="00000000" w:rsidDel="00000000" w:rsidP="00000000" w:rsidRDefault="00000000" w:rsidRPr="00000000" w14:paraId="00000027">
      <w:pPr>
        <w:rPr>
          <w:b w:val="1"/>
          <w:bCs w:val="1"/>
        </w:rPr>
      </w:pPr>
      <w:r w:rsidDel="00000000" w:rsidR="00000000" w:rsidRPr="00000000">
        <w:rPr>
          <w:rFonts w:ascii="Arial Unicode MS" w:cs="Arial Unicode MS" w:eastAsia="Arial Unicode MS" w:hAnsi="Arial Unicode MS"/>
          <w:rtl w:val="0"/>
        </w:rPr>
        <w:t xml:space="preserve">본 VLM 기반 솔루션은 CodecSight의 초저지연 기술과 CA-RAG의 심층 추론 능력을 결합하여 기존 시장의 '단순 감시' 수준을 '상황 실시간 해석' 수준으로 격상시킵니다. 인과적 어텐션 경로를 고려한 아키텍처 설계는 높은 시공간 정확도를 보장하며, 이는 비즈니스 의사결정의 핵심 자산이 될 것입니다.</w:t>
      </w:r>
      <w:r w:rsidDel="00000000" w:rsidR="00000000" w:rsidRPr="00000000">
        <w:rPr>
          <w:rFonts w:ascii="Arial Unicode MS" w:cs="Arial Unicode MS" w:eastAsia="Arial Unicode MS" w:hAnsi="Arial Unicode MS"/>
          <w:b w:val="1"/>
          <w:bCs w:val="1"/>
          <w:rtl w:val="0"/>
        </w:rPr>
        <w:t xml:space="preserve">핵심 개발 로드맵:</w:t>
      </w:r>
    </w:p>
    <w:p w:rsidR="00000000" w:rsidDel="00000000" w:rsidP="00000000" w:rsidRDefault="00000000" w:rsidRPr="00000000" w14:paraId="00000028">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1단계 (Short-term):</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TensorRT 엔진 예열(Pre-warming)</w:t>
      </w:r>
      <w:r w:rsidDel="00000000" w:rsidR="00000000" w:rsidRPr="00000000">
        <w:rPr>
          <w:rFonts w:ascii="Arial Unicode MS" w:cs="Arial Unicode MS" w:eastAsia="Arial Unicode MS" w:hAnsi="Arial Unicode MS"/>
          <w:rtl w:val="0"/>
        </w:rPr>
        <w:t xml:space="preserve">  및 CUDA 그래프 컴파일 최적화를 통한 Cold-start Surprise 제거.</w:t>
      </w:r>
    </w:p>
    <w:p w:rsidR="00000000" w:rsidDel="00000000" w:rsidP="00000000" w:rsidRDefault="00000000" w:rsidRPr="00000000" w14:paraId="00000029">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2단계 (Mid-term):</w:t>
      </w:r>
      <w:r w:rsidDel="00000000" w:rsidR="00000000" w:rsidRPr="00000000">
        <w:rPr>
          <w:rFonts w:ascii="Arial Unicode MS" w:cs="Arial Unicode MS" w:eastAsia="Arial Unicode MS" w:hAnsi="Arial Unicode MS"/>
          <w:rtl w:val="0"/>
        </w:rPr>
        <w:t xml:space="preserve">  Grounding DINO와 Riva ASR이 결합된 멀티모달 CV 메타데이터 퓨전 모듈 상용화.</w:t>
      </w:r>
    </w:p>
    <w:p w:rsidR="00000000" w:rsidDel="00000000" w:rsidP="00000000" w:rsidRDefault="00000000" w:rsidRPr="00000000" w14:paraId="0000002A">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3단계 (Long-term):</w:t>
      </w:r>
      <w:r w:rsidDel="00000000" w:rsidR="00000000" w:rsidRPr="00000000">
        <w:rPr>
          <w:rFonts w:ascii="Arial Unicode MS" w:cs="Arial Unicode MS" w:eastAsia="Arial Unicode MS" w:hAnsi="Arial Unicode MS"/>
          <w:rtl w:val="0"/>
        </w:rPr>
        <w:t xml:space="preserve">  자율형 VLA 에이전트로 진화하여 분석 결과를 바탕으로 현장 설비나 사이렌 등을 자동 제어하는 폐루프(Closed-loop) 시스템 완성.</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