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9A4A" w14:textId="3B684D52" w:rsidR="00C46110" w:rsidRPr="004C6932" w:rsidRDefault="007668F4" w:rsidP="00573E37">
      <w:pPr>
        <w:jc w:val="center"/>
        <w:rPr>
          <w:b/>
          <w:bCs/>
        </w:rPr>
      </w:pPr>
      <w:r w:rsidRPr="004C6932">
        <w:rPr>
          <w:b/>
          <w:bCs/>
        </w:rPr>
        <w:t xml:space="preserve">Подготовка к проверке </w:t>
      </w:r>
      <w:r w:rsidR="0046506E" w:rsidRPr="004C6932">
        <w:rPr>
          <w:b/>
          <w:bCs/>
        </w:rPr>
        <w:t xml:space="preserve">контроллера интерфейса </w:t>
      </w:r>
      <w:r w:rsidR="00573E37" w:rsidRPr="004C6932">
        <w:rPr>
          <w:b/>
          <w:bCs/>
          <w:lang w:val="en-US"/>
        </w:rPr>
        <w:t>CAN</w:t>
      </w:r>
      <w:r w:rsidR="00573E37" w:rsidRPr="004C6932">
        <w:rPr>
          <w:b/>
          <w:bCs/>
        </w:rPr>
        <w:t xml:space="preserve"> </w:t>
      </w:r>
      <w:r w:rsidR="00573E37" w:rsidRPr="004C6932">
        <w:rPr>
          <w:b/>
          <w:bCs/>
          <w:lang w:val="en-US"/>
        </w:rPr>
        <w:t>c</w:t>
      </w:r>
      <w:r w:rsidR="00573E37" w:rsidRPr="004C6932">
        <w:rPr>
          <w:b/>
          <w:bCs/>
        </w:rPr>
        <w:t xml:space="preserve"> использованием </w:t>
      </w:r>
      <w:r w:rsidR="00573E37" w:rsidRPr="004C6932">
        <w:rPr>
          <w:b/>
          <w:bCs/>
          <w:lang w:val="en-US"/>
        </w:rPr>
        <w:t>ELM</w:t>
      </w:r>
      <w:r w:rsidR="00573E37" w:rsidRPr="004C6932">
        <w:rPr>
          <w:b/>
          <w:bCs/>
        </w:rPr>
        <w:t xml:space="preserve">327 и </w:t>
      </w:r>
      <w:r w:rsidR="00573E37" w:rsidRPr="004C6932">
        <w:rPr>
          <w:b/>
          <w:bCs/>
          <w:lang w:val="en-US"/>
        </w:rPr>
        <w:t>FPGA</w:t>
      </w:r>
    </w:p>
    <w:p w14:paraId="58C6DC6E" w14:textId="5B7E5518" w:rsidR="0046506E" w:rsidRPr="00564B6E" w:rsidRDefault="007668F4" w:rsidP="004C6932">
      <w:pPr>
        <w:ind w:firstLine="708"/>
      </w:pPr>
      <w:r>
        <w:t>Необходимое оборудование</w:t>
      </w:r>
      <w:r w:rsidR="0046506E" w:rsidRPr="0046506E">
        <w:t>:</w:t>
      </w:r>
      <w:r>
        <w:t xml:space="preserve"> </w:t>
      </w:r>
      <w:r w:rsidR="0046506E">
        <w:rPr>
          <w:lang w:val="en-US"/>
        </w:rPr>
        <w:t>FPGA</w:t>
      </w:r>
      <w:r w:rsidR="0046506E" w:rsidRPr="0046506E">
        <w:t xml:space="preserve"> </w:t>
      </w:r>
      <w:r w:rsidR="0046506E">
        <w:t xml:space="preserve">- </w:t>
      </w:r>
      <w:r w:rsidR="0046506E">
        <w:rPr>
          <w:lang w:val="en-US"/>
        </w:rPr>
        <w:t>Cyclone</w:t>
      </w:r>
      <w:r w:rsidR="0046506E" w:rsidRPr="0046506E">
        <w:t xml:space="preserve"> </w:t>
      </w:r>
      <w:r w:rsidR="0046506E">
        <w:rPr>
          <w:lang w:val="en-US"/>
        </w:rPr>
        <w:t>V</w:t>
      </w:r>
      <w:r w:rsidR="0046506E" w:rsidRPr="0046506E">
        <w:t xml:space="preserve"> </w:t>
      </w:r>
      <w:r w:rsidR="0046506E">
        <w:rPr>
          <w:lang w:val="en-US"/>
        </w:rPr>
        <w:t>GX</w:t>
      </w:r>
      <w:r w:rsidR="0046506E" w:rsidRPr="0046506E">
        <w:t xml:space="preserve"> </w:t>
      </w:r>
      <w:r w:rsidR="0046506E">
        <w:rPr>
          <w:lang w:val="en-US"/>
        </w:rPr>
        <w:t>Stater</w:t>
      </w:r>
      <w:r w:rsidR="0046506E" w:rsidRPr="0046506E">
        <w:t xml:space="preserve"> </w:t>
      </w:r>
      <w:r w:rsidR="0046506E">
        <w:rPr>
          <w:lang w:val="en-US"/>
        </w:rPr>
        <w:t>Board</w:t>
      </w:r>
      <w:r w:rsidR="0046506E">
        <w:t xml:space="preserve">, диагностический адаптер </w:t>
      </w:r>
      <w:r w:rsidR="0046506E">
        <w:rPr>
          <w:lang w:val="en-US"/>
        </w:rPr>
        <w:t>ELM</w:t>
      </w:r>
      <w:r w:rsidR="0046506E" w:rsidRPr="0046506E">
        <w:t xml:space="preserve">327 </w:t>
      </w:r>
      <w:r w:rsidR="003E2F2E">
        <w:rPr>
          <w:lang w:val="en-US"/>
        </w:rPr>
        <w:t>BT</w:t>
      </w:r>
      <w:r w:rsidR="003E2F2E" w:rsidRPr="003E2F2E">
        <w:t xml:space="preserve">, </w:t>
      </w:r>
      <w:r w:rsidR="003E2F2E">
        <w:t xml:space="preserve">модуль </w:t>
      </w:r>
      <w:r w:rsidR="003E2F2E">
        <w:rPr>
          <w:lang w:val="en-US"/>
        </w:rPr>
        <w:t>CAN</w:t>
      </w:r>
      <w:r w:rsidR="003E2F2E" w:rsidRPr="003E2F2E">
        <w:t>-</w:t>
      </w:r>
      <w:r w:rsidR="003E2F2E">
        <w:rPr>
          <w:lang w:val="en-US"/>
        </w:rPr>
        <w:t>bus</w:t>
      </w:r>
      <w:r w:rsidR="003E2F2E" w:rsidRPr="003E2F2E">
        <w:t xml:space="preserve"> </w:t>
      </w:r>
      <w:r w:rsidR="003E2F2E">
        <w:rPr>
          <w:lang w:val="en-US"/>
        </w:rPr>
        <w:t>TJA</w:t>
      </w:r>
      <w:r w:rsidR="003E2F2E" w:rsidRPr="003E2F2E">
        <w:t>1050</w:t>
      </w:r>
      <w:r w:rsidR="003E2F2E">
        <w:t xml:space="preserve">, </w:t>
      </w:r>
      <w:r w:rsidR="00564B6E">
        <w:rPr>
          <w:lang w:val="en-US"/>
        </w:rPr>
        <w:t>Android</w:t>
      </w:r>
      <w:r w:rsidR="00564B6E" w:rsidRPr="00564B6E">
        <w:t>-</w:t>
      </w:r>
      <w:r w:rsidR="00564B6E">
        <w:t xml:space="preserve">смартфон, </w:t>
      </w:r>
      <w:proofErr w:type="spellStart"/>
      <w:r w:rsidR="00564B6E">
        <w:rPr>
          <w:lang w:val="en-US"/>
        </w:rPr>
        <w:t>DSLogic</w:t>
      </w:r>
      <w:proofErr w:type="spellEnd"/>
      <w:r w:rsidR="00564B6E" w:rsidRPr="00564B6E">
        <w:t xml:space="preserve"> </w:t>
      </w:r>
      <w:r w:rsidR="00564B6E">
        <w:rPr>
          <w:lang w:val="en-US"/>
        </w:rPr>
        <w:t>U</w:t>
      </w:r>
      <w:r w:rsidR="00564B6E" w:rsidRPr="00564B6E">
        <w:t xml:space="preserve">2 </w:t>
      </w:r>
      <w:r w:rsidR="00564B6E">
        <w:rPr>
          <w:lang w:val="en-US"/>
        </w:rPr>
        <w:t>Basic</w:t>
      </w:r>
    </w:p>
    <w:p w14:paraId="1893507D" w14:textId="0CF1D86D" w:rsidR="00564B6E" w:rsidRDefault="00564B6E" w:rsidP="004C6932">
      <w:pPr>
        <w:ind w:firstLine="708"/>
        <w:rPr>
          <w:lang w:val="en-US"/>
        </w:rPr>
      </w:pPr>
      <w:r>
        <w:t>Необходимое</w:t>
      </w:r>
      <w:r w:rsidRPr="00564B6E">
        <w:rPr>
          <w:lang w:val="en-US"/>
        </w:rPr>
        <w:t xml:space="preserve"> </w:t>
      </w:r>
      <w:r>
        <w:t>ПО</w:t>
      </w:r>
      <w:r>
        <w:rPr>
          <w:lang w:val="en-US"/>
        </w:rPr>
        <w:t>:</w:t>
      </w:r>
      <w:r w:rsidRPr="00564B6E">
        <w:rPr>
          <w:lang w:val="en-US"/>
        </w:rPr>
        <w:t xml:space="preserve"> </w:t>
      </w:r>
      <w:proofErr w:type="spellStart"/>
      <w:r>
        <w:rPr>
          <w:lang w:val="en-US"/>
        </w:rPr>
        <w:t>DSView</w:t>
      </w:r>
      <w:proofErr w:type="spellEnd"/>
      <w:r>
        <w:rPr>
          <w:lang w:val="en-US"/>
        </w:rPr>
        <w:t xml:space="preserve">, </w:t>
      </w:r>
      <w:r w:rsidRPr="00564B6E">
        <w:rPr>
          <w:lang w:val="en-US"/>
        </w:rPr>
        <w:t>Quartus Prime 18.0 Standard Edition</w:t>
      </w:r>
      <w:r>
        <w:rPr>
          <w:lang w:val="en-US"/>
        </w:rPr>
        <w:t xml:space="preserve">, Car Scanner </w:t>
      </w:r>
    </w:p>
    <w:p w14:paraId="35089874" w14:textId="2D1F7FDD" w:rsidR="00564B6E" w:rsidRDefault="003629F0" w:rsidP="004C6932">
      <w:pPr>
        <w:ind w:firstLine="708"/>
      </w:pPr>
      <w:r>
        <w:t xml:space="preserve">Цель </w:t>
      </w:r>
      <w:r w:rsidR="00CE5A56">
        <w:t xml:space="preserve">подготовки </w:t>
      </w:r>
      <w:r>
        <w:t>– убедиться в работоспособности модуля</w:t>
      </w:r>
      <w:r w:rsidR="007B40A7">
        <w:t>-приемопередатчика</w:t>
      </w:r>
      <w:r>
        <w:t xml:space="preserve"> </w:t>
      </w:r>
      <w:r>
        <w:rPr>
          <w:lang w:val="en-US"/>
        </w:rPr>
        <w:t>CAN</w:t>
      </w:r>
      <w:r w:rsidRPr="003629F0">
        <w:t>-</w:t>
      </w:r>
      <w:r>
        <w:rPr>
          <w:lang w:val="en-US"/>
        </w:rPr>
        <w:t>bus</w:t>
      </w:r>
      <w:r w:rsidRPr="003629F0">
        <w:t xml:space="preserve"> </w:t>
      </w:r>
      <w:r>
        <w:rPr>
          <w:lang w:val="en-US"/>
        </w:rPr>
        <w:t>TJA</w:t>
      </w:r>
      <w:r w:rsidRPr="003629F0">
        <w:t>1050</w:t>
      </w:r>
      <w:r w:rsidR="003266DE">
        <w:t>,</w:t>
      </w:r>
      <w:r w:rsidRPr="003629F0">
        <w:t xml:space="preserve"> </w:t>
      </w:r>
      <w:r w:rsidR="003266DE">
        <w:t>г</w:t>
      </w:r>
      <w:r>
        <w:t xml:space="preserve">лавной задачей </w:t>
      </w:r>
      <w:r w:rsidR="003266DE">
        <w:t>которого</w:t>
      </w:r>
      <w:r>
        <w:t xml:space="preserve"> является преобразование аналоговых уровней сигналов физической шины</w:t>
      </w:r>
      <w:r w:rsidR="00564B6E" w:rsidRPr="003629F0">
        <w:t xml:space="preserve"> </w:t>
      </w:r>
      <w:r w:rsidRPr="003629F0">
        <w:t>(</w:t>
      </w:r>
      <w:r>
        <w:rPr>
          <w:lang w:val="en-US"/>
        </w:rPr>
        <w:t>CAN</w:t>
      </w:r>
      <w:r w:rsidRPr="003629F0">
        <w:t>_</w:t>
      </w:r>
      <w:r>
        <w:rPr>
          <w:lang w:val="en-US"/>
        </w:rPr>
        <w:t>H</w:t>
      </w:r>
      <w:r w:rsidRPr="003629F0">
        <w:t xml:space="preserve">, </w:t>
      </w:r>
      <w:r>
        <w:rPr>
          <w:lang w:val="en-US"/>
        </w:rPr>
        <w:t>CAN</w:t>
      </w:r>
      <w:r w:rsidRPr="003629F0">
        <w:t>_</w:t>
      </w:r>
      <w:r>
        <w:rPr>
          <w:lang w:val="en-US"/>
        </w:rPr>
        <w:t>L</w:t>
      </w:r>
      <w:r w:rsidRPr="003629F0">
        <w:t xml:space="preserve">) </w:t>
      </w:r>
      <w:r>
        <w:t>в логические уровни (</w:t>
      </w:r>
      <w:r>
        <w:rPr>
          <w:lang w:val="en-US"/>
        </w:rPr>
        <w:t>TX</w:t>
      </w:r>
      <w:r w:rsidRPr="003629F0">
        <w:t xml:space="preserve">, </w:t>
      </w:r>
      <w:r>
        <w:rPr>
          <w:lang w:val="en-US"/>
        </w:rPr>
        <w:t>RX</w:t>
      </w:r>
      <w:r>
        <w:t>)</w:t>
      </w:r>
      <w:r w:rsidRPr="003629F0">
        <w:t>.</w:t>
      </w:r>
    </w:p>
    <w:p w14:paraId="42B7A79F" w14:textId="6BA6CDFC" w:rsidR="00CE5A56" w:rsidRDefault="00CE5A56" w:rsidP="00573E37">
      <w:pPr>
        <w:rPr>
          <w:lang w:val="en-US"/>
        </w:rPr>
      </w:pPr>
      <w:r>
        <w:t>Процедур</w:t>
      </w:r>
      <w:r w:rsidR="00E642C4">
        <w:t>ы</w:t>
      </w:r>
      <w:r>
        <w:rPr>
          <w:lang w:val="en-US"/>
        </w:rPr>
        <w:t>:</w:t>
      </w:r>
    </w:p>
    <w:p w14:paraId="7D060E67" w14:textId="4B574608" w:rsidR="00CE5A56" w:rsidRDefault="00CE5A56" w:rsidP="00CE5A56">
      <w:pPr>
        <w:pStyle w:val="a3"/>
        <w:numPr>
          <w:ilvl w:val="0"/>
          <w:numId w:val="1"/>
        </w:numPr>
      </w:pPr>
      <w:r>
        <w:t xml:space="preserve">Установить на устройство </w:t>
      </w:r>
      <w:r>
        <w:rPr>
          <w:lang w:val="en-US"/>
        </w:rPr>
        <w:t>Android</w:t>
      </w:r>
      <w:r w:rsidRPr="00CE5A56">
        <w:t xml:space="preserve"> </w:t>
      </w:r>
      <w:r>
        <w:t xml:space="preserve">приложение </w:t>
      </w:r>
      <w:r>
        <w:rPr>
          <w:lang w:val="en-US"/>
        </w:rPr>
        <w:t>Car</w:t>
      </w:r>
      <w:r w:rsidRPr="00CE5A56">
        <w:t xml:space="preserve"> </w:t>
      </w:r>
      <w:r>
        <w:rPr>
          <w:lang w:val="en-US"/>
        </w:rPr>
        <w:t>Scanner</w:t>
      </w:r>
      <w:r w:rsidRPr="00CE5A56">
        <w:t xml:space="preserve"> </w:t>
      </w:r>
      <w:r>
        <w:rPr>
          <w:lang w:val="en-US"/>
        </w:rPr>
        <w:t>ELM</w:t>
      </w:r>
      <w:r w:rsidRPr="00CE5A56">
        <w:t xml:space="preserve"> </w:t>
      </w:r>
      <w:r>
        <w:rPr>
          <w:lang w:val="en-US"/>
        </w:rPr>
        <w:t>OBD</w:t>
      </w:r>
      <w:r w:rsidRPr="00CE5A56">
        <w:t xml:space="preserve">2 </w:t>
      </w:r>
      <w:r>
        <w:t xml:space="preserve">для последующей коммуникации адаптера с </w:t>
      </w:r>
      <w:r>
        <w:rPr>
          <w:lang w:val="en-US"/>
        </w:rPr>
        <w:t>CAN</w:t>
      </w:r>
      <w:r>
        <w:t>-шиной</w:t>
      </w:r>
    </w:p>
    <w:p w14:paraId="08C9AC38" w14:textId="39DC5EF2" w:rsidR="00CE5A56" w:rsidRDefault="00CE5A56" w:rsidP="00CE5A56">
      <w:pPr>
        <w:pStyle w:val="a3"/>
        <w:numPr>
          <w:ilvl w:val="0"/>
          <w:numId w:val="1"/>
        </w:numPr>
      </w:pPr>
      <w:r>
        <w:t xml:space="preserve">Установить на ПК специализированное ПО </w:t>
      </w:r>
      <w:proofErr w:type="spellStart"/>
      <w:r>
        <w:rPr>
          <w:lang w:val="en-US"/>
        </w:rPr>
        <w:t>DSView</w:t>
      </w:r>
      <w:proofErr w:type="spellEnd"/>
      <w:r>
        <w:t xml:space="preserve">, для анализа и расшифровки данных </w:t>
      </w:r>
      <w:r>
        <w:rPr>
          <w:lang w:val="en-US"/>
        </w:rPr>
        <w:t>CAN</w:t>
      </w:r>
      <w:r w:rsidRPr="00CE5A56">
        <w:t>-</w:t>
      </w:r>
      <w:r>
        <w:t>шины</w:t>
      </w:r>
    </w:p>
    <w:p w14:paraId="56333896" w14:textId="1E20BE97" w:rsidR="00D332ED" w:rsidRPr="00883C3A" w:rsidRDefault="00D332ED" w:rsidP="00CE5A56">
      <w:pPr>
        <w:pStyle w:val="a3"/>
        <w:numPr>
          <w:ilvl w:val="0"/>
          <w:numId w:val="1"/>
        </w:numPr>
        <w:rPr>
          <w:lang w:val="en-US"/>
        </w:rPr>
      </w:pPr>
      <w:r>
        <w:t>Установить</w:t>
      </w:r>
      <w:r w:rsidRPr="00883C3A">
        <w:rPr>
          <w:lang w:val="en-US"/>
        </w:rPr>
        <w:t xml:space="preserve"> </w:t>
      </w:r>
      <w:r>
        <w:t>САПР</w:t>
      </w:r>
      <w:r w:rsidR="00883C3A" w:rsidRPr="00883C3A">
        <w:rPr>
          <w:lang w:val="en-US"/>
        </w:rPr>
        <w:t xml:space="preserve"> </w:t>
      </w:r>
      <w:r w:rsidR="00883C3A" w:rsidRPr="00564B6E">
        <w:rPr>
          <w:lang w:val="en-US"/>
        </w:rPr>
        <w:t>Quartus Prime 18.0 Standard Edition</w:t>
      </w:r>
    </w:p>
    <w:p w14:paraId="7B08098E" w14:textId="490DA60A" w:rsidR="00B2062D" w:rsidRDefault="008F520F" w:rsidP="00CE5A56">
      <w:pPr>
        <w:pStyle w:val="a3"/>
        <w:numPr>
          <w:ilvl w:val="0"/>
          <w:numId w:val="1"/>
        </w:numPr>
      </w:pPr>
      <w:r>
        <w:t>Подключить стенд</w:t>
      </w:r>
      <w:r w:rsidR="00D807FD">
        <w:t xml:space="preserve"> согласно рисунку</w:t>
      </w:r>
      <w:r w:rsidR="000518E1" w:rsidRPr="000518E1">
        <w:t xml:space="preserve"> </w:t>
      </w:r>
      <w:r w:rsidR="000518E1">
        <w:t>и таблице</w:t>
      </w:r>
      <w:r w:rsidR="00D33ED9">
        <w:t>, предложенных ниже</w:t>
      </w:r>
      <w:r w:rsidR="00D33ED9" w:rsidRPr="00D33ED9">
        <w:t>:</w:t>
      </w:r>
    </w:p>
    <w:p w14:paraId="29A1AC26" w14:textId="1C48ABC0" w:rsidR="00E1099C" w:rsidRDefault="00E1099C" w:rsidP="00E1099C">
      <w:pPr>
        <w:pStyle w:val="a3"/>
      </w:pPr>
      <w:r>
        <w:rPr>
          <w:noProof/>
        </w:rPr>
        <w:drawing>
          <wp:inline distT="0" distB="0" distL="0" distR="0" wp14:anchorId="79891E0F" wp14:editId="5F4882F1">
            <wp:extent cx="5436158" cy="363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67" cy="36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ACC2" w14:textId="10376F28" w:rsidR="00E1099C" w:rsidRDefault="00E1099C" w:rsidP="00E1099C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0"/>
      </w:tblGrid>
      <w:tr w:rsidR="00E1099C" w14:paraId="20AC808D" w14:textId="77777777" w:rsidTr="00BC7D22">
        <w:tc>
          <w:tcPr>
            <w:tcW w:w="4095" w:type="dxa"/>
            <w:shd w:val="clear" w:color="auto" w:fill="833C0B" w:themeFill="accent2" w:themeFillShade="80"/>
          </w:tcPr>
          <w:p w14:paraId="66479B15" w14:textId="191BDF21" w:rsidR="00E1099C" w:rsidRPr="000F102E" w:rsidRDefault="00E1099C" w:rsidP="00E1099C">
            <w:pPr>
              <w:pStyle w:val="a3"/>
              <w:ind w:left="0"/>
              <w:rPr>
                <w:color w:val="000000" w:themeColor="text1"/>
                <w:lang w:val="en-US"/>
              </w:rPr>
            </w:pPr>
            <w:r w:rsidRPr="000F102E">
              <w:rPr>
                <w:color w:val="000000" w:themeColor="text1"/>
                <w:lang w:val="en-US"/>
              </w:rPr>
              <w:t>ELM327: VCC</w:t>
            </w:r>
            <w:r w:rsidR="000F102E">
              <w:rPr>
                <w:color w:val="000000" w:themeColor="text1"/>
                <w:lang w:val="en-US"/>
              </w:rPr>
              <w:t xml:space="preserve"> </w:t>
            </w:r>
            <w:r w:rsidRPr="000F102E">
              <w:rPr>
                <w:color w:val="000000" w:themeColor="text1"/>
                <w:lang w:val="en-US"/>
              </w:rPr>
              <w:t xml:space="preserve"> </w:t>
            </w:r>
            <w:r w:rsidR="000F102E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530" w:type="dxa"/>
            <w:shd w:val="clear" w:color="auto" w:fill="833C0B" w:themeFill="accent2" w:themeFillShade="80"/>
          </w:tcPr>
          <w:p w14:paraId="6415500A" w14:textId="5D5EDCDC" w:rsidR="00E1099C" w:rsidRPr="000F102E" w:rsidRDefault="00E1099C" w:rsidP="00E1099C">
            <w:pPr>
              <w:pStyle w:val="a3"/>
              <w:ind w:left="0"/>
              <w:rPr>
                <w:color w:val="000000" w:themeColor="text1"/>
                <w:lang w:val="en-US"/>
              </w:rPr>
            </w:pPr>
            <w:r w:rsidRPr="000F102E">
              <w:rPr>
                <w:color w:val="000000" w:themeColor="text1"/>
                <w:lang w:val="en-US"/>
              </w:rPr>
              <w:t>Cyclone V: +12V</w:t>
            </w:r>
          </w:p>
        </w:tc>
      </w:tr>
      <w:tr w:rsidR="00E1099C" w14:paraId="3E7D516A" w14:textId="77777777" w:rsidTr="00BC7D22">
        <w:tc>
          <w:tcPr>
            <w:tcW w:w="4095" w:type="dxa"/>
            <w:shd w:val="clear" w:color="auto" w:fill="000000" w:themeFill="text1"/>
          </w:tcPr>
          <w:p w14:paraId="14CC70CD" w14:textId="0B152B8C" w:rsidR="00E1099C" w:rsidRDefault="00E1099C" w:rsidP="00E1099C">
            <w:pPr>
              <w:pStyle w:val="a3"/>
              <w:ind w:left="0"/>
            </w:pPr>
            <w:r>
              <w:rPr>
                <w:lang w:val="en-US"/>
              </w:rPr>
              <w:t>ELM327</w:t>
            </w:r>
            <w:r>
              <w:rPr>
                <w:lang w:val="en-US"/>
              </w:rPr>
              <w:t>: GND</w:t>
            </w:r>
          </w:p>
        </w:tc>
        <w:tc>
          <w:tcPr>
            <w:tcW w:w="4530" w:type="dxa"/>
            <w:shd w:val="clear" w:color="auto" w:fill="000000" w:themeFill="text1"/>
          </w:tcPr>
          <w:p w14:paraId="02101835" w14:textId="47545FCA" w:rsidR="00E1099C" w:rsidRDefault="00E1099C" w:rsidP="00E1099C">
            <w:pPr>
              <w:pStyle w:val="a3"/>
              <w:ind w:left="0"/>
            </w:pPr>
            <w:r>
              <w:rPr>
                <w:lang w:val="en-US"/>
              </w:rPr>
              <w:t>Cyclone V:</w:t>
            </w:r>
            <w:r>
              <w:rPr>
                <w:lang w:val="en-US"/>
              </w:rPr>
              <w:t xml:space="preserve"> GND</w:t>
            </w:r>
          </w:p>
        </w:tc>
      </w:tr>
      <w:tr w:rsidR="00D33ED9" w14:paraId="42A24CEF" w14:textId="77777777" w:rsidTr="00F724CA">
        <w:tc>
          <w:tcPr>
            <w:tcW w:w="8625" w:type="dxa"/>
            <w:gridSpan w:val="2"/>
          </w:tcPr>
          <w:p w14:paraId="3EB50C36" w14:textId="77777777" w:rsidR="00D33ED9" w:rsidRDefault="00D33ED9" w:rsidP="00E1099C">
            <w:pPr>
              <w:pStyle w:val="a3"/>
              <w:ind w:left="0"/>
            </w:pPr>
          </w:p>
        </w:tc>
      </w:tr>
      <w:tr w:rsidR="00E1099C" w14:paraId="2C34F578" w14:textId="77777777" w:rsidTr="00BC7D22">
        <w:tc>
          <w:tcPr>
            <w:tcW w:w="4095" w:type="dxa"/>
            <w:shd w:val="clear" w:color="auto" w:fill="00B050"/>
          </w:tcPr>
          <w:p w14:paraId="676E3414" w14:textId="1CECC193" w:rsidR="00E1099C" w:rsidRPr="000F102E" w:rsidRDefault="00E1099C" w:rsidP="00E1099C">
            <w:pPr>
              <w:pStyle w:val="a3"/>
              <w:ind w:left="0"/>
              <w:rPr>
                <w:color w:val="000000" w:themeColor="text1"/>
              </w:rPr>
            </w:pPr>
            <w:r w:rsidRPr="000F102E">
              <w:rPr>
                <w:color w:val="000000" w:themeColor="text1"/>
                <w:lang w:val="en-US"/>
              </w:rPr>
              <w:t xml:space="preserve">ELM327: </w:t>
            </w:r>
            <w:r w:rsidRPr="000F102E">
              <w:rPr>
                <w:color w:val="000000" w:themeColor="text1"/>
                <w:lang w:val="en-US"/>
              </w:rPr>
              <w:t>CAN_L</w:t>
            </w:r>
            <w:r w:rsidRPr="000F102E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530" w:type="dxa"/>
            <w:shd w:val="clear" w:color="auto" w:fill="FFFF00"/>
          </w:tcPr>
          <w:p w14:paraId="09D0D982" w14:textId="55A12215" w:rsidR="00E1099C" w:rsidRPr="000F102E" w:rsidRDefault="00E1099C" w:rsidP="00E1099C">
            <w:pPr>
              <w:pStyle w:val="a3"/>
              <w:ind w:left="0"/>
              <w:rPr>
                <w:color w:val="000000" w:themeColor="text1"/>
              </w:rPr>
            </w:pPr>
            <w:r w:rsidRPr="000F102E">
              <w:rPr>
                <w:color w:val="000000" w:themeColor="text1"/>
                <w:lang w:val="en-US"/>
              </w:rPr>
              <w:t>TJA1050</w:t>
            </w:r>
            <w:r w:rsidRPr="000F102E">
              <w:rPr>
                <w:color w:val="000000" w:themeColor="text1"/>
                <w:lang w:val="en-US"/>
              </w:rPr>
              <w:t>: CAN_L</w:t>
            </w:r>
          </w:p>
        </w:tc>
      </w:tr>
      <w:tr w:rsidR="00E1099C" w14:paraId="28D36798" w14:textId="77777777" w:rsidTr="00BC7D22">
        <w:tc>
          <w:tcPr>
            <w:tcW w:w="4095" w:type="dxa"/>
          </w:tcPr>
          <w:p w14:paraId="06B9BAA3" w14:textId="0CC3F997" w:rsidR="00E1099C" w:rsidRDefault="00E1099C" w:rsidP="00E1099C">
            <w:pPr>
              <w:pStyle w:val="a3"/>
              <w:ind w:left="0"/>
            </w:pPr>
            <w:r>
              <w:rPr>
                <w:lang w:val="en-US"/>
              </w:rPr>
              <w:t xml:space="preserve">ELM327: </w:t>
            </w:r>
            <w:r w:rsidR="000F102E">
              <w:rPr>
                <w:lang w:val="en-US"/>
              </w:rPr>
              <w:t>CAN_H</w:t>
            </w:r>
          </w:p>
        </w:tc>
        <w:tc>
          <w:tcPr>
            <w:tcW w:w="4530" w:type="dxa"/>
            <w:shd w:val="clear" w:color="auto" w:fill="ED7D31" w:themeFill="accent2"/>
          </w:tcPr>
          <w:p w14:paraId="1E39C1FA" w14:textId="2C7D806B" w:rsidR="00E1099C" w:rsidRDefault="000F102E" w:rsidP="00E1099C">
            <w:pPr>
              <w:pStyle w:val="a3"/>
              <w:ind w:left="0"/>
            </w:pPr>
            <w:r w:rsidRPr="000F102E">
              <w:rPr>
                <w:color w:val="000000" w:themeColor="text1"/>
                <w:lang w:val="en-US"/>
              </w:rPr>
              <w:t>TJA1050</w:t>
            </w:r>
            <w:r w:rsidR="00E1099C">
              <w:rPr>
                <w:lang w:val="en-US"/>
              </w:rPr>
              <w:t xml:space="preserve">: </w:t>
            </w:r>
            <w:r>
              <w:rPr>
                <w:lang w:val="en-US"/>
              </w:rPr>
              <w:t>CAN_H</w:t>
            </w:r>
          </w:p>
        </w:tc>
      </w:tr>
      <w:tr w:rsidR="00D33ED9" w14:paraId="1320077B" w14:textId="77777777" w:rsidTr="00860306">
        <w:tc>
          <w:tcPr>
            <w:tcW w:w="8625" w:type="dxa"/>
            <w:gridSpan w:val="2"/>
          </w:tcPr>
          <w:p w14:paraId="359AEA6C" w14:textId="77777777" w:rsidR="00D33ED9" w:rsidRDefault="00D33ED9" w:rsidP="00E1099C">
            <w:pPr>
              <w:pStyle w:val="a3"/>
              <w:ind w:left="0"/>
            </w:pPr>
          </w:p>
        </w:tc>
      </w:tr>
      <w:tr w:rsidR="00E1099C" w14:paraId="24CE413E" w14:textId="77777777" w:rsidTr="00BC7D22">
        <w:tc>
          <w:tcPr>
            <w:tcW w:w="4095" w:type="dxa"/>
            <w:shd w:val="clear" w:color="auto" w:fill="00B050"/>
          </w:tcPr>
          <w:p w14:paraId="4ECBAFC8" w14:textId="2BF17F86" w:rsidR="00E1099C" w:rsidRDefault="00BC7D22" w:rsidP="00E1099C">
            <w:pPr>
              <w:pStyle w:val="a3"/>
              <w:ind w:left="0"/>
            </w:pPr>
            <w:r w:rsidRPr="000F102E">
              <w:rPr>
                <w:color w:val="000000" w:themeColor="text1"/>
                <w:lang w:val="en-US"/>
              </w:rPr>
              <w:t>Cyclone V: +</w:t>
            </w:r>
            <w:r>
              <w:rPr>
                <w:color w:val="000000" w:themeColor="text1"/>
                <w:lang w:val="en-US"/>
              </w:rPr>
              <w:t>3.3</w:t>
            </w:r>
            <w:r w:rsidRPr="000F102E">
              <w:rPr>
                <w:color w:val="000000" w:themeColor="text1"/>
                <w:lang w:val="en-US"/>
              </w:rPr>
              <w:t>V</w:t>
            </w:r>
          </w:p>
        </w:tc>
        <w:tc>
          <w:tcPr>
            <w:tcW w:w="4530" w:type="dxa"/>
            <w:shd w:val="clear" w:color="auto" w:fill="00B050"/>
          </w:tcPr>
          <w:p w14:paraId="77236B09" w14:textId="4346BAF3" w:rsidR="00E1099C" w:rsidRDefault="00BC7D22" w:rsidP="00E1099C">
            <w:pPr>
              <w:pStyle w:val="a3"/>
              <w:ind w:left="0"/>
            </w:pPr>
            <w:r w:rsidRPr="000F102E">
              <w:rPr>
                <w:color w:val="000000" w:themeColor="text1"/>
                <w:lang w:val="en-US"/>
              </w:rPr>
              <w:t xml:space="preserve">TJA1050: </w:t>
            </w:r>
            <w:r>
              <w:rPr>
                <w:color w:val="000000" w:themeColor="text1"/>
                <w:lang w:val="en-US"/>
              </w:rPr>
              <w:t>VCC</w:t>
            </w:r>
          </w:p>
        </w:tc>
      </w:tr>
      <w:tr w:rsidR="00E1099C" w14:paraId="63EE85AF" w14:textId="77777777" w:rsidTr="00BC7D22">
        <w:tc>
          <w:tcPr>
            <w:tcW w:w="4095" w:type="dxa"/>
            <w:shd w:val="clear" w:color="auto" w:fill="0070C0"/>
          </w:tcPr>
          <w:p w14:paraId="17A99C80" w14:textId="1C4AB01F" w:rsidR="00BC7D22" w:rsidRPr="00BC7D22" w:rsidRDefault="00BC7D22" w:rsidP="00E1099C">
            <w:pPr>
              <w:pStyle w:val="a3"/>
              <w:ind w:left="0"/>
              <w:rPr>
                <w:color w:val="000000" w:themeColor="text1"/>
                <w:lang w:val="en-US"/>
              </w:rPr>
            </w:pPr>
            <w:r w:rsidRPr="000F102E">
              <w:rPr>
                <w:color w:val="000000" w:themeColor="text1"/>
                <w:lang w:val="en-US"/>
              </w:rPr>
              <w:t xml:space="preserve">Cyclone V: </w:t>
            </w:r>
            <w:r>
              <w:rPr>
                <w:color w:val="000000" w:themeColor="text1"/>
                <w:lang w:val="en-US"/>
              </w:rPr>
              <w:t>GND</w:t>
            </w:r>
          </w:p>
        </w:tc>
        <w:tc>
          <w:tcPr>
            <w:tcW w:w="4530" w:type="dxa"/>
            <w:shd w:val="clear" w:color="auto" w:fill="0070C0"/>
          </w:tcPr>
          <w:p w14:paraId="60E59E15" w14:textId="4102DF08" w:rsidR="00E1099C" w:rsidRDefault="00BC7D22" w:rsidP="00E1099C">
            <w:pPr>
              <w:pStyle w:val="a3"/>
              <w:ind w:left="0"/>
            </w:pPr>
            <w:r w:rsidRPr="000F102E">
              <w:rPr>
                <w:color w:val="000000" w:themeColor="text1"/>
                <w:lang w:val="en-US"/>
              </w:rPr>
              <w:t xml:space="preserve">TJA1050: </w:t>
            </w:r>
            <w:r>
              <w:rPr>
                <w:color w:val="000000" w:themeColor="text1"/>
                <w:lang w:val="en-US"/>
              </w:rPr>
              <w:t>GND</w:t>
            </w:r>
          </w:p>
        </w:tc>
      </w:tr>
      <w:tr w:rsidR="00BC7D22" w:rsidRPr="00BC7D22" w14:paraId="3F0E894E" w14:textId="77777777" w:rsidTr="00BC7D22">
        <w:tc>
          <w:tcPr>
            <w:tcW w:w="4095" w:type="dxa"/>
            <w:shd w:val="clear" w:color="auto" w:fill="833C0B" w:themeFill="accent2" w:themeFillShade="80"/>
          </w:tcPr>
          <w:p w14:paraId="715830F4" w14:textId="62B66004" w:rsidR="00BC7D22" w:rsidRPr="000F102E" w:rsidRDefault="00BC7D22" w:rsidP="00E1099C">
            <w:pPr>
              <w:pStyle w:val="a3"/>
              <w:ind w:left="0"/>
              <w:rPr>
                <w:color w:val="000000" w:themeColor="text1"/>
                <w:lang w:val="en-US"/>
              </w:rPr>
            </w:pPr>
            <w:r w:rsidRPr="000F102E">
              <w:rPr>
                <w:color w:val="000000" w:themeColor="text1"/>
                <w:lang w:val="en-US"/>
              </w:rPr>
              <w:t>Cyclone V</w:t>
            </w:r>
            <w:r>
              <w:rPr>
                <w:color w:val="000000" w:themeColor="text1"/>
                <w:lang w:val="en-US"/>
              </w:rPr>
              <w:t xml:space="preserve"> PIN_T21</w:t>
            </w:r>
            <w:r w:rsidRPr="000F102E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RX</w:t>
            </w:r>
          </w:p>
        </w:tc>
        <w:tc>
          <w:tcPr>
            <w:tcW w:w="4530" w:type="dxa"/>
            <w:shd w:val="clear" w:color="auto" w:fill="833C0B" w:themeFill="accent2" w:themeFillShade="80"/>
          </w:tcPr>
          <w:p w14:paraId="5F5AF24E" w14:textId="4773600D" w:rsidR="00BC7D22" w:rsidRPr="00BC7D22" w:rsidRDefault="00BC7D22" w:rsidP="00E109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TJA1050: RX</w:t>
            </w:r>
          </w:p>
        </w:tc>
      </w:tr>
      <w:tr w:rsidR="00BC7D22" w:rsidRPr="00BC7D22" w14:paraId="7F4A4247" w14:textId="77777777" w:rsidTr="00D33ED9">
        <w:tc>
          <w:tcPr>
            <w:tcW w:w="4095" w:type="dxa"/>
            <w:shd w:val="clear" w:color="auto" w:fill="FF0000"/>
          </w:tcPr>
          <w:p w14:paraId="5B6001A8" w14:textId="3EDEAE46" w:rsidR="00BC7D22" w:rsidRPr="000F102E" w:rsidRDefault="00BC7D22" w:rsidP="00E1099C">
            <w:pPr>
              <w:pStyle w:val="a3"/>
              <w:ind w:left="0"/>
              <w:rPr>
                <w:color w:val="000000" w:themeColor="text1"/>
                <w:lang w:val="en-US"/>
              </w:rPr>
            </w:pPr>
            <w:r w:rsidRPr="000F102E">
              <w:rPr>
                <w:color w:val="000000" w:themeColor="text1"/>
                <w:lang w:val="en-US"/>
              </w:rPr>
              <w:t>Cyclone V</w:t>
            </w:r>
            <w:r>
              <w:rPr>
                <w:color w:val="000000" w:themeColor="text1"/>
                <w:lang w:val="en-US"/>
              </w:rPr>
              <w:t xml:space="preserve"> PIN_</w:t>
            </w:r>
            <w:r>
              <w:rPr>
                <w:color w:val="000000" w:themeColor="text1"/>
                <w:lang w:val="en-US"/>
              </w:rPr>
              <w:t>D21</w:t>
            </w:r>
            <w:r w:rsidRPr="000F102E">
              <w:rPr>
                <w:color w:val="000000" w:themeColor="text1"/>
                <w:lang w:val="en-US"/>
              </w:rPr>
              <w:t xml:space="preserve">: </w:t>
            </w:r>
            <w:r w:rsidR="00D33ED9">
              <w:rPr>
                <w:color w:val="000000" w:themeColor="text1"/>
                <w:lang w:val="en-US"/>
              </w:rPr>
              <w:t>TX</w:t>
            </w:r>
          </w:p>
        </w:tc>
        <w:tc>
          <w:tcPr>
            <w:tcW w:w="4530" w:type="dxa"/>
            <w:shd w:val="clear" w:color="auto" w:fill="FF0000"/>
          </w:tcPr>
          <w:p w14:paraId="0D2C807F" w14:textId="14ACCE8A" w:rsidR="00BC7D22" w:rsidRPr="00BC7D22" w:rsidRDefault="00D33ED9" w:rsidP="00E1099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TJA1050: </w:t>
            </w:r>
            <w:r>
              <w:rPr>
                <w:lang w:val="en-US"/>
              </w:rPr>
              <w:t>TX</w:t>
            </w:r>
          </w:p>
        </w:tc>
      </w:tr>
    </w:tbl>
    <w:p w14:paraId="39B01711" w14:textId="77777777" w:rsidR="00E1099C" w:rsidRPr="00BC7D22" w:rsidRDefault="00E1099C" w:rsidP="00E1099C">
      <w:pPr>
        <w:pStyle w:val="a3"/>
        <w:rPr>
          <w:lang w:val="en-US"/>
        </w:rPr>
      </w:pPr>
    </w:p>
    <w:p w14:paraId="6BD8411E" w14:textId="35AF8FDA" w:rsidR="00564B6E" w:rsidRDefault="00564B6E" w:rsidP="00573E37"/>
    <w:p w14:paraId="2B2E65E7" w14:textId="4EC94609" w:rsidR="00BB4FDC" w:rsidRDefault="00BB4FDC" w:rsidP="004628CC">
      <w:pPr>
        <w:ind w:firstLine="708"/>
      </w:pPr>
      <w:r>
        <w:lastRenderedPageBreak/>
        <w:t xml:space="preserve">После подключения стенда я буду анализировать пакет на </w:t>
      </w:r>
      <w:r>
        <w:rPr>
          <w:lang w:val="en-US"/>
        </w:rPr>
        <w:t>CAN</w:t>
      </w:r>
      <w:r>
        <w:t xml:space="preserve">-шине – </w:t>
      </w:r>
      <w:r w:rsidR="00542C07">
        <w:t xml:space="preserve">инициализация подключения между </w:t>
      </w:r>
      <w:r w:rsidR="00542C07">
        <w:rPr>
          <w:lang w:val="en-US"/>
        </w:rPr>
        <w:t>ELM</w:t>
      </w:r>
      <w:r w:rsidR="00542C07" w:rsidRPr="00542C07">
        <w:t xml:space="preserve">317 </w:t>
      </w:r>
      <w:r w:rsidR="00542C07">
        <w:t xml:space="preserve">и электронным блоком управления автомобиля. </w:t>
      </w:r>
    </w:p>
    <w:p w14:paraId="1A90ADA0" w14:textId="2289A47A" w:rsidR="00542C07" w:rsidRPr="00542C07" w:rsidRDefault="00542C07" w:rsidP="00542C07">
      <w:pPr>
        <w:pStyle w:val="a3"/>
        <w:numPr>
          <w:ilvl w:val="0"/>
          <w:numId w:val="2"/>
        </w:numPr>
      </w:pPr>
      <w:r>
        <w:t xml:space="preserve">Подключение логического анализатора </w:t>
      </w:r>
      <w:proofErr w:type="spellStart"/>
      <w:r w:rsidR="007B0B5B">
        <w:rPr>
          <w:lang w:val="en-US"/>
        </w:rPr>
        <w:t>DSLogic</w:t>
      </w:r>
      <w:proofErr w:type="spellEnd"/>
      <w:r w:rsidR="007B0B5B" w:rsidRPr="00564B6E">
        <w:t xml:space="preserve"> </w:t>
      </w:r>
      <w:r w:rsidR="007B0B5B">
        <w:rPr>
          <w:lang w:val="en-US"/>
        </w:rPr>
        <w:t>U</w:t>
      </w:r>
      <w:r w:rsidR="007B0B5B" w:rsidRPr="00564B6E">
        <w:t xml:space="preserve">2 </w:t>
      </w:r>
      <w:r w:rsidR="007B0B5B">
        <w:rPr>
          <w:lang w:val="en-US"/>
        </w:rPr>
        <w:t>Basic</w:t>
      </w:r>
      <w:r w:rsidR="007B0B5B">
        <w:t xml:space="preserve"> к выходу </w:t>
      </w:r>
      <w:r w:rsidR="007B0B5B">
        <w:rPr>
          <w:lang w:val="en-US"/>
        </w:rPr>
        <w:t>RX</w:t>
      </w:r>
      <w:r w:rsidR="007B0B5B" w:rsidRPr="007B0B5B">
        <w:t xml:space="preserve"> </w:t>
      </w:r>
      <w:r w:rsidR="007B0B5B">
        <w:t xml:space="preserve">модуля </w:t>
      </w:r>
      <w:r w:rsidR="007B0B5B">
        <w:rPr>
          <w:lang w:val="en-US"/>
        </w:rPr>
        <w:t>TJA</w:t>
      </w:r>
      <w:r w:rsidR="007B0B5B" w:rsidRPr="007B0B5B">
        <w:t>1050</w:t>
      </w:r>
    </w:p>
    <w:p w14:paraId="5DFDE6C9" w14:textId="1191180C" w:rsidR="00542C07" w:rsidRPr="007B0B5B" w:rsidRDefault="007B0B5B" w:rsidP="00542C07">
      <w:pPr>
        <w:pStyle w:val="a3"/>
        <w:numPr>
          <w:ilvl w:val="0"/>
          <w:numId w:val="2"/>
        </w:numPr>
      </w:pPr>
      <w:r>
        <w:t xml:space="preserve">Включение питания </w:t>
      </w:r>
      <w:r>
        <w:rPr>
          <w:lang w:val="en-US"/>
        </w:rPr>
        <w:t>FPGA</w:t>
      </w:r>
    </w:p>
    <w:p w14:paraId="065445ED" w14:textId="645990FC" w:rsidR="007B0B5B" w:rsidRDefault="007B0B5B" w:rsidP="00542C07">
      <w:pPr>
        <w:pStyle w:val="a3"/>
        <w:numPr>
          <w:ilvl w:val="0"/>
          <w:numId w:val="2"/>
        </w:numPr>
      </w:pPr>
      <w:r>
        <w:t xml:space="preserve">Инициализация подключения между </w:t>
      </w:r>
      <w:r>
        <w:rPr>
          <w:lang w:val="en-US"/>
        </w:rPr>
        <w:t>ELM</w:t>
      </w:r>
      <w:r w:rsidRPr="007B0B5B">
        <w:t xml:space="preserve"> </w:t>
      </w:r>
      <w:r>
        <w:t xml:space="preserve">и смартфоном через приложение </w:t>
      </w:r>
      <w:r>
        <w:rPr>
          <w:lang w:val="en-US"/>
        </w:rPr>
        <w:t>Car</w:t>
      </w:r>
      <w:r w:rsidRPr="007B0B5B">
        <w:t xml:space="preserve"> </w:t>
      </w:r>
      <w:r>
        <w:rPr>
          <w:lang w:val="en-US"/>
        </w:rPr>
        <w:t>Scanner</w:t>
      </w:r>
      <w:r w:rsidRPr="007B0B5B">
        <w:t xml:space="preserve"> (</w:t>
      </w:r>
      <w:r>
        <w:t xml:space="preserve">здесь используется </w:t>
      </w:r>
      <w:r>
        <w:rPr>
          <w:lang w:val="en-US"/>
        </w:rPr>
        <w:t>Bluetooth</w:t>
      </w:r>
      <w:r w:rsidRPr="007B0B5B">
        <w:t>)</w:t>
      </w:r>
    </w:p>
    <w:p w14:paraId="5B1BEDFC" w14:textId="7B1455BA" w:rsidR="007944F5" w:rsidRDefault="007944F5" w:rsidP="00421F52">
      <w:pPr>
        <w:pStyle w:val="a3"/>
        <w:ind w:left="1068"/>
        <w:jc w:val="center"/>
      </w:pPr>
      <w:r>
        <w:rPr>
          <w:noProof/>
        </w:rPr>
        <w:drawing>
          <wp:inline distT="0" distB="0" distL="0" distR="0" wp14:anchorId="5629B828" wp14:editId="6387C48B">
            <wp:extent cx="1326098" cy="2357401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56" cy="23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72A" w14:textId="57C4753D" w:rsidR="007B0B5B" w:rsidRDefault="007B0B5B" w:rsidP="00542C07">
      <w:pPr>
        <w:pStyle w:val="a3"/>
        <w:numPr>
          <w:ilvl w:val="0"/>
          <w:numId w:val="2"/>
        </w:numPr>
      </w:pPr>
      <w:r>
        <w:t xml:space="preserve">Инициализация подключения </w:t>
      </w:r>
      <w:r>
        <w:rPr>
          <w:lang w:val="en-US"/>
        </w:rPr>
        <w:t>ELM</w:t>
      </w:r>
      <w:r w:rsidRPr="007B0B5B">
        <w:t xml:space="preserve"> </w:t>
      </w:r>
      <w:r>
        <w:t>и ЭБУ автомобиля</w:t>
      </w:r>
      <w:r w:rsidR="004628CC">
        <w:t xml:space="preserve"> </w:t>
      </w:r>
      <w:r w:rsidR="004628CC">
        <w:t xml:space="preserve">через приложение </w:t>
      </w:r>
      <w:r w:rsidR="004628CC">
        <w:rPr>
          <w:lang w:val="en-US"/>
        </w:rPr>
        <w:t>Car</w:t>
      </w:r>
      <w:r w:rsidR="004628CC" w:rsidRPr="007B0B5B">
        <w:t xml:space="preserve"> </w:t>
      </w:r>
      <w:r w:rsidR="004628CC">
        <w:rPr>
          <w:lang w:val="en-US"/>
        </w:rPr>
        <w:t>Scanner</w:t>
      </w:r>
    </w:p>
    <w:p w14:paraId="178733A7" w14:textId="64845D36" w:rsidR="004C6932" w:rsidRPr="004C6932" w:rsidRDefault="00DC0411" w:rsidP="004C6932">
      <w:pPr>
        <w:pStyle w:val="a3"/>
        <w:numPr>
          <w:ilvl w:val="0"/>
          <w:numId w:val="2"/>
        </w:numPr>
      </w:pPr>
      <w:r>
        <w:t xml:space="preserve">Прослушивание траффика на </w:t>
      </w:r>
      <w:r>
        <w:rPr>
          <w:lang w:val="en-US"/>
        </w:rPr>
        <w:t>RX</w:t>
      </w:r>
      <w:r w:rsidR="000725CC">
        <w:t xml:space="preserve"> с помощью логического анализатора</w:t>
      </w:r>
    </w:p>
    <w:p w14:paraId="6662A3B9" w14:textId="4A00A9A0" w:rsidR="00150FA5" w:rsidRPr="00A73AF7" w:rsidRDefault="00DC0411" w:rsidP="004628CC">
      <w:pPr>
        <w:ind w:firstLine="708"/>
      </w:pPr>
      <w:r>
        <w:t>На временной</w:t>
      </w:r>
      <w:r w:rsidR="004C6932" w:rsidRPr="004C6932">
        <w:t xml:space="preserve"> </w:t>
      </w:r>
      <w:r w:rsidR="004C6932">
        <w:t xml:space="preserve">логической </w:t>
      </w:r>
      <w:r>
        <w:t xml:space="preserve">диаграмме, представленной ниже, </w:t>
      </w:r>
      <w:r w:rsidR="00A728C7">
        <w:t xml:space="preserve">я вижу </w:t>
      </w:r>
      <w:r>
        <w:t xml:space="preserve">запрос от </w:t>
      </w:r>
      <w:r w:rsidRPr="004C6932">
        <w:rPr>
          <w:lang w:val="en-US"/>
        </w:rPr>
        <w:t>ELM</w:t>
      </w:r>
      <w:r w:rsidRPr="00DC0411">
        <w:t xml:space="preserve"> </w:t>
      </w:r>
      <w:r w:rsidR="004C6932">
        <w:t>к ЭБУ. Идентификатор данного сообщения – 0</w:t>
      </w:r>
      <w:r w:rsidR="004C6932" w:rsidRPr="004C6932">
        <w:rPr>
          <w:lang w:val="en-US"/>
        </w:rPr>
        <w:t>x</w:t>
      </w:r>
      <w:r w:rsidR="004C6932" w:rsidRPr="004C6932">
        <w:t>7</w:t>
      </w:r>
      <w:r w:rsidR="004C6932" w:rsidRPr="004C6932">
        <w:rPr>
          <w:lang w:val="en-US"/>
        </w:rPr>
        <w:t>df</w:t>
      </w:r>
      <w:r w:rsidR="004C6932" w:rsidRPr="004C6932">
        <w:t xml:space="preserve"> (</w:t>
      </w:r>
      <w:r w:rsidR="004C6932">
        <w:t xml:space="preserve">всегда запрос от </w:t>
      </w:r>
      <w:r w:rsidR="004C6932" w:rsidRPr="004C6932">
        <w:rPr>
          <w:lang w:val="en-US"/>
        </w:rPr>
        <w:t>ELM</w:t>
      </w:r>
      <w:r w:rsidR="004C6932" w:rsidRPr="004C6932">
        <w:t xml:space="preserve"> </w:t>
      </w:r>
      <w:r w:rsidR="004C6932">
        <w:t xml:space="preserve">к ЭБУ – см. </w:t>
      </w:r>
      <w:r w:rsidR="004C6932" w:rsidRPr="004C6932">
        <w:rPr>
          <w:lang w:val="en-US"/>
        </w:rPr>
        <w:t>ISO15765</w:t>
      </w:r>
      <w:r w:rsidR="004C6932" w:rsidRPr="004C6932">
        <w:t>)</w:t>
      </w:r>
      <w:r w:rsidR="004C6932" w:rsidRPr="004C6932">
        <w:rPr>
          <w:lang w:val="en-US"/>
        </w:rPr>
        <w:t>.</w:t>
      </w:r>
      <w:r w:rsidR="005D09AF">
        <w:t xml:space="preserve"> Скорость передачи</w:t>
      </w:r>
      <w:r w:rsidR="00A73AF7">
        <w:rPr>
          <w:lang w:val="en-US"/>
        </w:rPr>
        <w:t xml:space="preserve"> 250kbit/s. </w:t>
      </w:r>
    </w:p>
    <w:p w14:paraId="0E6A5E81" w14:textId="77777777" w:rsidR="004C6932" w:rsidRPr="004C6932" w:rsidRDefault="004C6932" w:rsidP="00DC0411">
      <w:pPr>
        <w:pStyle w:val="a3"/>
        <w:rPr>
          <w:lang w:val="en-US"/>
        </w:rPr>
      </w:pPr>
    </w:p>
    <w:p w14:paraId="60BE8436" w14:textId="79DF9F42" w:rsidR="004628CC" w:rsidRDefault="00465FBA" w:rsidP="004628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DAE9A" wp14:editId="37DFDA9B">
                <wp:simplePos x="0" y="0"/>
                <wp:positionH relativeFrom="column">
                  <wp:posOffset>4907329</wp:posOffset>
                </wp:positionH>
                <wp:positionV relativeFrom="paragraph">
                  <wp:posOffset>292435</wp:posOffset>
                </wp:positionV>
                <wp:extent cx="448505" cy="592853"/>
                <wp:effectExtent l="0" t="57150" r="0" b="36195"/>
                <wp:wrapNone/>
                <wp:docPr id="13" name="Соединитель: изогнуты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5" cy="5928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E4F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3" o:spid="_x0000_s1026" type="#_x0000_t38" style="position:absolute;margin-left:386.4pt;margin-top:23.05pt;width:35.3pt;height:46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" adj="10800" strokecolor="black [3200]" strokeweight="1pt">
                <v:stroke endarrow="block" joinstyle="miter"/>
              </v:shape>
            </w:pict>
          </mc:Fallback>
        </mc:AlternateContent>
      </w:r>
      <w:r w:rsidR="00DC0411">
        <w:rPr>
          <w:noProof/>
        </w:rPr>
        <w:drawing>
          <wp:inline distT="0" distB="0" distL="0" distR="0" wp14:anchorId="019D0287" wp14:editId="5F705630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CEFC" w14:textId="712CE2D6" w:rsidR="00465FBA" w:rsidRDefault="00465FBA" w:rsidP="004628CC">
      <w:pPr>
        <w:jc w:val="center"/>
      </w:pPr>
      <w:r>
        <w:rPr>
          <w:noProof/>
        </w:rPr>
        <w:drawing>
          <wp:inline distT="0" distB="0" distL="0" distR="0" wp14:anchorId="62071025" wp14:editId="4403501B">
            <wp:extent cx="3877608" cy="6975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470" cy="7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468A" w14:textId="5F692BB4" w:rsidR="00EA52A3" w:rsidRPr="00A73AF7" w:rsidRDefault="00EA52A3" w:rsidP="004628CC">
      <w:pPr>
        <w:ind w:firstLine="708"/>
      </w:pPr>
      <w:r>
        <w:t xml:space="preserve">Поле </w:t>
      </w:r>
      <w:r>
        <w:rPr>
          <w:lang w:val="en-US"/>
        </w:rPr>
        <w:t>ACK</w:t>
      </w:r>
      <w:r w:rsidRPr="00EA52A3">
        <w:t xml:space="preserve"> </w:t>
      </w:r>
      <w:r>
        <w:t>в данном кадре находится в рецессивном</w:t>
      </w:r>
      <w:r w:rsidR="00E92A7B">
        <w:t xml:space="preserve"> состоянии (логическая </w:t>
      </w:r>
      <w:r w:rsidR="00E92A7B" w:rsidRPr="00E92A7B">
        <w:t>“1”</w:t>
      </w:r>
      <w:r w:rsidR="00E92A7B">
        <w:t>)</w:t>
      </w:r>
      <w:r w:rsidR="005D09AF">
        <w:t xml:space="preserve"> – что довольно-таки</w:t>
      </w:r>
      <w:r w:rsidR="00A73AF7">
        <w:t xml:space="preserve"> </w:t>
      </w:r>
      <w:r w:rsidR="005D09AF">
        <w:t xml:space="preserve">логично, так как подключенные устройства на </w:t>
      </w:r>
      <w:r w:rsidR="005D09AF">
        <w:rPr>
          <w:lang w:val="en-US"/>
        </w:rPr>
        <w:t>CAN</w:t>
      </w:r>
      <w:r w:rsidR="005D09AF">
        <w:t xml:space="preserve">-шине </w:t>
      </w:r>
      <w:r w:rsidR="00A73AF7" w:rsidRPr="00A73AF7">
        <w:t>отсутствуют</w:t>
      </w:r>
      <w:r w:rsidR="00A73AF7">
        <w:t xml:space="preserve"> и </w:t>
      </w:r>
      <w:r w:rsidR="00A73AF7">
        <w:rPr>
          <w:lang w:val="en-US"/>
        </w:rPr>
        <w:t>ELM</w:t>
      </w:r>
      <w:r w:rsidR="00A73AF7">
        <w:t xml:space="preserve"> не получает ответа от них.</w:t>
      </w:r>
    </w:p>
    <w:p w14:paraId="23D224D8" w14:textId="0B618A66" w:rsidR="00EA52A3" w:rsidRDefault="00EA52A3" w:rsidP="005D09AF">
      <w:pPr>
        <w:jc w:val="center"/>
      </w:pPr>
    </w:p>
    <w:p w14:paraId="6433DB58" w14:textId="6242D7CB" w:rsidR="00807592" w:rsidRPr="00472625" w:rsidRDefault="00807592" w:rsidP="00F669D7">
      <w:pPr>
        <w:ind w:firstLine="708"/>
      </w:pPr>
      <w:r>
        <w:t xml:space="preserve">Анализируя </w:t>
      </w:r>
      <w:r w:rsidR="00472625">
        <w:t xml:space="preserve">временной промежуток от поля признака </w:t>
      </w:r>
      <w:r w:rsidR="00ED30BE">
        <w:t>старта</w:t>
      </w:r>
      <w:r w:rsidR="00472625">
        <w:t xml:space="preserve"> передачи до поля признака </w:t>
      </w:r>
      <w:proofErr w:type="gramStart"/>
      <w:r w:rsidR="00472625">
        <w:rPr>
          <w:lang w:val="en-US"/>
        </w:rPr>
        <w:t>ACK</w:t>
      </w:r>
      <w:proofErr w:type="gramEnd"/>
      <w:r w:rsidR="00472625" w:rsidRPr="00472625">
        <w:t xml:space="preserve"> </w:t>
      </w:r>
      <w:r w:rsidR="00472625">
        <w:t>можно сказать, что он</w:t>
      </w:r>
      <w:r w:rsidR="00472625" w:rsidRPr="00472625">
        <w:t xml:space="preserve"> </w:t>
      </w:r>
      <w:r w:rsidR="00472625">
        <w:t>примерно</w:t>
      </w:r>
      <w:r w:rsidR="00472625">
        <w:t xml:space="preserve"> составил </w:t>
      </w:r>
      <w:r w:rsidR="00472625" w:rsidRPr="00472625">
        <w:t>456</w:t>
      </w:r>
      <w:r w:rsidR="00472625">
        <w:t xml:space="preserve"> микросекунд.</w:t>
      </w:r>
    </w:p>
    <w:p w14:paraId="54C21DE5" w14:textId="4403A20F" w:rsidR="00A73AF7" w:rsidRDefault="00A73AF7" w:rsidP="004628CC">
      <w:pPr>
        <w:ind w:firstLine="708"/>
      </w:pPr>
      <w:r>
        <w:t>Осуществ</w:t>
      </w:r>
      <w:r w:rsidR="00A728C7">
        <w:t>лю</w:t>
      </w:r>
      <w:r>
        <w:t xml:space="preserve"> имитацию ответа устройством. В качестве устройства </w:t>
      </w:r>
      <w:r w:rsidR="00193C60">
        <w:t xml:space="preserve">выступает </w:t>
      </w:r>
      <w:r w:rsidR="00193C60">
        <w:rPr>
          <w:lang w:val="en-US"/>
        </w:rPr>
        <w:t>FPGA</w:t>
      </w:r>
      <w:r w:rsidR="00193C60" w:rsidRPr="00193C60">
        <w:t xml:space="preserve"> - </w:t>
      </w:r>
      <w:r w:rsidR="00193C60">
        <w:rPr>
          <w:lang w:val="en-US"/>
        </w:rPr>
        <w:t>Cyclone</w:t>
      </w:r>
      <w:r w:rsidR="00193C60" w:rsidRPr="00193C60">
        <w:t xml:space="preserve"> </w:t>
      </w:r>
      <w:r w:rsidR="00193C60">
        <w:rPr>
          <w:lang w:val="en-US"/>
        </w:rPr>
        <w:t>V</w:t>
      </w:r>
      <w:r w:rsidR="00193C60" w:rsidRPr="00193C60">
        <w:t xml:space="preserve"> </w:t>
      </w:r>
      <w:r w:rsidR="00193C60">
        <w:rPr>
          <w:lang w:val="en-US"/>
        </w:rPr>
        <w:t>GX</w:t>
      </w:r>
      <w:r w:rsidR="00193C60">
        <w:t xml:space="preserve">, подключенное к портам </w:t>
      </w:r>
      <w:r w:rsidR="00193C60">
        <w:rPr>
          <w:lang w:val="en-US"/>
        </w:rPr>
        <w:t>RX</w:t>
      </w:r>
      <w:r w:rsidR="004628CC">
        <w:t xml:space="preserve"> и</w:t>
      </w:r>
      <w:r w:rsidR="00193C60" w:rsidRPr="00193C60">
        <w:t xml:space="preserve"> </w:t>
      </w:r>
      <w:r w:rsidR="00193C60">
        <w:rPr>
          <w:lang w:val="en-US"/>
        </w:rPr>
        <w:t>TX</w:t>
      </w:r>
      <w:r w:rsidR="00193C60" w:rsidRPr="00193C60">
        <w:t xml:space="preserve"> </w:t>
      </w:r>
      <w:r w:rsidR="00193C60">
        <w:t xml:space="preserve">модуля </w:t>
      </w:r>
      <w:r w:rsidR="00193C60">
        <w:rPr>
          <w:lang w:val="en-US"/>
        </w:rPr>
        <w:t>TJA</w:t>
      </w:r>
      <w:r w:rsidR="00193C60" w:rsidRPr="00193C60">
        <w:t>1050.</w:t>
      </w:r>
      <w:r w:rsidR="00B825AC">
        <w:t xml:space="preserve"> </w:t>
      </w:r>
      <w:r w:rsidR="00193C60" w:rsidRPr="000725CC">
        <w:rPr>
          <w:b/>
          <w:bCs/>
          <w:lang w:val="en-US"/>
        </w:rPr>
        <w:t>RX</w:t>
      </w:r>
      <w:r w:rsidR="00193C60" w:rsidRPr="00B825AC">
        <w:t xml:space="preserve"> </w:t>
      </w:r>
      <w:r w:rsidR="00193C60">
        <w:t xml:space="preserve">- </w:t>
      </w:r>
      <w:r w:rsidR="00193C60" w:rsidRPr="000725CC">
        <w:rPr>
          <w:b/>
          <w:bCs/>
        </w:rPr>
        <w:t>порт приема</w:t>
      </w:r>
      <w:r w:rsidR="00193C60">
        <w:t xml:space="preserve"> данных с </w:t>
      </w:r>
      <w:r w:rsidR="00193C60">
        <w:rPr>
          <w:lang w:val="en-US"/>
        </w:rPr>
        <w:t>ELM</w:t>
      </w:r>
      <w:r w:rsidR="00B825AC">
        <w:t xml:space="preserve"> на </w:t>
      </w:r>
      <w:r w:rsidR="00B825AC">
        <w:rPr>
          <w:lang w:val="en-US"/>
        </w:rPr>
        <w:t>FPGA</w:t>
      </w:r>
      <w:r w:rsidR="00B825AC">
        <w:t>, рецессивный во время простоя</w:t>
      </w:r>
      <w:r w:rsidR="00193C60">
        <w:t>.</w:t>
      </w:r>
      <w:r w:rsidR="00B825AC">
        <w:t xml:space="preserve">  </w:t>
      </w:r>
      <w:r w:rsidR="00193C60" w:rsidRPr="000725CC">
        <w:rPr>
          <w:b/>
          <w:bCs/>
          <w:lang w:val="en-US"/>
        </w:rPr>
        <w:t>TX</w:t>
      </w:r>
      <w:r w:rsidR="00193C60" w:rsidRPr="000725CC">
        <w:rPr>
          <w:b/>
          <w:bCs/>
        </w:rPr>
        <w:t xml:space="preserve"> </w:t>
      </w:r>
      <w:r w:rsidR="00B825AC" w:rsidRPr="000725CC">
        <w:rPr>
          <w:b/>
          <w:bCs/>
        </w:rPr>
        <w:t>– порт передачи</w:t>
      </w:r>
      <w:r w:rsidR="00B825AC">
        <w:t xml:space="preserve"> данных с </w:t>
      </w:r>
      <w:r w:rsidR="00B825AC">
        <w:rPr>
          <w:lang w:val="en-US"/>
        </w:rPr>
        <w:t>FPGA</w:t>
      </w:r>
      <w:r w:rsidR="00B825AC">
        <w:t xml:space="preserve"> на </w:t>
      </w:r>
      <w:r w:rsidR="00B825AC">
        <w:rPr>
          <w:lang w:val="en-US"/>
        </w:rPr>
        <w:t>ELM</w:t>
      </w:r>
      <w:r w:rsidR="00B825AC">
        <w:t xml:space="preserve"> (</w:t>
      </w:r>
      <w:r w:rsidR="00B825AC" w:rsidRPr="004628CC">
        <w:rPr>
          <w:b/>
          <w:bCs/>
        </w:rPr>
        <w:t xml:space="preserve">Данные порты не </w:t>
      </w:r>
      <w:r w:rsidR="004628CC" w:rsidRPr="004628CC">
        <w:rPr>
          <w:b/>
          <w:bCs/>
        </w:rPr>
        <w:t>переименовываются</w:t>
      </w:r>
      <w:r w:rsidR="004628CC" w:rsidRPr="004628CC">
        <w:rPr>
          <w:b/>
          <w:bCs/>
        </w:rPr>
        <w:t xml:space="preserve"> на их сопоставимые </w:t>
      </w:r>
      <w:r w:rsidR="00B825AC" w:rsidRPr="004628CC">
        <w:rPr>
          <w:b/>
          <w:bCs/>
        </w:rPr>
        <w:t xml:space="preserve">в </w:t>
      </w:r>
      <w:r w:rsidR="00B825AC" w:rsidRPr="004628CC">
        <w:rPr>
          <w:b/>
          <w:bCs/>
          <w:lang w:val="en-US"/>
        </w:rPr>
        <w:t>RTL</w:t>
      </w:r>
      <w:r w:rsidR="00B825AC" w:rsidRPr="004628CC">
        <w:rPr>
          <w:b/>
          <w:bCs/>
        </w:rPr>
        <w:t>-дизайне</w:t>
      </w:r>
      <w:r w:rsidR="00B825AC">
        <w:t>)</w:t>
      </w:r>
    </w:p>
    <w:p w14:paraId="01207F14" w14:textId="5B8ABC7C" w:rsidR="00807592" w:rsidRPr="00277DFC" w:rsidRDefault="000725CC" w:rsidP="002C7D79">
      <w:pPr>
        <w:ind w:firstLine="708"/>
      </w:pPr>
      <w:r>
        <w:t xml:space="preserve">Частота работы </w:t>
      </w:r>
      <w:r>
        <w:rPr>
          <w:lang w:val="en-US"/>
        </w:rPr>
        <w:t>FPGA</w:t>
      </w:r>
      <w:r w:rsidRPr="000725CC">
        <w:t xml:space="preserve"> </w:t>
      </w:r>
      <w:r w:rsidR="00277DFC">
        <w:t xml:space="preserve">составляет </w:t>
      </w:r>
      <w:r w:rsidRPr="000725CC">
        <w:t xml:space="preserve">50 </w:t>
      </w:r>
      <w:r>
        <w:rPr>
          <w:lang w:val="en-US"/>
        </w:rPr>
        <w:t>MHz</w:t>
      </w:r>
      <w:r w:rsidRPr="000725CC">
        <w:t xml:space="preserve">. </w:t>
      </w:r>
      <w:r>
        <w:t>При скорости 250</w:t>
      </w:r>
      <w:r w:rsidR="00E642C4">
        <w:t xml:space="preserve"> </w:t>
      </w:r>
      <w:r>
        <w:t xml:space="preserve">кбит/с </w:t>
      </w:r>
      <w:r w:rsidR="00277DFC">
        <w:t xml:space="preserve">- </w:t>
      </w:r>
      <w:r>
        <w:t>длительность передачи одного бита составляет 4</w:t>
      </w:r>
      <w:r w:rsidR="00277DFC">
        <w:t xml:space="preserve"> микросекунды</w:t>
      </w:r>
      <w:r w:rsidR="00210B3E">
        <w:t xml:space="preserve"> (</w:t>
      </w:r>
      <w:r w:rsidR="00210B3E" w:rsidRPr="00210B3E">
        <w:t>4000</w:t>
      </w:r>
      <w:r w:rsidR="00E642C4">
        <w:t xml:space="preserve"> </w:t>
      </w:r>
      <w:r w:rsidR="00210B3E">
        <w:t>н</w:t>
      </w:r>
      <w:r w:rsidR="00E642C4">
        <w:t>ано</w:t>
      </w:r>
      <w:r w:rsidR="00210B3E">
        <w:t>с</w:t>
      </w:r>
      <w:r w:rsidR="00E642C4">
        <w:t>екунд</w:t>
      </w:r>
      <w:r w:rsidR="00210B3E">
        <w:t>)</w:t>
      </w:r>
      <w:r w:rsidR="00277DFC">
        <w:t xml:space="preserve"> или 200 тактов</w:t>
      </w:r>
      <w:r w:rsidR="00210B3E">
        <w:t xml:space="preserve"> </w:t>
      </w:r>
      <w:r w:rsidR="00210B3E" w:rsidRPr="00210B3E">
        <w:t xml:space="preserve">(1 </w:t>
      </w:r>
      <w:r w:rsidR="00210B3E">
        <w:t>такт – 20</w:t>
      </w:r>
      <w:r w:rsidR="00E642C4">
        <w:t xml:space="preserve"> </w:t>
      </w:r>
      <w:r w:rsidR="00210B3E">
        <w:t>н</w:t>
      </w:r>
      <w:r w:rsidR="00E642C4">
        <w:t>ано</w:t>
      </w:r>
      <w:r w:rsidR="00210B3E">
        <w:t>с</w:t>
      </w:r>
      <w:r w:rsidR="00E642C4">
        <w:t>екунд</w:t>
      </w:r>
      <w:r w:rsidR="00210B3E" w:rsidRPr="00210B3E">
        <w:t>)</w:t>
      </w:r>
      <w:r w:rsidR="00277DFC">
        <w:t xml:space="preserve"> для </w:t>
      </w:r>
      <w:r w:rsidR="00277DFC">
        <w:rPr>
          <w:lang w:val="en-US"/>
        </w:rPr>
        <w:t>FPGA</w:t>
      </w:r>
      <w:r w:rsidR="00277DFC" w:rsidRPr="00277DFC">
        <w:t xml:space="preserve">. </w:t>
      </w:r>
    </w:p>
    <w:p w14:paraId="5984FDC6" w14:textId="75897523" w:rsidR="00B825AC" w:rsidRDefault="00B825AC" w:rsidP="004628CC">
      <w:pPr>
        <w:ind w:firstLine="708"/>
      </w:pPr>
      <w:r>
        <w:lastRenderedPageBreak/>
        <w:t>Признаком начала передачи является доминантный уровень</w:t>
      </w:r>
      <w:r w:rsidR="000725CC">
        <w:t xml:space="preserve"> (0)</w:t>
      </w:r>
      <w:r>
        <w:t xml:space="preserve"> </w:t>
      </w:r>
      <w:r w:rsidR="000725CC">
        <w:t xml:space="preserve">на линии </w:t>
      </w:r>
      <w:r>
        <w:t>сиг</w:t>
      </w:r>
      <w:r w:rsidR="004628CC">
        <w:t xml:space="preserve">нала </w:t>
      </w:r>
      <w:r w:rsidR="004628CC">
        <w:rPr>
          <w:lang w:val="en-US"/>
        </w:rPr>
        <w:t>RX</w:t>
      </w:r>
      <w:r w:rsidR="004628CC">
        <w:t xml:space="preserve">. </w:t>
      </w:r>
    </w:p>
    <w:p w14:paraId="355FAC10" w14:textId="6C7579BD" w:rsidR="002C7D79" w:rsidRPr="00690DF4" w:rsidRDefault="002C7D79" w:rsidP="002C7D79">
      <w:pPr>
        <w:ind w:firstLine="708"/>
      </w:pPr>
      <w:r>
        <w:t>Лов</w:t>
      </w:r>
      <w:r w:rsidR="00690DF4">
        <w:t>лю</w:t>
      </w:r>
      <w:r>
        <w:t xml:space="preserve"> доминантный уровень </w:t>
      </w:r>
      <w:r>
        <w:t>и запуск</w:t>
      </w:r>
      <w:r w:rsidR="00690DF4">
        <w:t>аю</w:t>
      </w:r>
      <w:r>
        <w:t xml:space="preserve"> счетчик.</w:t>
      </w:r>
      <w:r>
        <w:tab/>
      </w:r>
    </w:p>
    <w:p w14:paraId="32C74C7D" w14:textId="592BE5E7" w:rsidR="000725CC" w:rsidRDefault="000725CC" w:rsidP="000725CC">
      <w:pPr>
        <w:ind w:firstLine="708"/>
      </w:pPr>
      <w:r>
        <w:rPr>
          <w:noProof/>
        </w:rPr>
        <w:drawing>
          <wp:inline distT="0" distB="0" distL="0" distR="0" wp14:anchorId="3DD96972" wp14:editId="35AF9A70">
            <wp:extent cx="1876301" cy="53314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6"/>
                    <a:stretch/>
                  </pic:blipFill>
                  <pic:spPr bwMode="auto">
                    <a:xfrm>
                      <a:off x="0" y="0"/>
                      <a:ext cx="1894322" cy="53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CE237" w14:textId="3D3BCFAD" w:rsidR="00210B3E" w:rsidRDefault="00AE4A13" w:rsidP="00210B3E">
      <w:pPr>
        <w:ind w:firstLine="708"/>
      </w:pPr>
      <w:r>
        <w:rPr>
          <w:noProof/>
        </w:rPr>
        <w:drawing>
          <wp:inline distT="0" distB="0" distL="0" distR="0" wp14:anchorId="4978DB6C" wp14:editId="16FBB515">
            <wp:extent cx="2410691" cy="7669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1"/>
                    <a:stretch/>
                  </pic:blipFill>
                  <pic:spPr bwMode="auto">
                    <a:xfrm>
                      <a:off x="0" y="0"/>
                      <a:ext cx="2470643" cy="78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AFC3C" w14:textId="66CB6236" w:rsidR="00AE4A13" w:rsidRDefault="00AE4A13" w:rsidP="00210B3E">
      <w:pPr>
        <w:ind w:firstLine="708"/>
      </w:pPr>
    </w:p>
    <w:p w14:paraId="42AC91EE" w14:textId="71673FC2" w:rsidR="00AE4A13" w:rsidRDefault="00AE4A13" w:rsidP="00210B3E">
      <w:pPr>
        <w:ind w:firstLine="708"/>
      </w:pPr>
    </w:p>
    <w:p w14:paraId="2105EFB0" w14:textId="4E0F6FB3" w:rsidR="00AE4A13" w:rsidRPr="00C87592" w:rsidRDefault="00AE4A13" w:rsidP="00210B3E">
      <w:pPr>
        <w:ind w:firstLine="708"/>
      </w:pPr>
      <w:r>
        <w:t xml:space="preserve">По наступлении </w:t>
      </w:r>
      <w:r w:rsidR="00C87592">
        <w:t>456 микросекунд выставля</w:t>
      </w:r>
      <w:r w:rsidR="00690DF4">
        <w:t>ю</w:t>
      </w:r>
      <w:r w:rsidR="00C87592">
        <w:t xml:space="preserve"> доминантный ноль на линии </w:t>
      </w:r>
      <w:r w:rsidR="00C87592">
        <w:rPr>
          <w:lang w:val="en-US"/>
        </w:rPr>
        <w:t>TX</w:t>
      </w:r>
      <w:r w:rsidR="00AD5244" w:rsidRPr="00AD5244">
        <w:t>.</w:t>
      </w:r>
    </w:p>
    <w:p w14:paraId="0185AD8B" w14:textId="28665BAE" w:rsidR="00EB0D18" w:rsidRDefault="00EB0D18" w:rsidP="00210B3E">
      <w:pPr>
        <w:ind w:firstLine="708"/>
      </w:pPr>
      <w:r>
        <w:rPr>
          <w:noProof/>
        </w:rPr>
        <w:drawing>
          <wp:inline distT="0" distB="0" distL="0" distR="0" wp14:anchorId="069FFB2A" wp14:editId="58AE994C">
            <wp:extent cx="4173448" cy="70317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4" t="52898" r="-1"/>
                    <a:stretch/>
                  </pic:blipFill>
                  <pic:spPr bwMode="auto">
                    <a:xfrm>
                      <a:off x="0" y="0"/>
                      <a:ext cx="4192670" cy="7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AD29" w14:textId="77777777" w:rsidR="00465FBA" w:rsidRDefault="00AD5244" w:rsidP="00465FBA">
      <w:pPr>
        <w:ind w:firstLine="708"/>
      </w:pPr>
      <w:r>
        <w:t xml:space="preserve">Подключаю логический анализатор к линии </w:t>
      </w:r>
      <w:r>
        <w:rPr>
          <w:lang w:val="en-US"/>
        </w:rPr>
        <w:t>CAN</w:t>
      </w:r>
      <w:r w:rsidRPr="00AD5244">
        <w:t>_</w:t>
      </w:r>
      <w:r>
        <w:rPr>
          <w:lang w:val="en-US"/>
        </w:rPr>
        <w:t>L</w:t>
      </w:r>
      <w:r w:rsidRPr="00AD5244">
        <w:t xml:space="preserve"> </w:t>
      </w:r>
      <w:r>
        <w:t xml:space="preserve">адаптера </w:t>
      </w:r>
      <w:r>
        <w:rPr>
          <w:lang w:val="en-US"/>
        </w:rPr>
        <w:t>ELM</w:t>
      </w:r>
      <w:r w:rsidRPr="00AD5244">
        <w:t xml:space="preserve"> </w:t>
      </w:r>
      <w:r>
        <w:t xml:space="preserve">и </w:t>
      </w:r>
      <w:r>
        <w:rPr>
          <w:lang w:val="en-US"/>
        </w:rPr>
        <w:t>TX</w:t>
      </w:r>
      <w:r w:rsidRPr="00AD5244">
        <w:t xml:space="preserve"> </w:t>
      </w:r>
      <w:r>
        <w:t xml:space="preserve">модуля </w:t>
      </w:r>
      <w:r>
        <w:rPr>
          <w:lang w:val="en-US"/>
        </w:rPr>
        <w:t>TJA</w:t>
      </w:r>
      <w:r w:rsidRPr="00AD5244">
        <w:t>1050.</w:t>
      </w:r>
      <w:r w:rsidR="00465FBA">
        <w:t xml:space="preserve"> </w:t>
      </w:r>
      <w:r w:rsidR="00690DF4">
        <w:t xml:space="preserve">Генерирую </w:t>
      </w:r>
      <w:proofErr w:type="spellStart"/>
      <w:r w:rsidR="00690DF4">
        <w:t>битстрим</w:t>
      </w:r>
      <w:proofErr w:type="spellEnd"/>
      <w:r w:rsidR="00465FBA">
        <w:t xml:space="preserve">, </w:t>
      </w:r>
      <w:r w:rsidR="00690DF4">
        <w:t>прошиваю</w:t>
      </w:r>
      <w:r w:rsidR="00690DF4" w:rsidRPr="00690DF4">
        <w:t xml:space="preserve"> </w:t>
      </w:r>
      <w:r w:rsidR="00690DF4">
        <w:rPr>
          <w:lang w:val="en-US"/>
        </w:rPr>
        <w:t>FPGA</w:t>
      </w:r>
      <w:r w:rsidR="00690DF4" w:rsidRPr="00690DF4">
        <w:t xml:space="preserve"> </w:t>
      </w:r>
      <w:r w:rsidR="00690DF4">
        <w:t>и заново</w:t>
      </w:r>
      <w:r w:rsidR="00465FBA" w:rsidRPr="00465FBA">
        <w:t xml:space="preserve"> </w:t>
      </w:r>
      <w:r w:rsidR="00465FBA">
        <w:t xml:space="preserve">инициализирую подключение смартфона и </w:t>
      </w:r>
      <w:r w:rsidR="00465FBA">
        <w:rPr>
          <w:lang w:val="en-US"/>
        </w:rPr>
        <w:t>ELM</w:t>
      </w:r>
      <w:r w:rsidR="00465FBA" w:rsidRPr="00465FBA">
        <w:t>327.</w:t>
      </w:r>
    </w:p>
    <w:p w14:paraId="79D7DB9A" w14:textId="3B0B856A" w:rsidR="00690DF4" w:rsidRPr="00465FBA" w:rsidRDefault="00465FBA" w:rsidP="001934D1">
      <w:pPr>
        <w:ind w:firstLine="708"/>
      </w:pPr>
      <w:r>
        <w:t xml:space="preserve">Как видно из времянок анализатора, </w:t>
      </w:r>
      <w:r w:rsidR="001934D1">
        <w:rPr>
          <w:lang w:val="en-US"/>
        </w:rPr>
        <w:t>ACK</w:t>
      </w:r>
      <w:r w:rsidR="001934D1" w:rsidRPr="001934D1">
        <w:t xml:space="preserve"> </w:t>
      </w:r>
      <w:r w:rsidR="001934D1">
        <w:t>выставлен успешно.</w:t>
      </w:r>
      <w:r w:rsidRPr="00465FBA">
        <w:t xml:space="preserve"> </w:t>
      </w:r>
    </w:p>
    <w:p w14:paraId="4C0C42C0" w14:textId="7D9020AC" w:rsidR="00C87592" w:rsidRDefault="00AD5244" w:rsidP="00690DF4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250CF" wp14:editId="53885474">
                <wp:simplePos x="0" y="0"/>
                <wp:positionH relativeFrom="column">
                  <wp:posOffset>3424546</wp:posOffset>
                </wp:positionH>
                <wp:positionV relativeFrom="paragraph">
                  <wp:posOffset>324232</wp:posOffset>
                </wp:positionV>
                <wp:extent cx="2170633" cy="810151"/>
                <wp:effectExtent l="0" t="57150" r="20320" b="28575"/>
                <wp:wrapNone/>
                <wp:docPr id="12" name="Соединитель: изогнут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633" cy="8101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C601" id="Соединитель: изогнутый 12" o:spid="_x0000_s1026" type="#_x0000_t38" style="position:absolute;margin-left:269.65pt;margin-top:25.55pt;width:170.9pt;height:6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" adj="10800" strokecolor="black [3200]" strokeweight="1pt">
                <v:stroke endarrow="block" joinstyle="miter"/>
              </v:shape>
            </w:pict>
          </mc:Fallback>
        </mc:AlternateContent>
      </w:r>
      <w:r w:rsidR="00C87592">
        <w:rPr>
          <w:noProof/>
        </w:rPr>
        <w:drawing>
          <wp:inline distT="0" distB="0" distL="0" distR="0" wp14:anchorId="339785CF" wp14:editId="1BD4F504">
            <wp:extent cx="5450789" cy="523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47" cy="5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3A5D" w14:textId="440A0A80" w:rsidR="00EB0D18" w:rsidRDefault="00690DF4" w:rsidP="00690DF4">
      <w:pPr>
        <w:ind w:firstLine="708"/>
        <w:jc w:val="center"/>
      </w:pPr>
      <w:r>
        <w:rPr>
          <w:noProof/>
        </w:rPr>
        <w:drawing>
          <wp:inline distT="0" distB="0" distL="0" distR="0" wp14:anchorId="053F91BE" wp14:editId="11FD548D">
            <wp:extent cx="2371659" cy="90981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63" cy="9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52A" w14:textId="77777777" w:rsidR="00A728C7" w:rsidRDefault="00A728C7" w:rsidP="001934D1">
      <w:pPr>
        <w:ind w:firstLine="708"/>
      </w:pPr>
    </w:p>
    <w:p w14:paraId="5041A5EB" w14:textId="56A6F7A0" w:rsidR="001934D1" w:rsidRDefault="00A728C7" w:rsidP="001934D1">
      <w:pPr>
        <w:ind w:firstLine="708"/>
      </w:pPr>
      <w:r>
        <w:t xml:space="preserve">После выставления </w:t>
      </w:r>
      <w:r>
        <w:rPr>
          <w:lang w:val="en-US"/>
        </w:rPr>
        <w:t>ACK</w:t>
      </w:r>
      <w:r w:rsidRPr="00A728C7">
        <w:t xml:space="preserve">, </w:t>
      </w:r>
      <w:r>
        <w:t>адаптер ждет ответ на свой запрос, настроившись на прием.</w:t>
      </w:r>
    </w:p>
    <w:p w14:paraId="5E76872C" w14:textId="3EE0B761" w:rsidR="00A728C7" w:rsidRDefault="00A728C7" w:rsidP="001934D1">
      <w:pPr>
        <w:ind w:firstLine="708"/>
      </w:pPr>
      <w:r>
        <w:t xml:space="preserve">Так как мы выставили </w:t>
      </w:r>
      <w:r>
        <w:rPr>
          <w:lang w:val="en-US"/>
        </w:rPr>
        <w:t>ACK</w:t>
      </w:r>
      <w:r>
        <w:t xml:space="preserve">, но не ответили </w:t>
      </w:r>
      <w:r w:rsidR="00421F52">
        <w:t xml:space="preserve">полноценным кадром, </w:t>
      </w:r>
      <w:r w:rsidR="00421F52">
        <w:rPr>
          <w:lang w:val="en-US"/>
        </w:rPr>
        <w:t>ELM</w:t>
      </w:r>
      <w:r w:rsidR="00421F52" w:rsidRPr="00421F52">
        <w:t xml:space="preserve"> </w:t>
      </w:r>
      <w:r w:rsidR="00421F52">
        <w:t xml:space="preserve">инициализирует повторный запрос с идентификатором </w:t>
      </w:r>
      <w:r w:rsidR="00421F52" w:rsidRPr="00421F52">
        <w:t>0</w:t>
      </w:r>
      <w:r w:rsidR="00421F52">
        <w:rPr>
          <w:lang w:val="en-US"/>
        </w:rPr>
        <w:t>x</w:t>
      </w:r>
      <w:r w:rsidR="00421F52" w:rsidRPr="00421F52">
        <w:t>7</w:t>
      </w:r>
      <w:r w:rsidR="00421F52">
        <w:rPr>
          <w:lang w:val="en-US"/>
        </w:rPr>
        <w:t>df</w:t>
      </w:r>
      <w:r w:rsidR="00421F52">
        <w:t xml:space="preserve"> по таймауту</w:t>
      </w:r>
      <w:r w:rsidR="00421F52" w:rsidRPr="00421F52">
        <w:t>.</w:t>
      </w:r>
    </w:p>
    <w:p w14:paraId="544CD0E0" w14:textId="6D8F9881" w:rsidR="00421F52" w:rsidRPr="00F064FC" w:rsidRDefault="00421F52" w:rsidP="001934D1">
      <w:pPr>
        <w:ind w:firstLine="708"/>
      </w:pPr>
      <w:r>
        <w:t>Чтобы передать полноценный ответ, я должен знать идентификатор и данные для передачи, для этого пришлось подслушать передаваемый трафик</w:t>
      </w:r>
      <w:r w:rsidR="00F064FC" w:rsidRPr="00F064FC">
        <w:t xml:space="preserve"> </w:t>
      </w:r>
      <w:r w:rsidR="00F064FC">
        <w:t xml:space="preserve">(ответ на запрос от </w:t>
      </w:r>
      <w:r w:rsidR="00F064FC">
        <w:rPr>
          <w:lang w:val="en-US"/>
        </w:rPr>
        <w:t>ELM</w:t>
      </w:r>
      <w:r w:rsidR="00F064FC">
        <w:t>)</w:t>
      </w:r>
      <w:r w:rsidR="00F064FC" w:rsidRPr="00F064FC">
        <w:t xml:space="preserve"> </w:t>
      </w:r>
      <w:r w:rsidR="00F064FC">
        <w:t xml:space="preserve">с ЭБУ </w:t>
      </w:r>
      <w:r>
        <w:t xml:space="preserve">своего </w:t>
      </w:r>
      <w:r w:rsidR="00F064FC">
        <w:t xml:space="preserve">автомобиля </w:t>
      </w:r>
      <w:r w:rsidR="00F064FC">
        <w:rPr>
          <w:lang w:val="en-US"/>
        </w:rPr>
        <w:t>Volkswagen</w:t>
      </w:r>
      <w:r w:rsidR="00F064FC" w:rsidRPr="00F064FC">
        <w:t>.</w:t>
      </w:r>
    </w:p>
    <w:p w14:paraId="5BAE1EEB" w14:textId="61F6217E" w:rsidR="00A728C7" w:rsidRDefault="00F064FC" w:rsidP="001934D1">
      <w:pPr>
        <w:ind w:firstLine="708"/>
      </w:pPr>
      <w:r>
        <w:t xml:space="preserve">Подключив в диагностический разъем автомобиля </w:t>
      </w:r>
      <w:r>
        <w:rPr>
          <w:lang w:val="en-US"/>
        </w:rPr>
        <w:t>ELM</w:t>
      </w:r>
      <w:r>
        <w:t>-адаптер и инициировав подключение адаптера к ЭБУ, я смог получить ответ на запрос с помощью логического анализатора.</w:t>
      </w:r>
      <w:r w:rsidR="005A2B87" w:rsidRPr="005A2B87">
        <w:t xml:space="preserve">  </w:t>
      </w:r>
    </w:p>
    <w:p w14:paraId="59E2E348" w14:textId="77777777" w:rsidR="005A2B87" w:rsidRDefault="005A2B87" w:rsidP="001934D1">
      <w:pPr>
        <w:ind w:firstLine="708"/>
      </w:pPr>
    </w:p>
    <w:p w14:paraId="66BF19EB" w14:textId="77777777" w:rsidR="005A2B87" w:rsidRDefault="005A2B87" w:rsidP="001934D1">
      <w:pPr>
        <w:ind w:firstLine="708"/>
      </w:pPr>
    </w:p>
    <w:p w14:paraId="3A6FB731" w14:textId="70361B38" w:rsidR="005A2B87" w:rsidRPr="005A2B87" w:rsidRDefault="005A2B87" w:rsidP="001934D1">
      <w:pPr>
        <w:ind w:firstLine="708"/>
      </w:pPr>
      <w:r>
        <w:lastRenderedPageBreak/>
        <w:t>Запрос на подключение к ЭБУ (</w:t>
      </w:r>
      <w:r>
        <w:rPr>
          <w:lang w:val="en-US"/>
        </w:rPr>
        <w:t>ID</w:t>
      </w:r>
      <w:r w:rsidRPr="005A2B87">
        <w:t>:0</w:t>
      </w:r>
      <w:r>
        <w:rPr>
          <w:lang w:val="en-US"/>
        </w:rPr>
        <w:t>x</w:t>
      </w:r>
      <w:r w:rsidRPr="005A2B87">
        <w:t>7</w:t>
      </w:r>
      <w:r>
        <w:rPr>
          <w:lang w:val="en-US"/>
        </w:rPr>
        <w:t>df</w:t>
      </w:r>
      <w:r w:rsidRPr="005A2B87">
        <w:t>, 500</w:t>
      </w:r>
      <w:r>
        <w:rPr>
          <w:lang w:val="en-US"/>
        </w:rPr>
        <w:t>kbit</w:t>
      </w:r>
      <w:r w:rsidRPr="005A2B87">
        <w:t>/</w:t>
      </w:r>
      <w:r>
        <w:rPr>
          <w:lang w:val="en-US"/>
        </w:rPr>
        <w:t>s</w:t>
      </w:r>
      <w:r>
        <w:t>)</w:t>
      </w:r>
    </w:p>
    <w:p w14:paraId="43204EDB" w14:textId="4C523FD6" w:rsidR="005A2B87" w:rsidRDefault="005A2B87" w:rsidP="001934D1">
      <w:pPr>
        <w:ind w:firstLine="708"/>
      </w:pPr>
      <w:r>
        <w:rPr>
          <w:noProof/>
        </w:rPr>
        <w:drawing>
          <wp:inline distT="0" distB="0" distL="0" distR="0" wp14:anchorId="756CDEA3" wp14:editId="6CA61C8E">
            <wp:extent cx="4854900" cy="399603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595" cy="4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CB10" w14:textId="76C3EBC5" w:rsidR="005A2B87" w:rsidRDefault="005A2B87" w:rsidP="001934D1">
      <w:pPr>
        <w:ind w:firstLine="708"/>
      </w:pPr>
      <w:r>
        <w:t>Ответ на запрос от ЭБУ (</w:t>
      </w:r>
      <w:r>
        <w:rPr>
          <w:lang w:val="en-US"/>
        </w:rPr>
        <w:t>ID</w:t>
      </w:r>
      <w:r w:rsidRPr="005A2B87">
        <w:t>:0</w:t>
      </w:r>
      <w:r>
        <w:rPr>
          <w:lang w:val="en-US"/>
        </w:rPr>
        <w:t>x</w:t>
      </w:r>
      <w:r w:rsidRPr="005A2B87">
        <w:t>7</w:t>
      </w:r>
      <w:r>
        <w:rPr>
          <w:lang w:val="en-US"/>
        </w:rPr>
        <w:t>e</w:t>
      </w:r>
      <w:r w:rsidRPr="005A2B87">
        <w:t>8</w:t>
      </w:r>
      <w:r w:rsidRPr="005A2B87">
        <w:t>, 500</w:t>
      </w:r>
      <w:r>
        <w:rPr>
          <w:lang w:val="en-US"/>
        </w:rPr>
        <w:t>kbit</w:t>
      </w:r>
      <w:r w:rsidRPr="005A2B87">
        <w:t>/</w:t>
      </w:r>
      <w:r>
        <w:rPr>
          <w:lang w:val="en-US"/>
        </w:rPr>
        <w:t>s</w:t>
      </w:r>
      <w:r w:rsidRPr="005A2B87">
        <w:t xml:space="preserve"> – </w:t>
      </w:r>
      <w:r>
        <w:t xml:space="preserve">по стандарту </w:t>
      </w:r>
      <w:r w:rsidRPr="004C6932">
        <w:rPr>
          <w:lang w:val="en-US"/>
        </w:rPr>
        <w:t>ISO</w:t>
      </w:r>
      <w:r w:rsidRPr="005A2B87">
        <w:t>15765</w:t>
      </w:r>
      <w:r>
        <w:t>)</w:t>
      </w:r>
    </w:p>
    <w:p w14:paraId="03ECB2CD" w14:textId="6AB1E44C" w:rsidR="005A2B87" w:rsidRPr="005A2B87" w:rsidRDefault="005A2B87" w:rsidP="001934D1">
      <w:pPr>
        <w:ind w:firstLine="708"/>
      </w:pPr>
      <w:r>
        <w:rPr>
          <w:noProof/>
        </w:rPr>
        <w:drawing>
          <wp:inline distT="0" distB="0" distL="0" distR="0" wp14:anchorId="45903185" wp14:editId="4112E1D4">
            <wp:extent cx="4898572" cy="415763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746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B30" w14:textId="09806317" w:rsidR="00F064FC" w:rsidRPr="005A2B87" w:rsidRDefault="00F064FC" w:rsidP="001934D1">
      <w:pPr>
        <w:ind w:firstLine="708"/>
      </w:pPr>
    </w:p>
    <w:p w14:paraId="3E1F5D5F" w14:textId="47D7B593" w:rsidR="00A728C7" w:rsidRDefault="005A2B87" w:rsidP="001934D1">
      <w:pPr>
        <w:ind w:firstLine="708"/>
      </w:pPr>
      <w:r>
        <w:t xml:space="preserve">Теперь, имея идентификатор и </w:t>
      </w:r>
      <w:r w:rsidR="00C657FA">
        <w:t>получаемые</w:t>
      </w:r>
      <w:r>
        <w:t xml:space="preserve"> данные от ЭБУ, я могу сымитировать данную передачу на </w:t>
      </w:r>
      <w:r>
        <w:rPr>
          <w:lang w:val="en-US"/>
        </w:rPr>
        <w:t>FPGA</w:t>
      </w:r>
      <w:r w:rsidR="00283292">
        <w:t>.</w:t>
      </w:r>
    </w:p>
    <w:p w14:paraId="05649D6E" w14:textId="15DF1301" w:rsidR="00283292" w:rsidRPr="00C657FA" w:rsidRDefault="00283292" w:rsidP="001934D1">
      <w:pPr>
        <w:ind w:firstLine="708"/>
      </w:pPr>
      <w:r>
        <w:t xml:space="preserve">Описание конечного автомата </w:t>
      </w:r>
      <w:r>
        <w:rPr>
          <w:lang w:val="en-US"/>
        </w:rPr>
        <w:t>RTL</w:t>
      </w:r>
      <w:r w:rsidR="00C657FA">
        <w:t xml:space="preserve"> для имитации ответа от ЭБУ</w:t>
      </w:r>
      <w:r w:rsidRPr="00C657FA">
        <w:t>:</w:t>
      </w:r>
    </w:p>
    <w:p w14:paraId="1661A505" w14:textId="126D4372" w:rsidR="00C657FA" w:rsidRDefault="00C657FA" w:rsidP="001934D1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90A8C32" wp14:editId="1F12BED0">
            <wp:extent cx="5940425" cy="4044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39BE" w14:textId="1D45B15E" w:rsidR="00C657FA" w:rsidRDefault="00C657FA" w:rsidP="001934D1">
      <w:pPr>
        <w:ind w:firstLine="708"/>
      </w:pPr>
      <w:r>
        <w:t>Имитация передачи данных с ЭБУ</w:t>
      </w:r>
      <w:r w:rsidRPr="00C657FA">
        <w:t>:</w:t>
      </w:r>
    </w:p>
    <w:p w14:paraId="15B234AC" w14:textId="030D4F29" w:rsidR="00C657FA" w:rsidRPr="005649B7" w:rsidRDefault="00C657FA" w:rsidP="001934D1">
      <w:pPr>
        <w:ind w:firstLine="708"/>
      </w:pPr>
      <w:r>
        <w:t xml:space="preserve">Как </w:t>
      </w:r>
      <w:r w:rsidR="005649B7">
        <w:t xml:space="preserve">видно 0-порт логического анализатора, он же </w:t>
      </w:r>
      <w:r w:rsidR="005649B7">
        <w:rPr>
          <w:lang w:val="en-US"/>
        </w:rPr>
        <w:t>RX</w:t>
      </w:r>
      <w:r w:rsidR="005649B7">
        <w:t xml:space="preserve">, перешел в доминантное состояние к концу нашей посылки, что означает – </w:t>
      </w:r>
      <w:r w:rsidR="005649B7">
        <w:rPr>
          <w:lang w:val="en-US"/>
        </w:rPr>
        <w:t>ELM</w:t>
      </w:r>
      <w:r w:rsidR="005649B7" w:rsidRPr="005649B7">
        <w:t xml:space="preserve"> </w:t>
      </w:r>
      <w:r w:rsidR="005649B7">
        <w:t>принял ее.</w:t>
      </w:r>
    </w:p>
    <w:p w14:paraId="61B0A479" w14:textId="4C03A186" w:rsidR="00C657FA" w:rsidRDefault="00C657FA" w:rsidP="001934D1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AAC42B1" wp14:editId="4622B1AD">
            <wp:extent cx="5323153" cy="606572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504" cy="6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F16" w14:textId="77777777" w:rsidR="00370EF7" w:rsidRDefault="00370EF7" w:rsidP="001934D1">
      <w:pPr>
        <w:ind w:firstLine="708"/>
      </w:pPr>
    </w:p>
    <w:p w14:paraId="26E92D75" w14:textId="77777777" w:rsidR="00370EF7" w:rsidRDefault="00370EF7" w:rsidP="001934D1">
      <w:pPr>
        <w:ind w:firstLine="708"/>
      </w:pPr>
    </w:p>
    <w:p w14:paraId="3DD1D295" w14:textId="77777777" w:rsidR="00370EF7" w:rsidRDefault="00370EF7" w:rsidP="001934D1">
      <w:pPr>
        <w:ind w:firstLine="708"/>
      </w:pPr>
    </w:p>
    <w:p w14:paraId="42587137" w14:textId="1BF650A5" w:rsidR="00C657FA" w:rsidRDefault="005649B7" w:rsidP="001934D1">
      <w:pPr>
        <w:ind w:firstLine="708"/>
      </w:pPr>
      <w:r>
        <w:lastRenderedPageBreak/>
        <w:t>Об успешном подключении нам сообщило приложение</w:t>
      </w:r>
      <w:r w:rsidR="00DE27EA">
        <w:t xml:space="preserve"> </w:t>
      </w:r>
      <w:r w:rsidR="00DE27EA">
        <w:rPr>
          <w:lang w:val="en-US"/>
        </w:rPr>
        <w:t>Car</w:t>
      </w:r>
      <w:r w:rsidR="00DE27EA" w:rsidRPr="00CE5A56">
        <w:t xml:space="preserve"> </w:t>
      </w:r>
      <w:r w:rsidR="00DE27EA">
        <w:rPr>
          <w:lang w:val="en-US"/>
        </w:rPr>
        <w:t>Scanner</w:t>
      </w:r>
      <w:r>
        <w:t xml:space="preserve"> </w:t>
      </w:r>
      <w:r w:rsidR="001317C2">
        <w:t>на смартфоне</w:t>
      </w:r>
      <w:r>
        <w:t>, указав при этом скорость соединения 250</w:t>
      </w:r>
      <w:proofErr w:type="spellStart"/>
      <w:r>
        <w:rPr>
          <w:lang w:val="en-US"/>
        </w:rPr>
        <w:t>kbaud</w:t>
      </w:r>
      <w:proofErr w:type="spellEnd"/>
      <w:r w:rsidRPr="005649B7">
        <w:t xml:space="preserve"> </w:t>
      </w:r>
      <w:r>
        <w:t xml:space="preserve">и протокол </w:t>
      </w:r>
      <w:r>
        <w:rPr>
          <w:lang w:val="en-US"/>
        </w:rPr>
        <w:t>ISO</w:t>
      </w:r>
      <w:r w:rsidRPr="005649B7">
        <w:t xml:space="preserve"> 15765-4 </w:t>
      </w:r>
      <w:r w:rsidR="00370EF7">
        <w:rPr>
          <w:lang w:val="en-US"/>
        </w:rPr>
        <w:t>CAN</w:t>
      </w:r>
      <w:r w:rsidR="00370EF7" w:rsidRPr="00370EF7">
        <w:t>.</w:t>
      </w:r>
    </w:p>
    <w:p w14:paraId="62D672A3" w14:textId="3588689C" w:rsidR="00370EF7" w:rsidRDefault="00370EF7" w:rsidP="00370EF7">
      <w:pPr>
        <w:ind w:firstLine="708"/>
        <w:jc w:val="center"/>
      </w:pPr>
      <w:r>
        <w:rPr>
          <w:noProof/>
        </w:rPr>
        <w:drawing>
          <wp:inline distT="0" distB="0" distL="0" distR="0" wp14:anchorId="2C3A58CB" wp14:editId="48961F17">
            <wp:extent cx="1665485" cy="29607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96" cy="29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147" w14:textId="2D7991C8" w:rsidR="00370EF7" w:rsidRDefault="00370EF7" w:rsidP="00370EF7">
      <w:pPr>
        <w:ind w:firstLine="708"/>
      </w:pPr>
    </w:p>
    <w:p w14:paraId="2BDA5FCD" w14:textId="607A2798" w:rsidR="00370EF7" w:rsidRPr="00370EF7" w:rsidRDefault="00370EF7" w:rsidP="00370EF7">
      <w:pPr>
        <w:ind w:firstLine="708"/>
      </w:pPr>
      <w:r>
        <w:t>Вывод</w:t>
      </w:r>
      <w:r w:rsidRPr="00370EF7">
        <w:t>:</w:t>
      </w:r>
      <w:r>
        <w:t xml:space="preserve"> </w:t>
      </w:r>
      <w:r>
        <w:t>модул</w:t>
      </w:r>
      <w:r>
        <w:t>ь</w:t>
      </w:r>
      <w:r>
        <w:t xml:space="preserve">-приемопередатчик </w:t>
      </w:r>
      <w:r>
        <w:rPr>
          <w:lang w:val="en-US"/>
        </w:rPr>
        <w:t>TJA</w:t>
      </w:r>
      <w:r w:rsidRPr="003629F0">
        <w:t>1050</w:t>
      </w:r>
      <w:r>
        <w:t xml:space="preserve"> работает корректно</w:t>
      </w:r>
    </w:p>
    <w:sectPr w:rsidR="00370EF7" w:rsidRPr="0037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4EE"/>
    <w:multiLevelType w:val="hybridMultilevel"/>
    <w:tmpl w:val="D6DA10E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2B2F37"/>
    <w:multiLevelType w:val="hybridMultilevel"/>
    <w:tmpl w:val="8D3EE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37"/>
    <w:rsid w:val="00025758"/>
    <w:rsid w:val="000518E1"/>
    <w:rsid w:val="000725CC"/>
    <w:rsid w:val="000F102E"/>
    <w:rsid w:val="001317C2"/>
    <w:rsid w:val="00150FA5"/>
    <w:rsid w:val="001934D1"/>
    <w:rsid w:val="00193C60"/>
    <w:rsid w:val="00210B3E"/>
    <w:rsid w:val="00277DFC"/>
    <w:rsid w:val="00283292"/>
    <w:rsid w:val="002C7D79"/>
    <w:rsid w:val="003209FE"/>
    <w:rsid w:val="003266DE"/>
    <w:rsid w:val="003629F0"/>
    <w:rsid w:val="00370EF7"/>
    <w:rsid w:val="003E2F2E"/>
    <w:rsid w:val="00421F52"/>
    <w:rsid w:val="004628CC"/>
    <w:rsid w:val="0046506E"/>
    <w:rsid w:val="00465FBA"/>
    <w:rsid w:val="00472625"/>
    <w:rsid w:val="004B3880"/>
    <w:rsid w:val="004C6932"/>
    <w:rsid w:val="00542C07"/>
    <w:rsid w:val="005649B7"/>
    <w:rsid w:val="00564B6E"/>
    <w:rsid w:val="00573E37"/>
    <w:rsid w:val="005A2B87"/>
    <w:rsid w:val="005D09AF"/>
    <w:rsid w:val="00690DF4"/>
    <w:rsid w:val="007668F4"/>
    <w:rsid w:val="007944F5"/>
    <w:rsid w:val="007B0B5B"/>
    <w:rsid w:val="007B40A7"/>
    <w:rsid w:val="00807592"/>
    <w:rsid w:val="00883C3A"/>
    <w:rsid w:val="008F520F"/>
    <w:rsid w:val="009F4B7D"/>
    <w:rsid w:val="00A728C7"/>
    <w:rsid w:val="00A73AF7"/>
    <w:rsid w:val="00AC3EE8"/>
    <w:rsid w:val="00AD5244"/>
    <w:rsid w:val="00AE4A13"/>
    <w:rsid w:val="00B2062D"/>
    <w:rsid w:val="00B825AC"/>
    <w:rsid w:val="00BB4FDC"/>
    <w:rsid w:val="00BC7D22"/>
    <w:rsid w:val="00C46110"/>
    <w:rsid w:val="00C657FA"/>
    <w:rsid w:val="00C87592"/>
    <w:rsid w:val="00CE5A56"/>
    <w:rsid w:val="00D332ED"/>
    <w:rsid w:val="00D33ED9"/>
    <w:rsid w:val="00D6403C"/>
    <w:rsid w:val="00D807FD"/>
    <w:rsid w:val="00DC0411"/>
    <w:rsid w:val="00DE27EA"/>
    <w:rsid w:val="00E1099C"/>
    <w:rsid w:val="00E57536"/>
    <w:rsid w:val="00E642C4"/>
    <w:rsid w:val="00E92A7B"/>
    <w:rsid w:val="00EA52A3"/>
    <w:rsid w:val="00EB0D18"/>
    <w:rsid w:val="00ED30BE"/>
    <w:rsid w:val="00F064FC"/>
    <w:rsid w:val="00F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D37E"/>
  <w15:chartTrackingRefBased/>
  <w15:docId w15:val="{01B10B92-45CC-4403-BE9C-150DE0A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6"/>
    <w:pPr>
      <w:ind w:left="720"/>
      <w:contextualSpacing/>
    </w:pPr>
  </w:style>
  <w:style w:type="table" w:styleId="a4">
    <w:name w:val="Table Grid"/>
    <w:basedOn w:val="a1"/>
    <w:uiPriority w:val="39"/>
    <w:rsid w:val="00E1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33E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3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617</Words>
  <Characters>3759</Characters>
  <Application>Microsoft Office Word</Application>
  <DocSecurity>0</DocSecurity>
  <Lines>110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ekv</dc:creator>
  <cp:keywords/>
  <dc:description/>
  <cp:lastModifiedBy>ekv</cp:lastModifiedBy>
  <cp:revision>10</cp:revision>
  <dcterms:created xsi:type="dcterms:W3CDTF">2021-12-10T06:56:00Z</dcterms:created>
  <dcterms:modified xsi:type="dcterms:W3CDTF">2021-12-10T14:50:00Z</dcterms:modified>
</cp:coreProperties>
</file>