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0" w:after="160"/>
        <w:jc w:val="center"/>
      </w:pPr>
      <w:r>
        <w:t>End-of-Line Error Code Reference</w:t>
      </w:r>
    </w:p>
    <w:p>
      <w:pPr>
        <w:pStyle w:val="Subtitle"/>
        <w:jc w:val="center"/>
      </w:pPr>
      <w:r>
        <w:t>Rite-Hite EOL Test Fixture Documentation</w:t>
      </w:r>
    </w:p>
    <w:p>
      <w:pPr>
        <w:pStyle w:val="BodySmall"/>
        <w:spacing w:before="0" w:after="360"/>
        <w:jc w:val="center"/>
      </w:pPr>
      <w:r>
        <w:t>Generated from current project markdown on April 16, 2026</w:t>
      </w:r>
    </w:p>
    <w:p>
      <w:pPr>
        <w:jc w:val="center"/>
        <w:pBdr>
          <w:bottom w:val="single" w:sz="12" w:space="1" w:color="C8102E"/>
        </w:pBdr>
      </w:pPr>
      <w:r>
        <w:rPr>
          <w:sz w:val="2"/>
        </w:rPr>
        <w:t xml:space="preserve"> </w:t>
      </w:r>
    </w:p>
    <w:p>
      <w:pPr>
        <w:sectPr>
          <w:headerReference w:type="default" r:id="rId9"/>
          <w:footerReference w:type="default" r:id="rId10"/>
          <w:pgSz w:w="12240" w:h="15840"/>
          <w:pgMar w:top="1152" w:right="1224" w:bottom="1008" w:left="1224" w:header="504" w:footer="504" w:gutter="0"/>
          <w:cols w:space="720"/>
          <w:docGrid w:linePitch="360"/>
        </w:sectPr>
      </w:pPr>
    </w:p>
    <w:p>
      <w:pPr>
        <w:spacing w:before="0" w:after="120" w:line="240" w:lineRule="auto"/>
      </w:pPr>
      <w:r>
        <w:t>This document is the current reference for:</w:t>
      </w:r>
    </w:p>
    <w:p>
      <w:pPr>
        <w:pStyle w:val="ListBullet"/>
      </w:pPr>
      <w:r>
        <w:t xml:space="preserve">STM32 fixture fault codes shown on </w:t>
      </w:r>
      <w:r>
        <w:rPr>
          <w:rFonts w:ascii="Consolas" w:hAnsi="Consolas"/>
          <w:sz w:val="19"/>
          <w:shd w:fill="F3F4F6"/>
        </w:rPr>
        <w:t>Fault_Screen</w:t>
      </w:r>
    </w:p>
    <w:p>
      <w:pPr>
        <w:pStyle w:val="ListBullet"/>
      </w:pPr>
      <w:r>
        <w:t>Fixture report states used by export and One Click</w:t>
      </w:r>
    </w:p>
    <w:p>
      <w:pPr>
        <w:pStyle w:val="ListBullet"/>
      </w:pPr>
      <w:r>
        <w:t>Export protocol error strings used by the desktop app</w:t>
      </w:r>
    </w:p>
    <w:p>
      <w:pPr>
        <w:spacing w:before="0" w:after="120" w:line="240" w:lineRule="auto"/>
      </w:pPr>
      <w:r>
        <w:t xml:space="preserve">Use this with </w:t>
      </w:r>
      <w:hyperlink r:id="rId13">
        <w:r>
          <w:rPr>
            <w:color w:val="C8102E"/>
            <w:u w:val="single"/>
          </w:rPr>
          <w:t>EOL Test Fixture Troubleshooting Guide</w:t>
        </w:r>
      </w:hyperlink>
      <w:r>
        <w:t xml:space="preserve"> for recovery steps.</w:t>
      </w:r>
    </w:p>
    <w:p>
      <w:pPr>
        <w:pStyle w:val="Heading1"/>
        <w:spacing w:before="240" w:after="120"/>
      </w:pPr>
      <w:r>
        <w:t>How To Read The Fault Codes</w:t>
      </w:r>
    </w:p>
    <w:p>
      <w:pPr>
        <w:spacing w:before="0" w:after="120" w:line="240" w:lineRule="auto"/>
      </w:pPr>
      <w:r>
        <w:t>The fixture uses one shared fault-code namespace.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vAlign w:val="center"/>
            <w:shd w:fill="0F264A"/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</w:rPr>
              <w:t>Range</w:t>
            </w:r>
          </w:p>
        </w:tc>
        <w:tc>
          <w:tcPr>
            <w:tcW w:type="dxa" w:w="4896"/>
            <w:vAlign w:val="center"/>
            <w:shd w:fill="0F264A"/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</w:rPr>
              <w:t>Stage</w:t>
            </w:r>
          </w:p>
        </w:tc>
      </w:tr>
      <w:tr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0x0000</w:t>
            </w:r>
          </w:p>
        </w:tc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No error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0x01xx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  <w:r>
              <w:t>Communication</w:t>
            </w:r>
          </w:p>
        </w:tc>
      </w:tr>
      <w:tr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0x02xx</w:t>
            </w:r>
          </w:p>
        </w:tc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MCU Reset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0x03xx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  <w:r>
              <w:t>Fault Check</w:t>
            </w:r>
          </w:p>
        </w:tc>
      </w:tr>
      <w:tr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0x04xx</w:t>
            </w:r>
          </w:p>
        </w:tc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Digital Inputs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0x05xx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  <w:r>
              <w:t>Analog Inputs</w:t>
            </w:r>
          </w:p>
        </w:tc>
      </w:tr>
      <w:tr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0x06xx</w:t>
            </w:r>
          </w:p>
        </w:tc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Outputs / Relays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0x07xx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  <w:r>
              <w:t>Buttons / LEDs</w:t>
            </w:r>
          </w:p>
        </w:tc>
      </w:tr>
    </w:tbl>
    <w:p/>
    <w:p>
      <w:pPr>
        <w:spacing w:before="0" w:after="120" w:line="240" w:lineRule="auto"/>
      </w:pPr>
      <w:r>
        <w:t xml:space="preserve">The fixture displays these codes on </w:t>
      </w:r>
      <w:r>
        <w:rPr>
          <w:rFonts w:ascii="Consolas" w:hAnsi="Consolas"/>
          <w:sz w:val="19"/>
          <w:shd w:fill="F3F4F6"/>
        </w:rPr>
        <w:t>Fault_Screen</w:t>
      </w:r>
      <w:r>
        <w:t xml:space="preserve"> along with:</w:t>
      </w:r>
    </w:p>
    <w:p>
      <w:pPr>
        <w:pStyle w:val="ListBullet"/>
      </w:pPr>
      <w:r>
        <w:t>Failed step name</w:t>
      </w:r>
    </w:p>
    <w:p>
      <w:pPr>
        <w:pStyle w:val="ListBullet"/>
      </w:pPr>
      <w:r>
        <w:t>Expected value or condition</w:t>
      </w:r>
    </w:p>
    <w:p>
      <w:pPr>
        <w:pStyle w:val="ListBullet"/>
      </w:pPr>
      <w:r>
        <w:t>Actual value or condition</w:t>
      </w:r>
    </w:p>
    <w:p>
      <w:pPr>
        <w:pStyle w:val="Heading1"/>
        <w:spacing w:before="240" w:after="120"/>
      </w:pPr>
      <w:r>
        <w:t>Fixture Fault Codes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vAlign w:val="center"/>
            <w:shd w:fill="0F264A"/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</w:rPr>
              <w:t>Code</w:t>
            </w:r>
          </w:p>
        </w:tc>
        <w:tc>
          <w:tcPr>
            <w:tcW w:type="dxa" w:w="1958"/>
            <w:vAlign w:val="center"/>
            <w:shd w:fill="0F264A"/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</w:rPr>
              <w:t>Stage</w:t>
            </w:r>
          </w:p>
        </w:tc>
        <w:tc>
          <w:tcPr>
            <w:tcW w:type="dxa" w:w="1958"/>
            <w:vAlign w:val="center"/>
            <w:shd w:fill="0F264A"/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</w:rPr>
              <w:t>Meaning</w:t>
            </w:r>
          </w:p>
        </w:tc>
        <w:tc>
          <w:tcPr>
            <w:tcW w:type="dxa" w:w="1958"/>
            <w:vAlign w:val="center"/>
            <w:shd w:fill="0F264A"/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</w:rPr>
              <w:t>Typical Fault-Screen Context</w:t>
            </w:r>
          </w:p>
        </w:tc>
        <w:tc>
          <w:tcPr>
            <w:tcW w:type="dxa" w:w="1958"/>
            <w:vAlign w:val="center"/>
            <w:shd w:fill="0F264A"/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</w:rPr>
              <w:t>First Checks</w:t>
            </w:r>
          </w:p>
        </w:tc>
      </w:tr>
      <w:tr>
        <w:tc>
          <w:tcPr>
            <w:tcW w:type="dxa" w:w="1958"/>
            <w:vAlign w:val="center"/>
            <w:shd w:fill="F5F8FC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0x0000</w:t>
            </w:r>
          </w:p>
        </w:tc>
        <w:tc>
          <w:tcPr>
            <w:tcW w:type="dxa" w:w="1958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All</w:t>
            </w:r>
          </w:p>
        </w:tc>
        <w:tc>
          <w:tcPr>
            <w:tcW w:type="dxa" w:w="1958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No error</w:t>
            </w:r>
          </w:p>
        </w:tc>
        <w:tc>
          <w:tcPr>
            <w:tcW w:type="dxa" w:w="1958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No fault screen; stage passed</w:t>
            </w:r>
          </w:p>
        </w:tc>
        <w:tc>
          <w:tcPr>
            <w:tcW w:type="dxa" w:w="1958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None</w:t>
            </w:r>
          </w:p>
        </w:tc>
      </w:tr>
      <w:tr>
        <w:tc>
          <w:tcPr>
            <w:tcW w:type="dxa" w:w="195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0x0101</w:t>
            </w:r>
          </w:p>
        </w:tc>
        <w:tc>
          <w:tcPr>
            <w:tcW w:type="dxa" w:w="1958"/>
            <w:vAlign w:val="center"/>
          </w:tcPr>
          <w:p>
            <w:pPr>
              <w:spacing w:before="0" w:after="0"/>
              <w:jc w:val="left"/>
            </w:pPr>
            <w:r>
              <w:t>Communication</w:t>
            </w:r>
          </w:p>
        </w:tc>
        <w:tc>
          <w:tcPr>
            <w:tcW w:type="dxa" w:w="1958"/>
            <w:vAlign w:val="center"/>
          </w:tcPr>
          <w:p>
            <w:pPr>
              <w:spacing w:before="0" w:after="0"/>
              <w:jc w:val="left"/>
            </w:pPr>
            <w:r>
              <w:t xml:space="preserve">No reply to </w:t>
            </w:r>
            <w:r>
              <w:rPr>
                <w:rFonts w:ascii="Consolas" w:hAnsi="Consolas"/>
                <w:sz w:val="19"/>
                <w:shd w:fill="F3F4F6"/>
              </w:rPr>
              <w:t>PING</w:t>
            </w:r>
          </w:p>
        </w:tc>
        <w:tc>
          <w:tcPr>
            <w:tcW w:type="dxa" w:w="195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Communication</w:t>
            </w:r>
            <w:r>
              <w:t xml:space="preserve">, expected </w:t>
            </w:r>
            <w:r>
              <w:rPr>
                <w:rFonts w:ascii="Consolas" w:hAnsi="Consolas"/>
                <w:sz w:val="19"/>
                <w:shd w:fill="F3F4F6"/>
              </w:rPr>
              <w:t>PONG response</w:t>
            </w:r>
            <w:r>
              <w:t xml:space="preserve">, actual </w:t>
            </w:r>
            <w:r>
              <w:rPr>
                <w:rFonts w:ascii="Consolas" w:hAnsi="Consolas"/>
                <w:sz w:val="19"/>
                <w:shd w:fill="F3F4F6"/>
              </w:rPr>
              <w:t>No response</w:t>
            </w:r>
          </w:p>
        </w:tc>
        <w:tc>
          <w:tcPr>
            <w:tcW w:type="dxa" w:w="1958"/>
            <w:vAlign w:val="center"/>
          </w:tcPr>
          <w:p>
            <w:pPr>
              <w:spacing w:before="0" w:after="0"/>
              <w:jc w:val="left"/>
            </w:pPr>
            <w:r>
              <w:t>Power, UART wiring, test firmware</w:t>
            </w:r>
          </w:p>
        </w:tc>
      </w:tr>
      <w:tr>
        <w:tc>
          <w:tcPr>
            <w:tcW w:type="dxa" w:w="1958"/>
            <w:vAlign w:val="center"/>
            <w:shd w:fill="F5F8FC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0x0102</w:t>
            </w:r>
          </w:p>
        </w:tc>
        <w:tc>
          <w:tcPr>
            <w:tcW w:type="dxa" w:w="1958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Communication</w:t>
            </w:r>
          </w:p>
        </w:tc>
        <w:tc>
          <w:tcPr>
            <w:tcW w:type="dxa" w:w="1958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 xml:space="preserve">Reply received but not </w:t>
            </w:r>
            <w:r>
              <w:rPr>
                <w:rFonts w:ascii="Consolas" w:hAnsi="Consolas"/>
                <w:sz w:val="19"/>
                <w:shd w:fill="F3F4F6"/>
              </w:rPr>
              <w:t>PONG</w:t>
            </w:r>
          </w:p>
        </w:tc>
        <w:tc>
          <w:tcPr>
            <w:tcW w:type="dxa" w:w="1958"/>
            <w:vAlign w:val="center"/>
            <w:shd w:fill="F5F8FC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Communication</w:t>
            </w:r>
            <w:r>
              <w:t xml:space="preserve">, expected </w:t>
            </w:r>
            <w:r>
              <w:rPr>
                <w:rFonts w:ascii="Consolas" w:hAnsi="Consolas"/>
                <w:sz w:val="19"/>
                <w:shd w:fill="F3F4F6"/>
              </w:rPr>
              <w:t>PONG response</w:t>
            </w:r>
            <w:r>
              <w:t xml:space="preserve">, actual </w:t>
            </w:r>
            <w:r>
              <w:rPr>
                <w:rFonts w:ascii="Consolas" w:hAnsi="Consolas"/>
                <w:sz w:val="19"/>
                <w:shd w:fill="F3F4F6"/>
              </w:rPr>
              <w:t>Invalid reply</w:t>
            </w:r>
          </w:p>
        </w:tc>
        <w:tc>
          <w:tcPr>
            <w:tcW w:type="dxa" w:w="1958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Protocol mismatch, wrong firmware</w:t>
            </w:r>
          </w:p>
        </w:tc>
      </w:tr>
      <w:tr>
        <w:tc>
          <w:tcPr>
            <w:tcW w:type="dxa" w:w="195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0x0201</w:t>
            </w:r>
          </w:p>
        </w:tc>
        <w:tc>
          <w:tcPr>
            <w:tcW w:type="dxa" w:w="1958"/>
            <w:vAlign w:val="center"/>
          </w:tcPr>
          <w:p>
            <w:pPr>
              <w:spacing w:before="0" w:after="0"/>
              <w:jc w:val="left"/>
            </w:pPr>
            <w:r>
              <w:t>MCU Reset</w:t>
            </w:r>
          </w:p>
        </w:tc>
        <w:tc>
          <w:tcPr>
            <w:tcW w:type="dxa" w:w="1958"/>
            <w:vAlign w:val="center"/>
          </w:tcPr>
          <w:p>
            <w:pPr>
              <w:spacing w:before="0" w:after="0"/>
              <w:jc w:val="left"/>
            </w:pPr>
            <w:r>
              <w:t>No reconnect after reset</w:t>
            </w:r>
          </w:p>
        </w:tc>
        <w:tc>
          <w:tcPr>
            <w:tcW w:type="dxa" w:w="195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MCU Reset</w:t>
            </w:r>
            <w:r>
              <w:t xml:space="preserve">, expected </w:t>
            </w:r>
            <w:r>
              <w:rPr>
                <w:rFonts w:ascii="Consolas" w:hAnsi="Consolas"/>
                <w:sz w:val="19"/>
                <w:shd w:fill="F3F4F6"/>
              </w:rPr>
              <w:t>PONG response</w:t>
            </w:r>
            <w:r>
              <w:t xml:space="preserve">, actual </w:t>
            </w:r>
            <w:r>
              <w:rPr>
                <w:rFonts w:ascii="Consolas" w:hAnsi="Consolas"/>
                <w:sz w:val="19"/>
                <w:shd w:fill="F3F4F6"/>
              </w:rPr>
              <w:t>No response</w:t>
            </w:r>
          </w:p>
        </w:tc>
        <w:tc>
          <w:tcPr>
            <w:tcW w:type="dxa" w:w="1958"/>
            <w:vAlign w:val="center"/>
          </w:tcPr>
          <w:p>
            <w:pPr>
              <w:spacing w:before="0" w:after="0"/>
              <w:jc w:val="left"/>
            </w:pPr>
            <w:r>
              <w:t>Reset path, boot behavior</w:t>
            </w:r>
          </w:p>
        </w:tc>
      </w:tr>
      <w:tr>
        <w:tc>
          <w:tcPr>
            <w:tcW w:type="dxa" w:w="1958"/>
            <w:vAlign w:val="center"/>
            <w:shd w:fill="F5F8FC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0x0202</w:t>
            </w:r>
          </w:p>
        </w:tc>
        <w:tc>
          <w:tcPr>
            <w:tcW w:type="dxa" w:w="1958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MCU Reset</w:t>
            </w:r>
          </w:p>
        </w:tc>
        <w:tc>
          <w:tcPr>
            <w:tcW w:type="dxa" w:w="1958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 xml:space="preserve">Reply after reset was not </w:t>
            </w:r>
            <w:r>
              <w:rPr>
                <w:rFonts w:ascii="Consolas" w:hAnsi="Consolas"/>
                <w:sz w:val="19"/>
                <w:shd w:fill="F3F4F6"/>
              </w:rPr>
              <w:t>PONG</w:t>
            </w:r>
          </w:p>
        </w:tc>
        <w:tc>
          <w:tcPr>
            <w:tcW w:type="dxa" w:w="1958"/>
            <w:vAlign w:val="center"/>
            <w:shd w:fill="F5F8FC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MCU Reset</w:t>
            </w:r>
            <w:r>
              <w:t xml:space="preserve">, expected </w:t>
            </w:r>
            <w:r>
              <w:rPr>
                <w:rFonts w:ascii="Consolas" w:hAnsi="Consolas"/>
                <w:sz w:val="19"/>
                <w:shd w:fill="F3F4F6"/>
              </w:rPr>
              <w:t>PONG response</w:t>
            </w:r>
            <w:r>
              <w:t xml:space="preserve">, actual </w:t>
            </w:r>
            <w:r>
              <w:rPr>
                <w:rFonts w:ascii="Consolas" w:hAnsi="Consolas"/>
                <w:sz w:val="19"/>
                <w:shd w:fill="F3F4F6"/>
              </w:rPr>
              <w:t>Invalid reply</w:t>
            </w:r>
          </w:p>
        </w:tc>
        <w:tc>
          <w:tcPr>
            <w:tcW w:type="dxa" w:w="1958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Post-reset protocol path</w:t>
            </w:r>
          </w:p>
        </w:tc>
      </w:tr>
      <w:tr>
        <w:tc>
          <w:tcPr>
            <w:tcW w:type="dxa" w:w="195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0x0203</w:t>
            </w:r>
          </w:p>
        </w:tc>
        <w:tc>
          <w:tcPr>
            <w:tcW w:type="dxa" w:w="1958"/>
            <w:vAlign w:val="center"/>
          </w:tcPr>
          <w:p>
            <w:pPr>
              <w:spacing w:before="0" w:after="0"/>
              <w:jc w:val="left"/>
            </w:pPr>
            <w:r>
              <w:t>MCU Reset</w:t>
            </w:r>
          </w:p>
        </w:tc>
        <w:tc>
          <w:tcPr>
            <w:tcW w:type="dxa" w:w="1958"/>
            <w:vAlign w:val="center"/>
          </w:tcPr>
          <w:p>
            <w:pPr>
              <w:spacing w:before="0" w:after="0"/>
              <w:jc w:val="left"/>
            </w:pPr>
            <w:r>
              <w:t>Reset pulse verify failed</w:t>
            </w:r>
          </w:p>
        </w:tc>
        <w:tc>
          <w:tcPr>
            <w:tcW w:type="dxa" w:w="195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MCU Reset</w:t>
            </w:r>
            <w:r>
              <w:t>, expected reset pulse plus reconnect, actual pulse verify failure</w:t>
            </w:r>
          </w:p>
        </w:tc>
        <w:tc>
          <w:tcPr>
            <w:tcW w:type="dxa" w:w="1958"/>
            <w:vAlign w:val="center"/>
          </w:tcPr>
          <w:p>
            <w:pPr>
              <w:spacing w:before="0" w:after="0"/>
              <w:jc w:val="left"/>
            </w:pPr>
            <w:r>
              <w:t>Reset GPIO path</w:t>
            </w:r>
          </w:p>
        </w:tc>
      </w:tr>
      <w:tr>
        <w:tc>
          <w:tcPr>
            <w:tcW w:type="dxa" w:w="1958"/>
            <w:vAlign w:val="center"/>
            <w:shd w:fill="F5F8FC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0x0301</w:t>
            </w:r>
          </w:p>
        </w:tc>
        <w:tc>
          <w:tcPr>
            <w:tcW w:type="dxa" w:w="1958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Fault Check</w:t>
            </w:r>
          </w:p>
        </w:tc>
        <w:tc>
          <w:tcPr>
            <w:tcW w:type="dxa" w:w="1958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 xml:space="preserve">No </w:t>
            </w:r>
            <w:r>
              <w:rPr>
                <w:rFonts w:ascii="Consolas" w:hAnsi="Consolas"/>
                <w:sz w:val="19"/>
                <w:shd w:fill="F3F4F6"/>
              </w:rPr>
              <w:t>OK</w:t>
            </w:r>
            <w:r>
              <w:t xml:space="preserve"> reply after fault pulse</w:t>
            </w:r>
          </w:p>
        </w:tc>
        <w:tc>
          <w:tcPr>
            <w:tcW w:type="dxa" w:w="1958"/>
            <w:vAlign w:val="center"/>
            <w:shd w:fill="F5F8FC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Fault Check</w:t>
            </w:r>
            <w:r>
              <w:t xml:space="preserve">, expected </w:t>
            </w:r>
            <w:r>
              <w:rPr>
                <w:rFonts w:ascii="Consolas" w:hAnsi="Consolas"/>
                <w:sz w:val="19"/>
                <w:shd w:fill="F3F4F6"/>
              </w:rPr>
              <w:t>OK response</w:t>
            </w:r>
            <w:r>
              <w:t xml:space="preserve">, actual </w:t>
            </w:r>
            <w:r>
              <w:rPr>
                <w:rFonts w:ascii="Consolas" w:hAnsi="Consolas"/>
                <w:sz w:val="19"/>
                <w:shd w:fill="F3F4F6"/>
              </w:rPr>
              <w:t>No response</w:t>
            </w:r>
          </w:p>
        </w:tc>
        <w:tc>
          <w:tcPr>
            <w:tcW w:type="dxa" w:w="1958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Fault line wiring</w:t>
            </w:r>
          </w:p>
        </w:tc>
      </w:tr>
      <w:tr>
        <w:tc>
          <w:tcPr>
            <w:tcW w:type="dxa" w:w="195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0x0302</w:t>
            </w:r>
          </w:p>
        </w:tc>
        <w:tc>
          <w:tcPr>
            <w:tcW w:type="dxa" w:w="1958"/>
            <w:vAlign w:val="center"/>
          </w:tcPr>
          <w:p>
            <w:pPr>
              <w:spacing w:before="0" w:after="0"/>
              <w:jc w:val="left"/>
            </w:pPr>
            <w:r>
              <w:t>Fault Check</w:t>
            </w:r>
          </w:p>
        </w:tc>
        <w:tc>
          <w:tcPr>
            <w:tcW w:type="dxa" w:w="1958"/>
            <w:vAlign w:val="center"/>
          </w:tcPr>
          <w:p>
            <w:pPr>
              <w:spacing w:before="0" w:after="0"/>
              <w:jc w:val="left"/>
            </w:pPr>
            <w:r>
              <w:t xml:space="preserve">Reply after fault pulse was not </w:t>
            </w:r>
            <w:r>
              <w:rPr>
                <w:rFonts w:ascii="Consolas" w:hAnsi="Consolas"/>
                <w:sz w:val="19"/>
                <w:shd w:fill="F3F4F6"/>
              </w:rPr>
              <w:t>OK</w:t>
            </w:r>
          </w:p>
        </w:tc>
        <w:tc>
          <w:tcPr>
            <w:tcW w:type="dxa" w:w="195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Fault Check</w:t>
            </w:r>
            <w:r>
              <w:t xml:space="preserve">, expected </w:t>
            </w:r>
            <w:r>
              <w:rPr>
                <w:rFonts w:ascii="Consolas" w:hAnsi="Consolas"/>
                <w:sz w:val="19"/>
                <w:shd w:fill="F3F4F6"/>
              </w:rPr>
              <w:t>OK response</w:t>
            </w:r>
            <w:r>
              <w:t xml:space="preserve">, actual </w:t>
            </w:r>
            <w:r>
              <w:rPr>
                <w:rFonts w:ascii="Consolas" w:hAnsi="Consolas"/>
                <w:sz w:val="19"/>
                <w:shd w:fill="F3F4F6"/>
              </w:rPr>
              <w:t>Invalid reply</w:t>
            </w:r>
          </w:p>
        </w:tc>
        <w:tc>
          <w:tcPr>
            <w:tcW w:type="dxa" w:w="1958"/>
            <w:vAlign w:val="center"/>
          </w:tcPr>
          <w:p>
            <w:pPr>
              <w:spacing w:before="0" w:after="0"/>
              <w:jc w:val="left"/>
            </w:pPr>
            <w:r>
              <w:t>Fault-check protocol path</w:t>
            </w:r>
          </w:p>
        </w:tc>
      </w:tr>
      <w:tr>
        <w:tc>
          <w:tcPr>
            <w:tcW w:type="dxa" w:w="1958"/>
            <w:vAlign w:val="center"/>
            <w:shd w:fill="F5F8FC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0x0303</w:t>
            </w:r>
          </w:p>
        </w:tc>
        <w:tc>
          <w:tcPr>
            <w:tcW w:type="dxa" w:w="1958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Fault Check</w:t>
            </w:r>
          </w:p>
        </w:tc>
        <w:tc>
          <w:tcPr>
            <w:tcW w:type="dxa" w:w="1958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Fault pulse verify failed</w:t>
            </w:r>
          </w:p>
        </w:tc>
        <w:tc>
          <w:tcPr>
            <w:tcW w:type="dxa" w:w="1958"/>
            <w:vAlign w:val="center"/>
            <w:shd w:fill="F5F8FC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Fault Check</w:t>
            </w:r>
            <w:r>
              <w:t xml:space="preserve">, expected fault pulse plus </w:t>
            </w:r>
            <w:r>
              <w:rPr>
                <w:rFonts w:ascii="Consolas" w:hAnsi="Consolas"/>
                <w:sz w:val="19"/>
                <w:shd w:fill="F3F4F6"/>
              </w:rPr>
              <w:t>OK</w:t>
            </w:r>
            <w:r>
              <w:t>, actual pulse verify failure</w:t>
            </w:r>
          </w:p>
        </w:tc>
        <w:tc>
          <w:tcPr>
            <w:tcW w:type="dxa" w:w="1958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Fault GPIO path</w:t>
            </w:r>
          </w:p>
        </w:tc>
      </w:tr>
      <w:tr>
        <w:tc>
          <w:tcPr>
            <w:tcW w:type="dxa" w:w="195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0x0401</w:t>
            </w:r>
          </w:p>
        </w:tc>
        <w:tc>
          <w:tcPr>
            <w:tcW w:type="dxa" w:w="1958"/>
            <w:vAlign w:val="center"/>
          </w:tcPr>
          <w:p>
            <w:pPr>
              <w:spacing w:before="0" w:after="0"/>
              <w:jc w:val="left"/>
            </w:pPr>
            <w:r>
              <w:t>Digital Inputs</w:t>
            </w:r>
          </w:p>
        </w:tc>
        <w:tc>
          <w:tcPr>
            <w:tcW w:type="dxa" w:w="1958"/>
            <w:vAlign w:val="center"/>
          </w:tcPr>
          <w:p>
            <w:pPr>
              <w:spacing w:before="0" w:after="0"/>
              <w:jc w:val="left"/>
            </w:pPr>
            <w:r>
              <w:t>No digital-input reply</w:t>
            </w:r>
          </w:p>
        </w:tc>
        <w:tc>
          <w:tcPr>
            <w:tcW w:type="dxa" w:w="195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Digital Input X</w:t>
            </w:r>
            <w:r>
              <w:t xml:space="preserve">, expected </w:t>
            </w:r>
            <w:r>
              <w:rPr>
                <w:rFonts w:ascii="Consolas" w:hAnsi="Consolas"/>
                <w:sz w:val="19"/>
                <w:shd w:fill="F3F4F6"/>
              </w:rPr>
              <w:t>High then Low</w:t>
            </w:r>
            <w:r>
              <w:t xml:space="preserve">, actual </w:t>
            </w:r>
            <w:r>
              <w:rPr>
                <w:rFonts w:ascii="Consolas" w:hAnsi="Consolas"/>
                <w:sz w:val="19"/>
                <w:shd w:fill="F3F4F6"/>
              </w:rPr>
              <w:t>No response</w:t>
            </w:r>
          </w:p>
        </w:tc>
        <w:tc>
          <w:tcPr>
            <w:tcW w:type="dxa" w:w="1958"/>
            <w:vAlign w:val="center"/>
          </w:tcPr>
          <w:p>
            <w:pPr>
              <w:spacing w:before="0" w:after="0"/>
              <w:jc w:val="left"/>
            </w:pPr>
            <w:r>
              <w:t>Input wiring, target response</w:t>
            </w:r>
          </w:p>
        </w:tc>
      </w:tr>
      <w:tr>
        <w:tc>
          <w:tcPr>
            <w:tcW w:type="dxa" w:w="1958"/>
            <w:vAlign w:val="center"/>
            <w:shd w:fill="F5F8FC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0x0402</w:t>
            </w:r>
          </w:p>
        </w:tc>
        <w:tc>
          <w:tcPr>
            <w:tcW w:type="dxa" w:w="1958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Digital Inputs</w:t>
            </w:r>
          </w:p>
        </w:tc>
        <w:tc>
          <w:tcPr>
            <w:tcW w:type="dxa" w:w="1958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Target returned fail token</w:t>
            </w:r>
          </w:p>
        </w:tc>
        <w:tc>
          <w:tcPr>
            <w:tcW w:type="dxa" w:w="1958"/>
            <w:vAlign w:val="center"/>
            <w:shd w:fill="F5F8FC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Digital Input X</w:t>
            </w:r>
            <w:r>
              <w:t xml:space="preserve">, expected </w:t>
            </w:r>
            <w:r>
              <w:rPr>
                <w:rFonts w:ascii="Consolas" w:hAnsi="Consolas"/>
                <w:sz w:val="19"/>
                <w:shd w:fill="F3F4F6"/>
              </w:rPr>
              <w:t>High then Low</w:t>
            </w:r>
            <w:r>
              <w:t xml:space="preserve">, actual </w:t>
            </w:r>
            <w:r>
              <w:rPr>
                <w:rFonts w:ascii="Consolas" w:hAnsi="Consolas"/>
                <w:sz w:val="19"/>
                <w:shd w:fill="F3F4F6"/>
              </w:rPr>
              <w:t>Invalid transition</w:t>
            </w:r>
          </w:p>
        </w:tc>
        <w:tc>
          <w:tcPr>
            <w:tcW w:type="dxa" w:w="1958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Input state path</w:t>
            </w:r>
          </w:p>
        </w:tc>
      </w:tr>
      <w:tr>
        <w:tc>
          <w:tcPr>
            <w:tcW w:type="dxa" w:w="195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0x0403</w:t>
            </w:r>
          </w:p>
        </w:tc>
        <w:tc>
          <w:tcPr>
            <w:tcW w:type="dxa" w:w="1958"/>
            <w:vAlign w:val="center"/>
          </w:tcPr>
          <w:p>
            <w:pPr>
              <w:spacing w:before="0" w:after="0"/>
              <w:jc w:val="left"/>
            </w:pPr>
            <w:r>
              <w:t>Digital Inputs</w:t>
            </w:r>
          </w:p>
        </w:tc>
        <w:tc>
          <w:tcPr>
            <w:tcW w:type="dxa" w:w="1958"/>
            <w:vAlign w:val="center"/>
          </w:tcPr>
          <w:p>
            <w:pPr>
              <w:spacing w:before="0" w:after="0"/>
              <w:jc w:val="left"/>
            </w:pPr>
            <w:r>
              <w:t>Invalid digital-input reply</w:t>
            </w:r>
          </w:p>
        </w:tc>
        <w:tc>
          <w:tcPr>
            <w:tcW w:type="dxa" w:w="195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Digital Input X</w:t>
            </w:r>
            <w:r>
              <w:t xml:space="preserve">, expected </w:t>
            </w:r>
            <w:r>
              <w:rPr>
                <w:rFonts w:ascii="Consolas" w:hAnsi="Consolas"/>
                <w:sz w:val="19"/>
                <w:shd w:fill="F3F4F6"/>
              </w:rPr>
              <w:t>High then Low</w:t>
            </w:r>
            <w:r>
              <w:t xml:space="preserve">, actual </w:t>
            </w:r>
            <w:r>
              <w:rPr>
                <w:rFonts w:ascii="Consolas" w:hAnsi="Consolas"/>
                <w:sz w:val="19"/>
                <w:shd w:fill="F3F4F6"/>
              </w:rPr>
              <w:t>Invalid reply</w:t>
            </w:r>
          </w:p>
        </w:tc>
        <w:tc>
          <w:tcPr>
            <w:tcW w:type="dxa" w:w="1958"/>
            <w:vAlign w:val="center"/>
          </w:tcPr>
          <w:p>
            <w:pPr>
              <w:spacing w:before="0" w:after="0"/>
              <w:jc w:val="left"/>
            </w:pPr>
            <w:r>
              <w:t>Protocol token mismatch</w:t>
            </w:r>
          </w:p>
        </w:tc>
      </w:tr>
      <w:tr>
        <w:tc>
          <w:tcPr>
            <w:tcW w:type="dxa" w:w="1958"/>
            <w:vAlign w:val="center"/>
            <w:shd w:fill="F5F8FC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0x0501</w:t>
            </w:r>
          </w:p>
        </w:tc>
        <w:tc>
          <w:tcPr>
            <w:tcW w:type="dxa" w:w="1958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Analog Inputs</w:t>
            </w:r>
          </w:p>
        </w:tc>
        <w:tc>
          <w:tcPr>
            <w:tcW w:type="dxa" w:w="1958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No analog reply</w:t>
            </w:r>
          </w:p>
        </w:tc>
        <w:tc>
          <w:tcPr>
            <w:tcW w:type="dxa" w:w="1958"/>
            <w:vAlign w:val="center"/>
            <w:shd w:fill="F5F8FC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Analog Input X - LEVEL</w:t>
            </w:r>
            <w:r>
              <w:t xml:space="preserve">, expected sample reply, actual </w:t>
            </w:r>
            <w:r>
              <w:rPr>
                <w:rFonts w:ascii="Consolas" w:hAnsi="Consolas"/>
                <w:sz w:val="19"/>
                <w:shd w:fill="F3F4F6"/>
              </w:rPr>
              <w:t>No response</w:t>
            </w:r>
          </w:p>
        </w:tc>
        <w:tc>
          <w:tcPr>
            <w:tcW w:type="dxa" w:w="1958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Analog route, target response</w:t>
            </w:r>
          </w:p>
        </w:tc>
      </w:tr>
      <w:tr>
        <w:tc>
          <w:tcPr>
            <w:tcW w:type="dxa" w:w="195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0x0502</w:t>
            </w:r>
          </w:p>
        </w:tc>
        <w:tc>
          <w:tcPr>
            <w:tcW w:type="dxa" w:w="1958"/>
            <w:vAlign w:val="center"/>
          </w:tcPr>
          <w:p>
            <w:pPr>
              <w:spacing w:before="0" w:after="0"/>
              <w:jc w:val="left"/>
            </w:pPr>
            <w:r>
              <w:t>Analog Inputs</w:t>
            </w:r>
          </w:p>
        </w:tc>
        <w:tc>
          <w:tcPr>
            <w:tcW w:type="dxa" w:w="1958"/>
            <w:vAlign w:val="center"/>
          </w:tcPr>
          <w:p>
            <w:pPr>
              <w:spacing w:before="0" w:after="0"/>
              <w:jc w:val="left"/>
            </w:pPr>
            <w:r>
              <w:t>Invalid analog reply</w:t>
            </w:r>
          </w:p>
        </w:tc>
        <w:tc>
          <w:tcPr>
            <w:tcW w:type="dxa" w:w="195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Analog Input X - LEVEL</w:t>
            </w:r>
            <w:r>
              <w:t xml:space="preserve">, expected </w:t>
            </w:r>
            <w:r>
              <w:rPr>
                <w:rFonts w:ascii="Consolas" w:hAnsi="Consolas"/>
                <w:sz w:val="19"/>
                <w:shd w:fill="F3F4F6"/>
              </w:rPr>
              <w:t>OK_AI...</w:t>
            </w:r>
            <w:r>
              <w:t xml:space="preserve">, actual </w:t>
            </w:r>
            <w:r>
              <w:rPr>
                <w:rFonts w:ascii="Consolas" w:hAnsi="Consolas"/>
                <w:sz w:val="19"/>
                <w:shd w:fill="F3F4F6"/>
              </w:rPr>
              <w:t>Invalid reply</w:t>
            </w:r>
          </w:p>
        </w:tc>
        <w:tc>
          <w:tcPr>
            <w:tcW w:type="dxa" w:w="1958"/>
            <w:vAlign w:val="center"/>
          </w:tcPr>
          <w:p>
            <w:pPr>
              <w:spacing w:before="0" w:after="0"/>
              <w:jc w:val="left"/>
            </w:pPr>
            <w:r>
              <w:t>Analog protocol token</w:t>
            </w:r>
          </w:p>
        </w:tc>
      </w:tr>
      <w:tr>
        <w:tc>
          <w:tcPr>
            <w:tcW w:type="dxa" w:w="1958"/>
            <w:vAlign w:val="center"/>
            <w:shd w:fill="F5F8FC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0x0503</w:t>
            </w:r>
          </w:p>
        </w:tc>
        <w:tc>
          <w:tcPr>
            <w:tcW w:type="dxa" w:w="1958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Analog Inputs</w:t>
            </w:r>
          </w:p>
        </w:tc>
        <w:tc>
          <w:tcPr>
            <w:tcW w:type="dxa" w:w="1958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Analog reading out of tolerance</w:t>
            </w:r>
          </w:p>
        </w:tc>
        <w:tc>
          <w:tcPr>
            <w:tcW w:type="dxa" w:w="1958"/>
            <w:vAlign w:val="center"/>
            <w:shd w:fill="F5F8FC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Analog Input X - LEVEL</w:t>
            </w:r>
            <w:r>
              <w:t>, expected tolerance band, actual measured value</w:t>
            </w:r>
          </w:p>
        </w:tc>
        <w:tc>
          <w:tcPr>
            <w:tcW w:type="dxa" w:w="1958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Wiring, scaling, measurement path</w:t>
            </w:r>
          </w:p>
        </w:tc>
      </w:tr>
      <w:tr>
        <w:tc>
          <w:tcPr>
            <w:tcW w:type="dxa" w:w="195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0x0601</w:t>
            </w:r>
          </w:p>
        </w:tc>
        <w:tc>
          <w:tcPr>
            <w:tcW w:type="dxa" w:w="1958"/>
            <w:vAlign w:val="center"/>
          </w:tcPr>
          <w:p>
            <w:pPr>
              <w:spacing w:before="0" w:after="0"/>
              <w:jc w:val="left"/>
            </w:pPr>
            <w:r>
              <w:t>Outputs</w:t>
            </w:r>
          </w:p>
        </w:tc>
        <w:tc>
          <w:tcPr>
            <w:tcW w:type="dxa" w:w="1958"/>
            <w:vAlign w:val="center"/>
          </w:tcPr>
          <w:p>
            <w:pPr>
              <w:spacing w:before="0" w:after="0"/>
              <w:jc w:val="left"/>
            </w:pPr>
            <w:r>
              <w:t>No relay acknowledgment</w:t>
            </w:r>
          </w:p>
        </w:tc>
        <w:tc>
          <w:tcPr>
            <w:tcW w:type="dxa" w:w="195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Relay K1 ON</w:t>
            </w:r>
            <w:r>
              <w:t xml:space="preserve">, </w:t>
            </w:r>
            <w:r>
              <w:rPr>
                <w:rFonts w:ascii="Consolas" w:hAnsi="Consolas"/>
                <w:sz w:val="19"/>
                <w:shd w:fill="F3F4F6"/>
              </w:rPr>
              <w:t>Relay K1 OFF</w:t>
            </w:r>
            <w:r>
              <w:t xml:space="preserve">, </w:t>
            </w:r>
            <w:r>
              <w:rPr>
                <w:rFonts w:ascii="Consolas" w:hAnsi="Consolas"/>
                <w:sz w:val="19"/>
                <w:shd w:fill="F3F4F6"/>
              </w:rPr>
              <w:t>Relay K2 ON</w:t>
            </w:r>
            <w:r>
              <w:t xml:space="preserve">, or </w:t>
            </w:r>
            <w:r>
              <w:rPr>
                <w:rFonts w:ascii="Consolas" w:hAnsi="Consolas"/>
                <w:sz w:val="19"/>
                <w:shd w:fill="F3F4F6"/>
              </w:rPr>
              <w:t>Relay K2 OFF</w:t>
            </w:r>
            <w:r>
              <w:t xml:space="preserve"> with </w:t>
            </w:r>
            <w:r>
              <w:rPr>
                <w:rFonts w:ascii="Consolas" w:hAnsi="Consolas"/>
                <w:sz w:val="19"/>
                <w:shd w:fill="F3F4F6"/>
              </w:rPr>
              <w:t>No response</w:t>
            </w:r>
          </w:p>
        </w:tc>
        <w:tc>
          <w:tcPr>
            <w:tcW w:type="dxa" w:w="1958"/>
            <w:vAlign w:val="center"/>
          </w:tcPr>
          <w:p>
            <w:pPr>
              <w:spacing w:before="0" w:after="0"/>
              <w:jc w:val="left"/>
            </w:pPr>
            <w:r>
              <w:t>Relay command path</w:t>
            </w:r>
          </w:p>
        </w:tc>
      </w:tr>
      <w:tr>
        <w:tc>
          <w:tcPr>
            <w:tcW w:type="dxa" w:w="1958"/>
            <w:vAlign w:val="center"/>
            <w:shd w:fill="F5F8FC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0x0602</w:t>
            </w:r>
          </w:p>
        </w:tc>
        <w:tc>
          <w:tcPr>
            <w:tcW w:type="dxa" w:w="1958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Outputs</w:t>
            </w:r>
          </w:p>
        </w:tc>
        <w:tc>
          <w:tcPr>
            <w:tcW w:type="dxa" w:w="1958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Invalid relay acknowledgment</w:t>
            </w:r>
          </w:p>
        </w:tc>
        <w:tc>
          <w:tcPr>
            <w:tcW w:type="dxa" w:w="1958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 xml:space="preserve">Relay step with </w:t>
            </w:r>
            <w:r>
              <w:rPr>
                <w:rFonts w:ascii="Consolas" w:hAnsi="Consolas"/>
                <w:sz w:val="19"/>
                <w:shd w:fill="F3F4F6"/>
              </w:rPr>
              <w:t>Invalid reply</w:t>
            </w:r>
          </w:p>
        </w:tc>
        <w:tc>
          <w:tcPr>
            <w:tcW w:type="dxa" w:w="1958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Relay protocol token</w:t>
            </w:r>
          </w:p>
        </w:tc>
      </w:tr>
      <w:tr>
        <w:tc>
          <w:tcPr>
            <w:tcW w:type="dxa" w:w="195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0x0603</w:t>
            </w:r>
          </w:p>
        </w:tc>
        <w:tc>
          <w:tcPr>
            <w:tcW w:type="dxa" w:w="1958"/>
            <w:vAlign w:val="center"/>
          </w:tcPr>
          <w:p>
            <w:pPr>
              <w:spacing w:before="0" w:after="0"/>
              <w:jc w:val="left"/>
            </w:pPr>
            <w:r>
              <w:t>Outputs</w:t>
            </w:r>
          </w:p>
        </w:tc>
        <w:tc>
          <w:tcPr>
            <w:tcW w:type="dxa" w:w="1958"/>
            <w:vAlign w:val="center"/>
          </w:tcPr>
          <w:p>
            <w:pPr>
              <w:spacing w:before="0" w:after="0"/>
              <w:jc w:val="left"/>
            </w:pPr>
            <w:r>
              <w:t>Relay state mismatch</w:t>
            </w:r>
          </w:p>
        </w:tc>
        <w:tc>
          <w:tcPr>
            <w:tcW w:type="dxa" w:w="1958"/>
            <w:vAlign w:val="center"/>
          </w:tcPr>
          <w:p>
            <w:pPr>
              <w:spacing w:before="0" w:after="0"/>
              <w:jc w:val="left"/>
            </w:pPr>
            <w:r>
              <w:t>Relay step with expected NO/NC state vs actual state</w:t>
            </w:r>
          </w:p>
        </w:tc>
        <w:tc>
          <w:tcPr>
            <w:tcW w:type="dxa" w:w="1958"/>
            <w:vAlign w:val="center"/>
          </w:tcPr>
          <w:p>
            <w:pPr>
              <w:spacing w:before="0" w:after="0"/>
              <w:jc w:val="left"/>
            </w:pPr>
            <w:r>
              <w:t>Relay readback wiring</w:t>
            </w:r>
          </w:p>
        </w:tc>
      </w:tr>
      <w:tr>
        <w:tc>
          <w:tcPr>
            <w:tcW w:type="dxa" w:w="1958"/>
            <w:vAlign w:val="center"/>
            <w:shd w:fill="F5F8FC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0x0701</w:t>
            </w:r>
          </w:p>
        </w:tc>
        <w:tc>
          <w:tcPr>
            <w:tcW w:type="dxa" w:w="1958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Buttons / LEDs</w:t>
            </w:r>
          </w:p>
        </w:tc>
        <w:tc>
          <w:tcPr>
            <w:tcW w:type="dxa" w:w="1958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No acknowledgment during button or LED stage</w:t>
            </w:r>
          </w:p>
        </w:tc>
        <w:tc>
          <w:tcPr>
            <w:tcW w:type="dxa" w:w="1958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 xml:space="preserve">Button or LED step with </w:t>
            </w:r>
            <w:r>
              <w:rPr>
                <w:rFonts w:ascii="Consolas" w:hAnsi="Consolas"/>
                <w:sz w:val="19"/>
                <w:shd w:fill="F3F4F6"/>
              </w:rPr>
              <w:t>No response</w:t>
            </w:r>
          </w:p>
        </w:tc>
        <w:tc>
          <w:tcPr>
            <w:tcW w:type="dxa" w:w="1958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Button/LED interface, target reply</w:t>
            </w:r>
          </w:p>
        </w:tc>
      </w:tr>
      <w:tr>
        <w:tc>
          <w:tcPr>
            <w:tcW w:type="dxa" w:w="195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0x0702</w:t>
            </w:r>
          </w:p>
        </w:tc>
        <w:tc>
          <w:tcPr>
            <w:tcW w:type="dxa" w:w="1958"/>
            <w:vAlign w:val="center"/>
          </w:tcPr>
          <w:p>
            <w:pPr>
              <w:spacing w:before="0" w:after="0"/>
              <w:jc w:val="left"/>
            </w:pPr>
            <w:r>
              <w:t>Buttons / LEDs</w:t>
            </w:r>
          </w:p>
        </w:tc>
        <w:tc>
          <w:tcPr>
            <w:tcW w:type="dxa" w:w="1958"/>
            <w:vAlign w:val="center"/>
          </w:tcPr>
          <w:p>
            <w:pPr>
              <w:spacing w:before="0" w:after="0"/>
              <w:jc w:val="left"/>
            </w:pPr>
            <w:r>
              <w:t>Invalid acknowledgment during button or LED stage</w:t>
            </w:r>
          </w:p>
        </w:tc>
        <w:tc>
          <w:tcPr>
            <w:tcW w:type="dxa" w:w="1958"/>
            <w:vAlign w:val="center"/>
          </w:tcPr>
          <w:p>
            <w:pPr>
              <w:spacing w:before="0" w:after="0"/>
              <w:jc w:val="left"/>
            </w:pPr>
            <w:r>
              <w:t xml:space="preserve">Button or LED step with </w:t>
            </w:r>
            <w:r>
              <w:rPr>
                <w:rFonts w:ascii="Consolas" w:hAnsi="Consolas"/>
                <w:sz w:val="19"/>
                <w:shd w:fill="F3F4F6"/>
              </w:rPr>
              <w:t>Invalid reply</w:t>
            </w:r>
          </w:p>
        </w:tc>
        <w:tc>
          <w:tcPr>
            <w:tcW w:type="dxa" w:w="1958"/>
            <w:vAlign w:val="center"/>
          </w:tcPr>
          <w:p>
            <w:pPr>
              <w:spacing w:before="0" w:after="0"/>
              <w:jc w:val="left"/>
            </w:pPr>
            <w:r>
              <w:t>Button/LED protocol token</w:t>
            </w:r>
          </w:p>
        </w:tc>
      </w:tr>
      <w:tr>
        <w:tc>
          <w:tcPr>
            <w:tcW w:type="dxa" w:w="1958"/>
            <w:vAlign w:val="center"/>
            <w:shd w:fill="F5F8FC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0x0703</w:t>
            </w:r>
          </w:p>
        </w:tc>
        <w:tc>
          <w:tcPr>
            <w:tcW w:type="dxa" w:w="1958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Buttons / LEDs</w:t>
            </w:r>
          </w:p>
        </w:tc>
        <w:tc>
          <w:tcPr>
            <w:tcW w:type="dxa" w:w="1958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Operator rejected LED visual check</w:t>
            </w:r>
          </w:p>
        </w:tc>
        <w:tc>
          <w:tcPr>
            <w:tcW w:type="dxa" w:w="1958"/>
            <w:vAlign w:val="center"/>
            <w:shd w:fill="F5F8FC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LED Visual Check</w:t>
            </w:r>
            <w:r>
              <w:t xml:space="preserve">, expected </w:t>
            </w:r>
            <w:r>
              <w:rPr>
                <w:rFonts w:ascii="Consolas" w:hAnsi="Consolas"/>
                <w:sz w:val="19"/>
                <w:shd w:fill="F3F4F6"/>
              </w:rPr>
              <w:t>Operator pressed GOOD</w:t>
            </w:r>
            <w:r>
              <w:t xml:space="preserve">, actual </w:t>
            </w:r>
            <w:r>
              <w:rPr>
                <w:rFonts w:ascii="Consolas" w:hAnsi="Consolas"/>
                <w:sz w:val="19"/>
                <w:shd w:fill="F3F4F6"/>
              </w:rPr>
              <w:t>Operator pressed BAD</w:t>
            </w:r>
          </w:p>
        </w:tc>
        <w:tc>
          <w:tcPr>
            <w:tcW w:type="dxa" w:w="1958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LED behavior review</w:t>
            </w:r>
          </w:p>
        </w:tc>
      </w:tr>
      <w:tr>
        <w:tc>
          <w:tcPr>
            <w:tcW w:type="dxa" w:w="195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0x0704</w:t>
            </w:r>
          </w:p>
        </w:tc>
        <w:tc>
          <w:tcPr>
            <w:tcW w:type="dxa" w:w="1958"/>
            <w:vAlign w:val="center"/>
          </w:tcPr>
          <w:p>
            <w:pPr>
              <w:spacing w:before="0" w:after="0"/>
              <w:jc w:val="left"/>
            </w:pPr>
            <w:r>
              <w:t>Buttons / LEDs</w:t>
            </w:r>
          </w:p>
        </w:tc>
        <w:tc>
          <w:tcPr>
            <w:tcW w:type="dxa" w:w="1958"/>
            <w:vAlign w:val="center"/>
          </w:tcPr>
          <w:p>
            <w:pPr>
              <w:spacing w:before="0" w:after="0"/>
              <w:jc w:val="left"/>
            </w:pPr>
            <w:r>
              <w:t>Button stage timeout</w:t>
            </w:r>
          </w:p>
        </w:tc>
        <w:tc>
          <w:tcPr>
            <w:tcW w:type="dxa" w:w="1958"/>
            <w:vAlign w:val="center"/>
          </w:tcPr>
          <w:p>
            <w:pPr>
              <w:spacing w:before="0" w:after="0"/>
              <w:jc w:val="left"/>
            </w:pPr>
            <w:r>
              <w:t xml:space="preserve">Button step, expected </w:t>
            </w:r>
            <w:r>
              <w:rPr>
                <w:rFonts w:ascii="Consolas" w:hAnsi="Consolas"/>
                <w:sz w:val="19"/>
                <w:shd w:fill="F3F4F6"/>
              </w:rPr>
              <w:t>Pressed and released</w:t>
            </w:r>
            <w:r>
              <w:t xml:space="preserve">, actual </w:t>
            </w:r>
            <w:r>
              <w:rPr>
                <w:rFonts w:ascii="Consolas" w:hAnsi="Consolas"/>
                <w:sz w:val="19"/>
                <w:shd w:fill="F3F4F6"/>
              </w:rPr>
              <w:t>Press timeout</w:t>
            </w:r>
            <w:r>
              <w:t xml:space="preserve"> or </w:t>
            </w:r>
            <w:r>
              <w:rPr>
                <w:rFonts w:ascii="Consolas" w:hAnsi="Consolas"/>
                <w:sz w:val="19"/>
                <w:shd w:fill="F3F4F6"/>
              </w:rPr>
              <w:t>Release timeout</w:t>
            </w:r>
          </w:p>
        </w:tc>
        <w:tc>
          <w:tcPr>
            <w:tcW w:type="dxa" w:w="1958"/>
            <w:vAlign w:val="center"/>
          </w:tcPr>
          <w:p>
            <w:pPr>
              <w:spacing w:before="0" w:after="0"/>
              <w:jc w:val="left"/>
            </w:pPr>
            <w:r>
              <w:t>Automatic button-detect path</w:t>
            </w:r>
          </w:p>
        </w:tc>
      </w:tr>
      <w:tr>
        <w:tc>
          <w:tcPr>
            <w:tcW w:type="dxa" w:w="1958"/>
            <w:vAlign w:val="center"/>
            <w:shd w:fill="F5F8FC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0x0705</w:t>
            </w:r>
          </w:p>
        </w:tc>
        <w:tc>
          <w:tcPr>
            <w:tcW w:type="dxa" w:w="1958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Buttons / LEDs</w:t>
            </w:r>
          </w:p>
        </w:tc>
        <w:tc>
          <w:tcPr>
            <w:tcW w:type="dxa" w:w="1958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Button state mismatch</w:t>
            </w:r>
          </w:p>
        </w:tc>
        <w:tc>
          <w:tcPr>
            <w:tcW w:type="dxa" w:w="1958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Button step, expected one button state, actual opposite state</w:t>
            </w:r>
          </w:p>
        </w:tc>
        <w:tc>
          <w:tcPr>
            <w:tcW w:type="dxa" w:w="1958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Q3 input readback, button wiring</w:t>
            </w:r>
          </w:p>
        </w:tc>
      </w:tr>
    </w:tbl>
    <w:p/>
    <w:p>
      <w:pPr>
        <w:pStyle w:val="Heading1"/>
        <w:spacing w:before="240" w:after="120"/>
      </w:pPr>
      <w:r>
        <w:t>Current Revision Notes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0x060x</w:t>
      </w:r>
      <w:r>
        <w:t xml:space="preserve"> faults apply to relay validation in the current revision. Digital Output 1 and Digital Output 2 are temporary auto-pass rows.</w:t>
      </w:r>
    </w:p>
    <w:p>
      <w:pPr>
        <w:pStyle w:val="ListBullet"/>
      </w:pPr>
      <w:r>
        <w:t>The technician does not manually press the hardware button sequence during the normal automatic test. The fixture drives those button states automatically.</w:t>
      </w:r>
    </w:p>
    <w:p>
      <w:pPr>
        <w:pStyle w:val="ListBullet"/>
      </w:pPr>
      <w:r>
        <w:t xml:space="preserve">The technician still chooses </w:t>
      </w:r>
      <w:r>
        <w:rPr>
          <w:rFonts w:ascii="Consolas" w:hAnsi="Consolas"/>
          <w:sz w:val="19"/>
          <w:shd w:fill="F3F4F6"/>
        </w:rPr>
        <w:t>LED's GOOD</w:t>
      </w:r>
      <w:r>
        <w:t xml:space="preserve"> or </w:t>
      </w:r>
      <w:r>
        <w:rPr>
          <w:rFonts w:ascii="Consolas" w:hAnsi="Consolas"/>
          <w:sz w:val="19"/>
          <w:shd w:fill="F3F4F6"/>
        </w:rPr>
        <w:t>LED's BAD</w:t>
      </w:r>
      <w:r>
        <w:t xml:space="preserve">, which is why </w:t>
      </w:r>
      <w:r>
        <w:rPr>
          <w:rFonts w:ascii="Consolas" w:hAnsi="Consolas"/>
          <w:sz w:val="19"/>
          <w:shd w:fill="F3F4F6"/>
        </w:rPr>
        <w:t>0x0703</w:t>
      </w:r>
      <w:r>
        <w:t xml:space="preserve"> still exists as a real operator decision.</w:t>
      </w:r>
    </w:p>
    <w:p>
      <w:pPr>
        <w:pStyle w:val="Heading1"/>
        <w:spacing w:before="240" w:after="120"/>
      </w:pPr>
      <w:r>
        <w:t>Fixture Report States</w:t>
      </w:r>
    </w:p>
    <w:p>
      <w:pPr>
        <w:spacing w:before="0" w:after="120" w:line="240" w:lineRule="auto"/>
      </w:pPr>
      <w:r>
        <w:t>The fixture report service uses these run states: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vAlign w:val="center"/>
            <w:shd w:fill="0F264A"/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</w:rPr>
              <w:t>State</w:t>
            </w:r>
          </w:p>
        </w:tc>
        <w:tc>
          <w:tcPr>
            <w:tcW w:type="dxa" w:w="3264"/>
            <w:vAlign w:val="center"/>
            <w:shd w:fill="0F264A"/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</w:rPr>
              <w:t>Meaning</w:t>
            </w:r>
          </w:p>
        </w:tc>
        <w:tc>
          <w:tcPr>
            <w:tcW w:type="dxa" w:w="3264"/>
            <w:vAlign w:val="center"/>
            <w:shd w:fill="0F264A"/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</w:rPr>
              <w:t>What The App Does</w:t>
            </w:r>
          </w:p>
        </w:tc>
      </w:tr>
      <w:tr>
        <w:tc>
          <w:tcPr>
            <w:tcW w:type="dxa" w:w="3264"/>
            <w:vAlign w:val="center"/>
            <w:shd w:fill="F5F8FC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EMPTY</w:t>
            </w:r>
          </w:p>
        </w:tc>
        <w:tc>
          <w:tcPr>
            <w:tcW w:type="dxa" w:w="3264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No completed run is available</w:t>
            </w:r>
          </w:p>
        </w:tc>
        <w:tc>
          <w:tcPr>
            <w:tcW w:type="dxa" w:w="3264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Export is blocked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RUNNING</w:t>
            </w:r>
          </w:p>
        </w:tc>
        <w:tc>
          <w:tcPr>
            <w:tcW w:type="dxa" w:w="3264"/>
            <w:vAlign w:val="center"/>
          </w:tcPr>
          <w:p>
            <w:pPr>
              <w:spacing w:before="0" w:after="0"/>
              <w:jc w:val="left"/>
            </w:pPr>
            <w:r>
              <w:t>Test is still active</w:t>
            </w:r>
          </w:p>
        </w:tc>
        <w:tc>
          <w:tcPr>
            <w:tcW w:type="dxa" w:w="3264"/>
            <w:vAlign w:val="center"/>
          </w:tcPr>
          <w:p>
            <w:pPr>
              <w:spacing w:before="0" w:after="0"/>
              <w:jc w:val="left"/>
            </w:pPr>
            <w:r>
              <w:t>Export is blocked</w:t>
            </w:r>
          </w:p>
        </w:tc>
      </w:tr>
      <w:tr>
        <w:tc>
          <w:tcPr>
            <w:tcW w:type="dxa" w:w="3264"/>
            <w:vAlign w:val="center"/>
            <w:shd w:fill="F5F8FC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WAITING_VISUAL</w:t>
            </w:r>
          </w:p>
        </w:tc>
        <w:tc>
          <w:tcPr>
            <w:tcW w:type="dxa" w:w="3264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Fixture is waiting for the LED visual decision</w:t>
            </w:r>
          </w:p>
        </w:tc>
        <w:tc>
          <w:tcPr>
            <w:tcW w:type="dxa" w:w="3264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Export is blocked and One Click prompts the technician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READY</w:t>
            </w:r>
          </w:p>
        </w:tc>
        <w:tc>
          <w:tcPr>
            <w:tcW w:type="dxa" w:w="3264"/>
            <w:vAlign w:val="center"/>
          </w:tcPr>
          <w:p>
            <w:pPr>
              <w:spacing w:before="0" w:after="0"/>
              <w:jc w:val="left"/>
            </w:pPr>
            <w:r>
              <w:t>Completed run is ready to export</w:t>
            </w:r>
          </w:p>
        </w:tc>
        <w:tc>
          <w:tcPr>
            <w:tcW w:type="dxa" w:w="3264"/>
            <w:vAlign w:val="center"/>
          </w:tcPr>
          <w:p>
            <w:pPr>
              <w:spacing w:before="0" w:after="0"/>
              <w:jc w:val="left"/>
            </w:pPr>
            <w:r>
              <w:t>Manual export and One Click export are allowed</w:t>
            </w:r>
          </w:p>
        </w:tc>
      </w:tr>
      <w:tr>
        <w:tc>
          <w:tcPr>
            <w:tcW w:type="dxa" w:w="3264"/>
            <w:vAlign w:val="center"/>
            <w:shd w:fill="F5F8FC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EXPORTED</w:t>
            </w:r>
          </w:p>
        </w:tc>
        <w:tc>
          <w:tcPr>
            <w:tcW w:type="dxa" w:w="3264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Run has already been exported</w:t>
            </w:r>
          </w:p>
        </w:tc>
        <w:tc>
          <w:tcPr>
            <w:tcW w:type="dxa" w:w="3264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The desktop app treats the run as already exported</w:t>
            </w:r>
          </w:p>
        </w:tc>
      </w:tr>
    </w:tbl>
    <w:p/>
    <w:p>
      <w:pPr>
        <w:pStyle w:val="Heading2"/>
        <w:spacing w:before="200" w:after="80"/>
      </w:pPr>
      <w:r>
        <w:t>One Click Phase Field</w:t>
      </w:r>
    </w:p>
    <w:p>
      <w:pPr>
        <w:spacing w:before="0" w:after="120" w:line="240" w:lineRule="auto"/>
      </w:pPr>
      <w:r>
        <w:t>When the fixture is in auto mode, the desktop app can also receive the active phase: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COMMS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DIGITAL_INPUTS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ANALOG_INPUTS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DIGITAL_OUTPUTS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RELAY_OUTPUTS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BUTTONS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LEDS</w:t>
      </w:r>
    </w:p>
    <w:p>
      <w:pPr>
        <w:spacing w:before="0" w:after="120" w:line="240" w:lineRule="auto"/>
      </w:pPr>
      <w:r>
        <w:t>Examples: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STATUS|RUNNING|COMMS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STATUS|WAITING_VISUAL|LEDS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STATUS|READY|PASS|12|18</w:t>
      </w:r>
    </w:p>
    <w:p>
      <w:pPr>
        <w:pStyle w:val="Heading1"/>
        <w:spacing w:before="240" w:after="120"/>
      </w:pPr>
      <w:r>
        <w:t>Export Protocol Errors</w:t>
      </w:r>
    </w:p>
    <w:p>
      <w:pPr>
        <w:spacing w:before="0" w:after="120" w:line="240" w:lineRule="auto"/>
      </w:pPr>
      <w:r>
        <w:t xml:space="preserve">These are not fixture </w:t>
      </w:r>
      <w:r>
        <w:rPr>
          <w:rFonts w:ascii="Consolas" w:hAnsi="Consolas"/>
          <w:sz w:val="19"/>
          <w:shd w:fill="F3F4F6"/>
        </w:rPr>
        <w:t>Fault_Screen</w:t>
      </w:r>
      <w:r>
        <w:t xml:space="preserve"> codes. They are serial protocol errors used between the desktop app and the export service.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vAlign w:val="center"/>
            <w:shd w:fill="0F264A"/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</w:rPr>
              <w:t>Message</w:t>
            </w:r>
          </w:p>
        </w:tc>
        <w:tc>
          <w:tcPr>
            <w:tcW w:type="dxa" w:w="3264"/>
            <w:vAlign w:val="center"/>
            <w:shd w:fill="0F264A"/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</w:rPr>
              <w:t>Meaning</w:t>
            </w:r>
          </w:p>
        </w:tc>
        <w:tc>
          <w:tcPr>
            <w:tcW w:type="dxa" w:w="3264"/>
            <w:vAlign w:val="center"/>
            <w:shd w:fill="0F264A"/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</w:rPr>
              <w:t>Typical Cause</w:t>
            </w:r>
          </w:p>
        </w:tc>
      </w:tr>
      <w:tr>
        <w:tc>
          <w:tcPr>
            <w:tcW w:type="dxa" w:w="3264"/>
            <w:vAlign w:val="center"/>
            <w:shd w:fill="F5F8FC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EXPORT_ERROR|NOT_READY</w:t>
            </w:r>
          </w:p>
        </w:tc>
        <w:tc>
          <w:tcPr>
            <w:tcW w:type="dxa" w:w="3264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Run is not ready to export</w:t>
            </w:r>
          </w:p>
        </w:tc>
        <w:tc>
          <w:tcPr>
            <w:tcW w:type="dxa" w:w="3264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Test still running or waiting for LED decision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EXPORT_ERROR|BAD_SEQ</w:t>
            </w:r>
          </w:p>
        </w:tc>
        <w:tc>
          <w:tcPr>
            <w:tcW w:type="dxa" w:w="3264"/>
            <w:vAlign w:val="center"/>
          </w:tcPr>
          <w:p>
            <w:pPr>
              <w:spacing w:before="0" w:after="0"/>
              <w:jc w:val="left"/>
            </w:pPr>
            <w:r>
              <w:t>Requested run sequence does not match</w:t>
            </w:r>
          </w:p>
        </w:tc>
        <w:tc>
          <w:tcPr>
            <w:tcW w:type="dxa" w:w="3264"/>
            <w:vAlign w:val="center"/>
          </w:tcPr>
          <w:p>
            <w:pPr>
              <w:spacing w:before="0" w:after="0"/>
              <w:jc w:val="left"/>
            </w:pPr>
            <w:r>
              <w:t>App requested the wrong report sequence</w:t>
            </w:r>
          </w:p>
        </w:tc>
      </w:tr>
      <w:tr>
        <w:tc>
          <w:tcPr>
            <w:tcW w:type="dxa" w:w="3264"/>
            <w:vAlign w:val="center"/>
            <w:shd w:fill="F5F8FC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EXPORT_ERROR|ALREADY_EXPORTED</w:t>
            </w:r>
          </w:p>
        </w:tc>
        <w:tc>
          <w:tcPr>
            <w:tcW w:type="dxa" w:w="3264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Run already exported</w:t>
            </w:r>
          </w:p>
        </w:tc>
        <w:tc>
          <w:tcPr>
            <w:tcW w:type="dxa" w:w="3264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A CSV was already pulled for that run</w:t>
            </w:r>
          </w:p>
        </w:tc>
      </w:tr>
    </w:tbl>
    <w:p/>
    <w:p>
      <w:pPr>
        <w:pStyle w:val="Heading1"/>
        <w:spacing w:before="240" w:after="120"/>
      </w:pPr>
      <w:r>
        <w:t>Auto-Test Start Errors</w:t>
      </w:r>
    </w:p>
    <w:p>
      <w:pPr>
        <w:spacing w:before="0" w:after="120" w:line="240" w:lineRule="auto"/>
      </w:pPr>
      <w:r>
        <w:t xml:space="preserve">These are also protocol-level messages, not </w:t>
      </w:r>
      <w:r>
        <w:rPr>
          <w:rFonts w:ascii="Consolas" w:hAnsi="Consolas"/>
          <w:sz w:val="19"/>
          <w:shd w:fill="F3F4F6"/>
        </w:rPr>
        <w:t>Fault_Screen</w:t>
      </w:r>
      <w:r>
        <w:t xml:space="preserve"> codes.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vAlign w:val="center"/>
            <w:shd w:fill="0F264A"/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</w:rPr>
              <w:t>Message</w:t>
            </w:r>
          </w:p>
        </w:tc>
        <w:tc>
          <w:tcPr>
            <w:tcW w:type="dxa" w:w="3264"/>
            <w:vAlign w:val="center"/>
            <w:shd w:fill="0F264A"/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</w:rPr>
              <w:t>Meaning</w:t>
            </w:r>
          </w:p>
        </w:tc>
        <w:tc>
          <w:tcPr>
            <w:tcW w:type="dxa" w:w="3264"/>
            <w:vAlign w:val="center"/>
            <w:shd w:fill="0F264A"/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</w:rPr>
              <w:t>Typical Cause</w:t>
            </w:r>
          </w:p>
        </w:tc>
      </w:tr>
      <w:tr>
        <w:tc>
          <w:tcPr>
            <w:tcW w:type="dxa" w:w="3264"/>
            <w:vAlign w:val="center"/>
            <w:shd w:fill="F5F8FC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AUTO_STARTED</w:t>
            </w:r>
          </w:p>
        </w:tc>
        <w:tc>
          <w:tcPr>
            <w:tcW w:type="dxa" w:w="3264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 xml:space="preserve">Fixture accepted </w:t>
            </w:r>
            <w:r>
              <w:rPr>
                <w:rFonts w:ascii="Consolas" w:hAnsi="Consolas"/>
                <w:sz w:val="19"/>
                <w:shd w:fill="F3F4F6"/>
              </w:rPr>
              <w:t>START_AUTO</w:t>
            </w:r>
          </w:p>
        </w:tc>
        <w:tc>
          <w:tcPr>
            <w:tcW w:type="dxa" w:w="3264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Normal One Click start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AUTO_ERROR|ALREADY_RUNNING</w:t>
            </w:r>
          </w:p>
        </w:tc>
        <w:tc>
          <w:tcPr>
            <w:tcW w:type="dxa" w:w="3264"/>
            <w:vAlign w:val="center"/>
          </w:tcPr>
          <w:p>
            <w:pPr>
              <w:spacing w:before="0" w:after="0"/>
              <w:jc w:val="left"/>
            </w:pPr>
            <w:r>
              <w:t xml:space="preserve">Fixture rejected </w:t>
            </w:r>
            <w:r>
              <w:rPr>
                <w:rFonts w:ascii="Consolas" w:hAnsi="Consolas"/>
                <w:sz w:val="19"/>
                <w:shd w:fill="F3F4F6"/>
              </w:rPr>
              <w:t>START_AUTO</w:t>
            </w:r>
            <w:r>
              <w:t xml:space="preserve"> because an auto run is active</w:t>
            </w:r>
          </w:p>
        </w:tc>
        <w:tc>
          <w:tcPr>
            <w:tcW w:type="dxa" w:w="3264"/>
            <w:vAlign w:val="center"/>
          </w:tcPr>
          <w:p>
            <w:pPr>
              <w:spacing w:before="0" w:after="0"/>
              <w:jc w:val="left"/>
            </w:pPr>
            <w:r>
              <w:t>A previous auto run is still running</w:t>
            </w:r>
          </w:p>
        </w:tc>
      </w:tr>
    </w:tbl>
    <w:p/>
    <w:p>
      <w:pPr>
        <w:pStyle w:val="Heading1"/>
        <w:spacing w:before="240" w:after="120"/>
      </w:pPr>
      <w:r>
        <w:t>How Codes Flow Through The System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1. </w:t>
      </w:r>
      <w:r>
        <w:t xml:space="preserve">A test engine detects a failure and sets an </w:t>
      </w:r>
      <w:r>
        <w:rPr>
          <w:rFonts w:ascii="Consolas" w:hAnsi="Consolas"/>
          <w:sz w:val="19"/>
          <w:shd w:fill="F3F4F6"/>
        </w:rPr>
        <w:t>EOL_ERR_*</w:t>
      </w:r>
      <w:r>
        <w:t xml:space="preserve"> code.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2. </w:t>
      </w:r>
      <w:r>
        <w:t>The active TouchGFX screen fills the shared fault information fields.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3. </w:t>
      </w:r>
      <w:r>
        <w:t xml:space="preserve">The fixture transitions to </w:t>
      </w:r>
      <w:r>
        <w:rPr>
          <w:rFonts w:ascii="Consolas" w:hAnsi="Consolas"/>
          <w:sz w:val="19"/>
          <w:shd w:fill="F3F4F6"/>
        </w:rPr>
        <w:t>Fault_Screen</w:t>
      </w:r>
      <w:r>
        <w:t>.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4. </w:t>
      </w:r>
      <w:r>
        <w:t>The fixture report stores the human-readable failed row.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5. </w:t>
      </w:r>
      <w:r>
        <w:t>The desktop app exports the report rows to CSV.</w:t>
      </w:r>
    </w:p>
    <w:p>
      <w:pPr>
        <w:spacing w:before="0" w:after="120" w:line="240" w:lineRule="auto"/>
      </w:pPr>
      <w:r>
        <w:t>Important detail:</w:t>
      </w:r>
    </w:p>
    <w:p>
      <w:pPr>
        <w:pStyle w:val="ListBullet"/>
      </w:pPr>
      <w:r>
        <w:t>The exported CSV is based on report rows such as test name, expected, actual, and pass/fail.</w:t>
      </w:r>
    </w:p>
    <w:p>
      <w:pPr>
        <w:pStyle w:val="ListBullet"/>
      </w:pPr>
      <w:r>
        <w:t>The CSV does not have a dedicated fault-code column.</w:t>
      </w:r>
    </w:p>
    <w:p>
      <w:pPr>
        <w:pStyle w:val="ListBullet"/>
      </w:pPr>
      <w:r>
        <w:t>The hex fault code is primarily shown live on the fixture screen.</w:t>
      </w:r>
    </w:p>
    <w:p>
      <w:pPr>
        <w:pStyle w:val="Heading1"/>
        <w:spacing w:before="240" w:after="120"/>
      </w:pPr>
      <w:r>
        <w:t>Related Documents</w:t>
      </w:r>
    </w:p>
    <w:p>
      <w:pPr>
        <w:pStyle w:val="ListBullet"/>
      </w:pPr>
      <w:hyperlink r:id="rId13">
        <w:r>
          <w:rPr>
            <w:color w:val="C8102E"/>
            <w:u w:val="single"/>
          </w:rPr>
          <w:t>EOL Test Fixture Troubleshooting Guide</w:t>
        </w:r>
      </w:hyperlink>
    </w:p>
    <w:p>
      <w:pPr>
        <w:pStyle w:val="ListBullet"/>
      </w:pPr>
      <w:hyperlink r:id="rId14">
        <w:r>
          <w:rPr>
            <w:color w:val="C8102E"/>
            <w:u w:val="single"/>
          </w:rPr>
          <w:t>EOL Test Fixture User Manual</w:t>
        </w:r>
      </w:hyperlink>
    </w:p>
    <w:p>
      <w:pPr>
        <w:pStyle w:val="ListBullet"/>
      </w:pPr>
      <w:hyperlink r:id="rId15">
        <w:r>
          <w:rPr>
            <w:color w:val="C8102E"/>
            <w:u w:val="single"/>
          </w:rPr>
          <w:t>End-of-Line Test Procedure</w:t>
        </w:r>
      </w:hyperlink>
    </w:p>
    <w:sectPr w:rsidR="00FC693F" w:rsidRPr="0006063C" w:rsidSect="00034616">
      <w:headerReference w:type="default" r:id="rId11"/>
      <w:footerReference w:type="default" r:id="rId12"/>
      <w:pgSz w:w="12240" w:h="15840"/>
      <w:pgMar w:top="1152" w:right="1224" w:bottom="1008" w:left="1224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ptos" w:hAnsi="Aptos"/>
        <w:color w:val="58606C"/>
        <w:sz w:val="17"/>
      </w:rPr>
      <w:t>End-of-Line Error Code Reference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ptos" w:hAnsi="Aptos"/>
        <w:color w:val="58606C"/>
        <w:sz w:val="17"/>
      </w:rPr>
      <w:t>Rite-Hite EOL Test Fixture | End-of-Line Error Code Reference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2B3E5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0F264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C8102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0F264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0F264A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" w:hAnsi="Aptos"/>
      <w:b/>
      <w:i/>
      <w:iCs/>
      <w:color w:val="58606C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odySmall">
    <w:name w:val="Body Small"/>
    <w:basedOn w:val="Normal"/>
    <w:rPr>
      <w:rFonts w:ascii="Aptos" w:hAnsi="Aptos"/>
      <w:color w:val="58606C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yperlink" Target="file:///C:/TouchGFXProjects/EOL_TestFixture_Final/Docs/Word/troubleshooting_guide.docx" TargetMode="External"/><Relationship Id="rId14" Type="http://schemas.openxmlformats.org/officeDocument/2006/relationships/hyperlink" Target="file:///C:/TouchGFXProjects/EOL_TestFixture_Final/Docs/Word/user_manual.docx" TargetMode="External"/><Relationship Id="rId15" Type="http://schemas.openxmlformats.org/officeDocument/2006/relationships/hyperlink" Target="file:///C:/TouchGFXProjects/EOL_TestFixture_Final/Docs/Word/test_procedure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End-of-Line Error Code Reference</dc:title>
  <dc:subject>Rite-Hite EOL Test Fixture Documentation</dc:subject>
  <dc:creator>OpenAI Codex</dc:creator>
  <cp:keywords/>
  <dc:description>Generated from error_code_reference.md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