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60" w:rsidRDefault="00043060">
      <w:pPr>
        <w:rPr>
          <w:sz w:val="96"/>
          <w:szCs w:val="36"/>
        </w:rPr>
      </w:pPr>
      <w:r w:rsidRPr="00043060">
        <w:rPr>
          <w:b/>
          <w:sz w:val="96"/>
          <w:szCs w:val="36"/>
        </w:rPr>
        <w:t>Name</w:t>
      </w:r>
      <w:r w:rsidRPr="00043060">
        <w:rPr>
          <w:sz w:val="96"/>
          <w:szCs w:val="36"/>
        </w:rPr>
        <w:t xml:space="preserve">: </w:t>
      </w:r>
      <w:proofErr w:type="spellStart"/>
      <w:r w:rsidRPr="00043060">
        <w:rPr>
          <w:sz w:val="96"/>
          <w:szCs w:val="36"/>
        </w:rPr>
        <w:t>Yousha</w:t>
      </w:r>
      <w:proofErr w:type="spellEnd"/>
      <w:r w:rsidRPr="00043060">
        <w:rPr>
          <w:sz w:val="96"/>
          <w:szCs w:val="36"/>
        </w:rPr>
        <w:t xml:space="preserve"> </w:t>
      </w:r>
      <w:proofErr w:type="spellStart"/>
      <w:r w:rsidRPr="00043060">
        <w:rPr>
          <w:sz w:val="96"/>
          <w:szCs w:val="36"/>
        </w:rPr>
        <w:t>Irfan</w:t>
      </w:r>
      <w:proofErr w:type="spellEnd"/>
    </w:p>
    <w:p w:rsidR="00043060" w:rsidRPr="00043060" w:rsidRDefault="00043060">
      <w:pPr>
        <w:rPr>
          <w:sz w:val="96"/>
          <w:szCs w:val="36"/>
        </w:rPr>
      </w:pPr>
    </w:p>
    <w:p w:rsidR="00043060" w:rsidRDefault="00043060">
      <w:pPr>
        <w:rPr>
          <w:sz w:val="96"/>
          <w:szCs w:val="36"/>
        </w:rPr>
      </w:pPr>
      <w:r w:rsidRPr="00043060">
        <w:rPr>
          <w:sz w:val="96"/>
          <w:szCs w:val="36"/>
        </w:rPr>
        <w:t xml:space="preserve">BBA 8th </w:t>
      </w:r>
      <w:proofErr w:type="spellStart"/>
      <w:r w:rsidRPr="00043060">
        <w:rPr>
          <w:sz w:val="96"/>
          <w:szCs w:val="36"/>
        </w:rPr>
        <w:t>reg</w:t>
      </w:r>
      <w:proofErr w:type="spellEnd"/>
    </w:p>
    <w:p w:rsidR="00043060" w:rsidRPr="00043060" w:rsidRDefault="00043060">
      <w:pPr>
        <w:rPr>
          <w:sz w:val="96"/>
          <w:szCs w:val="36"/>
        </w:rPr>
      </w:pPr>
    </w:p>
    <w:p w:rsidR="00043060" w:rsidRDefault="00043060">
      <w:pPr>
        <w:rPr>
          <w:sz w:val="96"/>
          <w:szCs w:val="36"/>
        </w:rPr>
      </w:pPr>
      <w:r w:rsidRPr="00043060">
        <w:rPr>
          <w:sz w:val="96"/>
          <w:szCs w:val="36"/>
        </w:rPr>
        <w:t>Roll # 047</w:t>
      </w:r>
    </w:p>
    <w:p w:rsidR="00043060" w:rsidRPr="00043060" w:rsidRDefault="00043060">
      <w:pPr>
        <w:rPr>
          <w:sz w:val="96"/>
          <w:szCs w:val="36"/>
        </w:rPr>
      </w:pPr>
    </w:p>
    <w:p w:rsidR="00043060" w:rsidRPr="00043060" w:rsidRDefault="00043060">
      <w:pPr>
        <w:rPr>
          <w:b/>
          <w:sz w:val="96"/>
          <w:szCs w:val="36"/>
        </w:rPr>
      </w:pPr>
      <w:r w:rsidRPr="00043060">
        <w:rPr>
          <w:b/>
          <w:sz w:val="96"/>
          <w:szCs w:val="36"/>
        </w:rPr>
        <w:t xml:space="preserve">Marketing Research </w:t>
      </w:r>
    </w:p>
    <w:p w:rsidR="00043060" w:rsidRDefault="00043060">
      <w:pPr>
        <w:rPr>
          <w:sz w:val="36"/>
          <w:szCs w:val="36"/>
        </w:rPr>
      </w:pPr>
    </w:p>
    <w:p w:rsidR="00043060" w:rsidRDefault="00043060">
      <w:pPr>
        <w:rPr>
          <w:sz w:val="36"/>
          <w:szCs w:val="36"/>
        </w:rPr>
      </w:pPr>
    </w:p>
    <w:p w:rsidR="00043060" w:rsidRDefault="00043060">
      <w:pPr>
        <w:rPr>
          <w:sz w:val="36"/>
          <w:szCs w:val="36"/>
        </w:rPr>
      </w:pPr>
    </w:p>
    <w:p w:rsidR="00043933" w:rsidRDefault="00794DF6">
      <w:pPr>
        <w:rPr>
          <w:sz w:val="36"/>
          <w:szCs w:val="36"/>
        </w:rPr>
      </w:pPr>
      <w:r w:rsidRPr="00043060">
        <w:rPr>
          <w:b/>
          <w:color w:val="FF0000"/>
          <w:sz w:val="36"/>
          <w:szCs w:val="36"/>
        </w:rPr>
        <w:lastRenderedPageBreak/>
        <w:t>Topic:</w:t>
      </w:r>
      <w:r>
        <w:rPr>
          <w:sz w:val="36"/>
          <w:szCs w:val="36"/>
        </w:rPr>
        <w:t xml:space="preserve"> Factors influencing individual investor Behavior</w:t>
      </w:r>
    </w:p>
    <w:p w:rsidR="00794DF6" w:rsidRDefault="00794DF6">
      <w:pPr>
        <w:rPr>
          <w:sz w:val="36"/>
          <w:szCs w:val="36"/>
        </w:rPr>
      </w:pPr>
    </w:p>
    <w:p w:rsidR="00794DF6" w:rsidRDefault="00794DF6">
      <w:pPr>
        <w:rPr>
          <w:sz w:val="36"/>
          <w:szCs w:val="36"/>
        </w:rPr>
      </w:pPr>
      <w:r>
        <w:rPr>
          <w:sz w:val="36"/>
          <w:szCs w:val="36"/>
        </w:rPr>
        <w:t xml:space="preserve">Article </w:t>
      </w:r>
      <w:r w:rsidRPr="00043060">
        <w:rPr>
          <w:color w:val="FF0000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Pr="00794DF6">
        <w:rPr>
          <w:sz w:val="36"/>
          <w:szCs w:val="36"/>
        </w:rPr>
        <w:t>https://www.jstor.org/stable/4479763?seq=1#page_scan_tab_contents</w:t>
      </w:r>
    </w:p>
    <w:p w:rsidR="00794DF6" w:rsidRPr="00794DF6" w:rsidRDefault="00794DF6" w:rsidP="00794DF6">
      <w:pPr>
        <w:rPr>
          <w:sz w:val="36"/>
          <w:szCs w:val="36"/>
        </w:rPr>
      </w:pPr>
      <w:r>
        <w:rPr>
          <w:sz w:val="36"/>
          <w:szCs w:val="36"/>
        </w:rPr>
        <w:t xml:space="preserve">Article </w:t>
      </w:r>
      <w:r w:rsidRPr="00043060">
        <w:rPr>
          <w:color w:val="FF0000"/>
          <w:sz w:val="36"/>
          <w:szCs w:val="36"/>
        </w:rPr>
        <w:t>2</w:t>
      </w:r>
      <w:r w:rsidRPr="00043060">
        <w:rPr>
          <w:color w:val="FF0000"/>
        </w:rPr>
        <w:t xml:space="preserve"> </w:t>
      </w:r>
      <w:r w:rsidRPr="00794DF6">
        <w:rPr>
          <w:sz w:val="36"/>
          <w:szCs w:val="36"/>
        </w:rPr>
        <w:t>https://www.researchgate.net/publication/322589351_Factors_Influencing_Individual_Investors'_Behavior_An_Empirical_Study_of_Pakistan_Financial_Markets</w:t>
      </w:r>
    </w:p>
    <w:p w:rsidR="00794DF6" w:rsidRPr="00794DF6" w:rsidRDefault="00794DF6" w:rsidP="00794DF6">
      <w:pPr>
        <w:rPr>
          <w:sz w:val="36"/>
          <w:szCs w:val="36"/>
        </w:rPr>
      </w:pPr>
      <w:r>
        <w:rPr>
          <w:sz w:val="36"/>
          <w:szCs w:val="36"/>
        </w:rPr>
        <w:t xml:space="preserve">Article </w:t>
      </w:r>
      <w:r w:rsidRPr="00043060">
        <w:rPr>
          <w:color w:val="FF0000"/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 w:rsidRPr="00794DF6">
        <w:rPr>
          <w:sz w:val="36"/>
          <w:szCs w:val="36"/>
        </w:rPr>
        <w:t>https://www.tandfonline.com/doi/abs/10.2469/faj.v50.n4.63</w:t>
      </w:r>
    </w:p>
    <w:p w:rsidR="00794DF6" w:rsidRPr="00794DF6" w:rsidRDefault="00794DF6" w:rsidP="00794DF6">
      <w:pPr>
        <w:rPr>
          <w:sz w:val="36"/>
          <w:szCs w:val="36"/>
        </w:rPr>
      </w:pPr>
      <w:r>
        <w:rPr>
          <w:sz w:val="36"/>
          <w:szCs w:val="36"/>
        </w:rPr>
        <w:t xml:space="preserve">Article </w:t>
      </w:r>
      <w:r w:rsidRPr="00043060">
        <w:rPr>
          <w:color w:val="FF0000"/>
          <w:sz w:val="36"/>
          <w:szCs w:val="36"/>
        </w:rPr>
        <w:t>4</w:t>
      </w:r>
      <w:r w:rsidRPr="00043060">
        <w:rPr>
          <w:color w:val="FF0000"/>
        </w:rPr>
        <w:t xml:space="preserve"> </w:t>
      </w:r>
      <w:r w:rsidRPr="00794DF6">
        <w:rPr>
          <w:sz w:val="36"/>
          <w:szCs w:val="36"/>
        </w:rPr>
        <w:t>https://www.academia.edu/2597571/Factors_Influencing_Individual_Investor_Behavior_The_Case_of_the_Karachi_Stock_Exchange_</w:t>
      </w:r>
    </w:p>
    <w:p w:rsidR="00043060" w:rsidRDefault="00794DF6" w:rsidP="00794DF6">
      <w:pPr>
        <w:rPr>
          <w:sz w:val="36"/>
          <w:szCs w:val="36"/>
        </w:rPr>
      </w:pPr>
      <w:r>
        <w:rPr>
          <w:sz w:val="36"/>
          <w:szCs w:val="36"/>
        </w:rPr>
        <w:t xml:space="preserve">Article </w:t>
      </w:r>
      <w:r w:rsidRPr="00043060">
        <w:rPr>
          <w:color w:val="FF0000"/>
          <w:sz w:val="36"/>
          <w:szCs w:val="36"/>
        </w:rPr>
        <w:t>5</w:t>
      </w:r>
    </w:p>
    <w:p w:rsidR="00794DF6" w:rsidRPr="00794DF6" w:rsidRDefault="00794DF6" w:rsidP="00794DF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94DF6">
        <w:rPr>
          <w:sz w:val="36"/>
          <w:szCs w:val="36"/>
        </w:rPr>
        <w:t>http://iosrjournals.org/iosr-jbm/papers/Vol16-issue2/Version-3/J016236876.pdf</w:t>
      </w:r>
    </w:p>
    <w:p w:rsidR="00794DF6" w:rsidRPr="00794DF6" w:rsidRDefault="00794DF6">
      <w:pPr>
        <w:rPr>
          <w:sz w:val="36"/>
          <w:szCs w:val="36"/>
        </w:rPr>
      </w:pPr>
    </w:p>
    <w:sectPr w:rsidR="00794DF6" w:rsidRPr="00794DF6" w:rsidSect="0004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94DF6"/>
    <w:rsid w:val="00043060"/>
    <w:rsid w:val="00043933"/>
    <w:rsid w:val="0079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Hurmat</dc:creator>
  <cp:lastModifiedBy>Hurmat</cp:lastModifiedBy>
  <cp:revision>1</cp:revision>
  <dcterms:created xsi:type="dcterms:W3CDTF">2019-02-17T15:46:00Z</dcterms:created>
  <dcterms:modified xsi:type="dcterms:W3CDTF">2019-02-17T16:05:00Z</dcterms:modified>
</cp:coreProperties>
</file>