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2" w:type="dxa"/>
        <w:tblLook w:val="04A0" w:firstRow="1" w:lastRow="0" w:firstColumn="1" w:lastColumn="0" w:noHBand="0" w:noVBand="1"/>
      </w:tblPr>
      <w:tblGrid>
        <w:gridCol w:w="1234"/>
        <w:gridCol w:w="1293"/>
        <w:gridCol w:w="2287"/>
        <w:gridCol w:w="1202"/>
        <w:gridCol w:w="1182"/>
        <w:gridCol w:w="1182"/>
        <w:gridCol w:w="1160"/>
        <w:gridCol w:w="1225"/>
        <w:gridCol w:w="1191"/>
        <w:gridCol w:w="1156"/>
        <w:gridCol w:w="1150"/>
      </w:tblGrid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ID</w:t>
            </w:r>
          </w:p>
        </w:tc>
        <w:tc>
          <w:tcPr>
            <w:tcW w:w="22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343726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WIKIPEDIA</w:t>
            </w:r>
            <w:r w:rsidR="0086306E">
              <w:rPr>
                <w:rFonts w:eastAsia="Times New Roman" w:cstheme="minorHAnsi"/>
                <w:sz w:val="18"/>
                <w:szCs w:val="18"/>
                <w:lang w:eastAsia="en-GB"/>
              </w:rPr>
              <w:t>_00</w:t>
            </w:r>
            <w:r w:rsidR="00FF4204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Description</w:t>
            </w:r>
          </w:p>
        </w:tc>
        <w:tc>
          <w:tcPr>
            <w:tcW w:w="7064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D90EB6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D90EB6">
              <w:rPr>
                <w:rFonts w:eastAsia="Times New Roman" w:cstheme="minorHAnsi"/>
                <w:sz w:val="18"/>
                <w:szCs w:val="18"/>
                <w:lang w:eastAsia="en-GB"/>
              </w:rPr>
              <w:t>Keyword search feature should work fine</w:t>
            </w:r>
            <w:r w:rsid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</w:t>
            </w:r>
            <w:r w:rsidR="00FF4204" w:rsidRP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a keyword not found in the search result</w:t>
            </w: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Created By</w:t>
            </w:r>
          </w:p>
        </w:tc>
        <w:tc>
          <w:tcPr>
            <w:tcW w:w="22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Reviewed By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4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2.1</w:t>
            </w: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QA Tester’s Log</w:t>
            </w:r>
          </w:p>
        </w:tc>
        <w:tc>
          <w:tcPr>
            <w:tcW w:w="5853" w:type="dxa"/>
            <w:gridSpan w:val="4"/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Review comments from Hür incorporate in version 2.1</w:t>
            </w: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252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 xml:space="preserve">Tester's Name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Hür İbrahim Sakman</w:t>
            </w:r>
          </w:p>
        </w:tc>
        <w:tc>
          <w:tcPr>
            <w:tcW w:w="238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Date Tested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25-April-2022</w:t>
            </w:r>
          </w:p>
        </w:tc>
        <w:tc>
          <w:tcPr>
            <w:tcW w:w="24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(Pass/Fail/Not Executed)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4782" w:type="dxa"/>
            <w:gridSpan w:val="3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Prerequisites:</w:t>
            </w: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8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5882" w:type="dxa"/>
            <w:gridSpan w:val="5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Data</w:t>
            </w: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Access to Chrome Browser</w:t>
            </w: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47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88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Test Scenario</w:t>
            </w:r>
          </w:p>
        </w:tc>
        <w:tc>
          <w:tcPr>
            <w:tcW w:w="8306" w:type="dxa"/>
            <w:gridSpan w:val="6"/>
            <w:shd w:val="clear" w:color="auto" w:fill="auto"/>
          </w:tcPr>
          <w:p w:rsidR="006451F5" w:rsidRDefault="00FF4204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Search Any Text Which Is Does Not Exists </w:t>
            </w:r>
            <w:proofErr w:type="gramStart"/>
            <w:r w:rsidRPr="00FF4204">
              <w:rPr>
                <w:rFonts w:eastAsia="Times New Roman" w:cstheme="minorHAnsi"/>
                <w:sz w:val="18"/>
                <w:szCs w:val="18"/>
                <w:lang w:eastAsia="en-GB"/>
              </w:rPr>
              <w:t>And</w:t>
            </w:r>
            <w:proofErr w:type="gramEnd"/>
            <w:r w:rsidRP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Check</w:t>
            </w:r>
          </w:p>
        </w:tc>
        <w:tc>
          <w:tcPr>
            <w:tcW w:w="1225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hRule="exact" w:val="295"/>
        </w:trPr>
        <w:tc>
          <w:tcPr>
            <w:tcW w:w="1234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3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87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0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82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25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91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6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50" w:type="dxa"/>
            <w:shd w:val="clear" w:color="auto" w:fill="auto"/>
            <w:vAlign w:val="bottom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451F5" w:rsidTr="0086306E">
        <w:trPr>
          <w:trHeight w:val="472"/>
        </w:trPr>
        <w:tc>
          <w:tcPr>
            <w:tcW w:w="1234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#</w:t>
            </w:r>
          </w:p>
        </w:tc>
        <w:tc>
          <w:tcPr>
            <w:tcW w:w="358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Details</w:t>
            </w:r>
          </w:p>
        </w:tc>
        <w:tc>
          <w:tcPr>
            <w:tcW w:w="238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Expected Results</w:t>
            </w:r>
          </w:p>
        </w:tc>
        <w:tc>
          <w:tcPr>
            <w:tcW w:w="356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349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Pass / Fail / Not executed / Suspended</w:t>
            </w:r>
          </w:p>
        </w:tc>
      </w:tr>
      <w:tr w:rsidR="006451F5" w:rsidTr="0086306E">
        <w:trPr>
          <w:trHeight w:val="472"/>
        </w:trPr>
        <w:tc>
          <w:tcPr>
            <w:tcW w:w="1234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8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38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6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49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451F5" w:rsidTr="0086306E">
        <w:trPr>
          <w:trHeight w:val="573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Navigate to </w:t>
            </w:r>
            <w:r w:rsidRPr="0086306E">
              <w:rPr>
                <w:rFonts w:eastAsia="Times New Roman" w:cstheme="minorHAnsi"/>
                <w:sz w:val="18"/>
                <w:szCs w:val="18"/>
                <w:lang w:eastAsia="en-GB"/>
              </w:rPr>
              <w:t>https://en.wikipedia.org/w/index.php?search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Site should open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451F5" w:rsidTr="0086306E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86306E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FF4204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Enter a</w:t>
            </w:r>
            <w:r w:rsidRPr="00FF4204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keyword that cannot be found in the search result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on “Search Textbox”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51F5" w:rsidRDefault="006451F5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5039A" w:rsidTr="00D5039A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Enter “Search” button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D5039A">
              <w:rPr>
                <w:rFonts w:eastAsia="Times New Roman" w:cstheme="minorHAnsi"/>
                <w:sz w:val="18"/>
                <w:szCs w:val="18"/>
                <w:lang w:eastAsia="en-GB"/>
              </w:rPr>
              <w:t>Searched keyword must be related to the search results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039A" w:rsidRPr="00D5039A" w:rsidRDefault="00D5039A" w:rsidP="00D5039A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9946F1" w:rsidTr="009A4F2D">
        <w:trPr>
          <w:trHeight w:val="295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5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Check </w:t>
            </w:r>
            <w:r w:rsidR="00164AA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the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search result information message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FF4204" w:rsidP="009A4F2D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2F0A2A">
              <w:rPr>
                <w:rFonts w:eastAsia="Times New Roman" w:cstheme="minorHAnsi"/>
                <w:b/>
                <w:sz w:val="18"/>
                <w:szCs w:val="18"/>
                <w:lang w:eastAsia="en-GB"/>
              </w:rPr>
              <w:t>The page "Your Keyword" does not exist. You can ask for it to be created.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2F0A2A">
              <w:rPr>
                <w:rFonts w:eastAsia="Times New Roman" w:cstheme="minorHAnsi"/>
                <w:sz w:val="18"/>
                <w:szCs w:val="18"/>
                <w:lang w:eastAsia="en-GB"/>
              </w:rPr>
              <w:t>w</w:t>
            </w:r>
            <w:bookmarkStart w:id="0" w:name="_GoBack"/>
            <w:bookmarkEnd w:id="0"/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arning message should </w:t>
            </w:r>
            <w:r w:rsidR="004A249C">
              <w:rPr>
                <w:rFonts w:eastAsia="Times New Roman" w:cstheme="minorHAnsi"/>
                <w:sz w:val="18"/>
                <w:szCs w:val="18"/>
                <w:lang w:eastAsia="en-GB"/>
              </w:rPr>
              <w:t>seen by user.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356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As Expected</w:t>
            </w:r>
          </w:p>
        </w:tc>
        <w:tc>
          <w:tcPr>
            <w:tcW w:w="349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6F1" w:rsidRPr="00D5039A" w:rsidRDefault="009946F1" w:rsidP="009A4F2D">
            <w:pPr>
              <w:widowControl w:val="0"/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</w:tbl>
    <w:p w:rsidR="009946F1" w:rsidRDefault="009946F1" w:rsidP="009946F1">
      <w:pPr>
        <w:rPr>
          <w:rFonts w:cstheme="minorHAnsi"/>
        </w:rPr>
      </w:pPr>
    </w:p>
    <w:p w:rsidR="006451F5" w:rsidRDefault="006451F5">
      <w:pPr>
        <w:rPr>
          <w:rFonts w:cstheme="minorHAnsi"/>
        </w:rPr>
      </w:pPr>
    </w:p>
    <w:sectPr w:rsidR="006451F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5"/>
    <w:rsid w:val="00164AAF"/>
    <w:rsid w:val="002F0A2A"/>
    <w:rsid w:val="00343726"/>
    <w:rsid w:val="004A249C"/>
    <w:rsid w:val="006451F5"/>
    <w:rsid w:val="00662FA8"/>
    <w:rsid w:val="0086306E"/>
    <w:rsid w:val="009946F1"/>
    <w:rsid w:val="00D5039A"/>
    <w:rsid w:val="00D90EB6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9FB"/>
  <w15:docId w15:val="{95FA5598-3D4E-4503-8E1C-81C7C48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ernetBalants">
    <w:name w:val="İnternet Bağlantısı"/>
    <w:rPr>
      <w:color w:val="000080"/>
      <w:u w:val="single"/>
    </w:rPr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Arial"/>
    </w:rPr>
  </w:style>
  <w:style w:type="paragraph" w:customStyle="1" w:styleId="Tabloerii">
    <w:name w:val="Tablo İçeriği"/>
    <w:basedOn w:val="Normal"/>
    <w:qFormat/>
    <w:pPr>
      <w:widowControl w:val="0"/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dc:description/>
  <cp:lastModifiedBy>Hur Sakman</cp:lastModifiedBy>
  <cp:revision>27</cp:revision>
  <dcterms:created xsi:type="dcterms:W3CDTF">2019-01-01T07:14:00Z</dcterms:created>
  <dcterms:modified xsi:type="dcterms:W3CDTF">2022-04-26T05:41:00Z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