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FA1935" w:rsidRDefault="00FA1935" w:rsidP="00FA1935">
      <w:pPr>
        <w:pStyle w:val="Heading1"/>
        <w:rPr>
          <w:color w:val="auto"/>
        </w:rPr>
      </w:pPr>
      <w:bookmarkStart w:id="0" w:name="_Toc100656700"/>
      <w:r w:rsidRPr="00FA1935">
        <w:rPr>
          <w:color w:val="auto"/>
        </w:rPr>
        <w:t>Abstract</w:t>
      </w:r>
      <w:bookmarkEnd w:id="0"/>
    </w:p>
    <w:p w14:paraId="49D10D4B" w14:textId="310EF5F9" w:rsidR="00FA1935" w:rsidRDefault="00FA1935">
      <w:pPr>
        <w:rPr>
          <w:rFonts w:cstheme="minorHAnsi"/>
          <w:sz w:val="24"/>
          <w:szCs w:val="24"/>
        </w:rPr>
      </w:pPr>
    </w:p>
    <w:p w14:paraId="25FF302B" w14:textId="49E7ABE0" w:rsidR="00FA1935" w:rsidRDefault="00FA1935">
      <w:pPr>
        <w:rPr>
          <w:rFonts w:cstheme="minorHAnsi"/>
          <w:sz w:val="24"/>
          <w:szCs w:val="24"/>
        </w:rPr>
      </w:pPr>
    </w:p>
    <w:p w14:paraId="57B98A70" w14:textId="0400D145" w:rsidR="00FA1935" w:rsidRDefault="00FA1935">
      <w:pPr>
        <w:rPr>
          <w:rFonts w:cstheme="minorHAnsi"/>
          <w:sz w:val="24"/>
          <w:szCs w:val="24"/>
        </w:rPr>
      </w:pPr>
    </w:p>
    <w:p w14:paraId="2E68EABB" w14:textId="0A01D749" w:rsidR="00FA1935" w:rsidRDefault="00FA1935">
      <w:pPr>
        <w:rPr>
          <w:rFonts w:cstheme="minorHAnsi"/>
          <w:sz w:val="24"/>
          <w:szCs w:val="24"/>
        </w:rPr>
      </w:pPr>
    </w:p>
    <w:p w14:paraId="03ACCCB6" w14:textId="173616A5" w:rsidR="00FA1935" w:rsidRDefault="00FA1935">
      <w:pPr>
        <w:rPr>
          <w:rFonts w:cstheme="minorHAnsi"/>
          <w:sz w:val="24"/>
          <w:szCs w:val="24"/>
        </w:rPr>
      </w:pPr>
    </w:p>
    <w:p w14:paraId="110F7815" w14:textId="197E83B1" w:rsidR="00FA1935" w:rsidRDefault="00FA1935">
      <w:pPr>
        <w:rPr>
          <w:rFonts w:cstheme="minorHAnsi"/>
          <w:sz w:val="24"/>
          <w:szCs w:val="24"/>
        </w:rPr>
      </w:pPr>
    </w:p>
    <w:p w14:paraId="258ECA69" w14:textId="71F7DEF4" w:rsidR="00FA1935" w:rsidRDefault="00FA1935">
      <w:pPr>
        <w:rPr>
          <w:rFonts w:cstheme="minorHAnsi"/>
          <w:sz w:val="24"/>
          <w:szCs w:val="24"/>
        </w:rPr>
      </w:pPr>
    </w:p>
    <w:p w14:paraId="4D313B6A" w14:textId="74C12640" w:rsidR="00FA1935" w:rsidRDefault="00FA1935">
      <w:pPr>
        <w:rPr>
          <w:rFonts w:cstheme="minorHAnsi"/>
          <w:sz w:val="24"/>
          <w:szCs w:val="24"/>
        </w:rPr>
      </w:pPr>
    </w:p>
    <w:p w14:paraId="30E54FCD" w14:textId="68332A56" w:rsidR="00FA1935" w:rsidRDefault="00FA1935">
      <w:pPr>
        <w:rPr>
          <w:rFonts w:cstheme="minorHAnsi"/>
          <w:sz w:val="24"/>
          <w:szCs w:val="24"/>
        </w:rPr>
      </w:pPr>
    </w:p>
    <w:p w14:paraId="0DEC0E4C" w14:textId="33ED200C" w:rsidR="00FA1935" w:rsidRDefault="00FA1935">
      <w:pPr>
        <w:rPr>
          <w:rFonts w:cstheme="minorHAnsi"/>
          <w:sz w:val="24"/>
          <w:szCs w:val="24"/>
        </w:rPr>
      </w:pPr>
    </w:p>
    <w:p w14:paraId="2AF34D2B" w14:textId="52E4382C" w:rsidR="00FA1935" w:rsidRDefault="00FA1935">
      <w:pPr>
        <w:rPr>
          <w:rFonts w:cstheme="minorHAnsi"/>
          <w:sz w:val="24"/>
          <w:szCs w:val="24"/>
        </w:rPr>
      </w:pPr>
    </w:p>
    <w:p w14:paraId="184BC9C0" w14:textId="2E879574" w:rsidR="00FA1935" w:rsidRDefault="00FA1935">
      <w:pPr>
        <w:rPr>
          <w:rFonts w:cstheme="minorHAnsi"/>
          <w:sz w:val="24"/>
          <w:szCs w:val="24"/>
        </w:rPr>
      </w:pPr>
    </w:p>
    <w:p w14:paraId="227D60A7" w14:textId="3EF1B485" w:rsidR="00FA1935" w:rsidRDefault="00FA1935">
      <w:pPr>
        <w:rPr>
          <w:rFonts w:cstheme="minorHAnsi"/>
          <w:sz w:val="24"/>
          <w:szCs w:val="24"/>
        </w:rPr>
      </w:pPr>
    </w:p>
    <w:p w14:paraId="59A72197" w14:textId="7BC07E6F" w:rsidR="00FA1935" w:rsidRDefault="00FA1935">
      <w:pPr>
        <w:rPr>
          <w:rFonts w:cstheme="minorHAnsi"/>
          <w:sz w:val="24"/>
          <w:szCs w:val="24"/>
        </w:rPr>
      </w:pPr>
    </w:p>
    <w:p w14:paraId="22BF6DB3" w14:textId="24E02BCB" w:rsidR="00FA1935" w:rsidRDefault="00FA1935">
      <w:pPr>
        <w:rPr>
          <w:rFonts w:cstheme="minorHAnsi"/>
          <w:sz w:val="24"/>
          <w:szCs w:val="24"/>
        </w:rPr>
      </w:pPr>
    </w:p>
    <w:p w14:paraId="46FCD453" w14:textId="6C6A5C3A" w:rsidR="00FA1935" w:rsidRDefault="00FA1935">
      <w:pPr>
        <w:rPr>
          <w:rFonts w:cstheme="minorHAnsi"/>
          <w:sz w:val="24"/>
          <w:szCs w:val="24"/>
        </w:rPr>
      </w:pPr>
    </w:p>
    <w:p w14:paraId="47610260" w14:textId="6FA4E687" w:rsidR="00FA1935" w:rsidRDefault="00FA1935">
      <w:pPr>
        <w:rPr>
          <w:rFonts w:cstheme="minorHAnsi"/>
          <w:sz w:val="24"/>
          <w:szCs w:val="24"/>
        </w:rPr>
      </w:pPr>
    </w:p>
    <w:p w14:paraId="242CB817" w14:textId="629F0552" w:rsidR="00FA1935" w:rsidRDefault="00FA1935">
      <w:pPr>
        <w:rPr>
          <w:rFonts w:cstheme="minorHAnsi"/>
          <w:sz w:val="24"/>
          <w:szCs w:val="24"/>
        </w:rPr>
      </w:pPr>
    </w:p>
    <w:p w14:paraId="099C191F" w14:textId="447C772E" w:rsidR="00FA1935" w:rsidRDefault="00FA1935">
      <w:pPr>
        <w:rPr>
          <w:rFonts w:cstheme="minorHAnsi"/>
          <w:sz w:val="24"/>
          <w:szCs w:val="24"/>
        </w:rPr>
      </w:pPr>
    </w:p>
    <w:p w14:paraId="75F4ED09" w14:textId="50365D7E" w:rsidR="00FA1935" w:rsidRDefault="00FA1935">
      <w:pPr>
        <w:rPr>
          <w:rFonts w:cstheme="minorHAnsi"/>
          <w:sz w:val="24"/>
          <w:szCs w:val="24"/>
        </w:rPr>
      </w:pPr>
    </w:p>
    <w:p w14:paraId="50AD81EA" w14:textId="2B5DD15D" w:rsidR="00FA1935" w:rsidRDefault="00FA1935">
      <w:pPr>
        <w:rPr>
          <w:rFonts w:cstheme="minorHAnsi"/>
          <w:sz w:val="24"/>
          <w:szCs w:val="24"/>
        </w:rPr>
      </w:pPr>
    </w:p>
    <w:p w14:paraId="4935B114" w14:textId="2BD7335E" w:rsidR="00FA1935" w:rsidRDefault="00FA1935">
      <w:pPr>
        <w:rPr>
          <w:rFonts w:cstheme="minorHAnsi"/>
          <w:sz w:val="24"/>
          <w:szCs w:val="24"/>
        </w:rPr>
      </w:pPr>
    </w:p>
    <w:p w14:paraId="79DA7496" w14:textId="4CB79DB8" w:rsidR="00FA1935" w:rsidRDefault="00FA1935">
      <w:pPr>
        <w:rPr>
          <w:rFonts w:cstheme="minorHAnsi"/>
          <w:sz w:val="24"/>
          <w:szCs w:val="24"/>
        </w:rPr>
      </w:pPr>
    </w:p>
    <w:p w14:paraId="3B2A862B" w14:textId="6969EFCB" w:rsidR="00FA1935" w:rsidRDefault="00FA1935">
      <w:pPr>
        <w:rPr>
          <w:rFonts w:cstheme="minorHAnsi"/>
          <w:sz w:val="24"/>
          <w:szCs w:val="24"/>
        </w:rPr>
      </w:pPr>
    </w:p>
    <w:p w14:paraId="20212639" w14:textId="32C42CA1" w:rsidR="00FA1935" w:rsidRDefault="00FA1935">
      <w:pPr>
        <w:rPr>
          <w:rFonts w:cstheme="minorHAnsi"/>
          <w:sz w:val="24"/>
          <w:szCs w:val="24"/>
        </w:rPr>
      </w:pPr>
    </w:p>
    <w:p w14:paraId="2AF0E0C0" w14:textId="75EAEB6E" w:rsidR="00FA1935" w:rsidRDefault="00FA1935">
      <w:pPr>
        <w:rPr>
          <w:rFonts w:cstheme="minorHAnsi"/>
          <w:sz w:val="24"/>
          <w:szCs w:val="24"/>
        </w:rPr>
      </w:pPr>
    </w:p>
    <w:p w14:paraId="5056D851" w14:textId="77777777" w:rsidR="00FA1935" w:rsidRDefault="00FA1935">
      <w:pPr>
        <w:rPr>
          <w:rFonts w:cstheme="minorHAnsi"/>
          <w:sz w:val="24"/>
          <w:szCs w:val="24"/>
        </w:rPr>
      </w:pPr>
    </w:p>
    <w:sdt>
      <w:sdtPr>
        <w:rPr>
          <w:rFonts w:asciiTheme="minorHAnsi" w:eastAsiaTheme="minorHAnsi" w:hAnsiTheme="minorHAnsi" w:cstheme="minorBidi"/>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Default="00154F4A">
          <w:pPr>
            <w:pStyle w:val="TOCHeading"/>
          </w:pPr>
          <w:r>
            <w:t>Contents</w:t>
          </w:r>
        </w:p>
        <w:p w14:paraId="335E0248" w14:textId="31D7EF3F" w:rsidR="009724CD" w:rsidRDefault="00154F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656700" w:history="1">
            <w:r w:rsidR="009724CD" w:rsidRPr="00D642CC">
              <w:rPr>
                <w:rStyle w:val="Hyperlink"/>
                <w:noProof/>
              </w:rPr>
              <w:t>Abstract</w:t>
            </w:r>
            <w:r w:rsidR="009724CD">
              <w:rPr>
                <w:noProof/>
                <w:webHidden/>
              </w:rPr>
              <w:tab/>
            </w:r>
            <w:r w:rsidR="009724CD">
              <w:rPr>
                <w:noProof/>
                <w:webHidden/>
              </w:rPr>
              <w:fldChar w:fldCharType="begin"/>
            </w:r>
            <w:r w:rsidR="009724CD">
              <w:rPr>
                <w:noProof/>
                <w:webHidden/>
              </w:rPr>
              <w:instrText xml:space="preserve"> PAGEREF _Toc100656700 \h </w:instrText>
            </w:r>
            <w:r w:rsidR="009724CD">
              <w:rPr>
                <w:noProof/>
                <w:webHidden/>
              </w:rPr>
            </w:r>
            <w:r w:rsidR="009724CD">
              <w:rPr>
                <w:noProof/>
                <w:webHidden/>
              </w:rPr>
              <w:fldChar w:fldCharType="separate"/>
            </w:r>
            <w:r w:rsidR="009724CD">
              <w:rPr>
                <w:noProof/>
                <w:webHidden/>
              </w:rPr>
              <w:t>1</w:t>
            </w:r>
            <w:r w:rsidR="009724CD">
              <w:rPr>
                <w:noProof/>
                <w:webHidden/>
              </w:rPr>
              <w:fldChar w:fldCharType="end"/>
            </w:r>
          </w:hyperlink>
        </w:p>
        <w:p w14:paraId="388A48A4" w14:textId="0CD14FE4" w:rsidR="009724CD" w:rsidRDefault="0043304F">
          <w:pPr>
            <w:pStyle w:val="TOC1"/>
            <w:tabs>
              <w:tab w:val="right" w:leader="dot" w:pos="9016"/>
            </w:tabs>
            <w:rPr>
              <w:rFonts w:eastAsiaTheme="minorEastAsia"/>
              <w:noProof/>
              <w:lang w:eastAsia="en-GB"/>
            </w:rPr>
          </w:pPr>
          <w:hyperlink w:anchor="_Toc100656701" w:history="1">
            <w:r w:rsidR="009724CD" w:rsidRPr="00D642CC">
              <w:rPr>
                <w:rStyle w:val="Hyperlink"/>
                <w:noProof/>
              </w:rPr>
              <w:t>1.0 Introduction</w:t>
            </w:r>
            <w:r w:rsidR="009724CD">
              <w:rPr>
                <w:noProof/>
                <w:webHidden/>
              </w:rPr>
              <w:tab/>
            </w:r>
            <w:r w:rsidR="009724CD">
              <w:rPr>
                <w:noProof/>
                <w:webHidden/>
              </w:rPr>
              <w:fldChar w:fldCharType="begin"/>
            </w:r>
            <w:r w:rsidR="009724CD">
              <w:rPr>
                <w:noProof/>
                <w:webHidden/>
              </w:rPr>
              <w:instrText xml:space="preserve"> PAGEREF _Toc100656701 \h </w:instrText>
            </w:r>
            <w:r w:rsidR="009724CD">
              <w:rPr>
                <w:noProof/>
                <w:webHidden/>
              </w:rPr>
            </w:r>
            <w:r w:rsidR="009724CD">
              <w:rPr>
                <w:noProof/>
                <w:webHidden/>
              </w:rPr>
              <w:fldChar w:fldCharType="separate"/>
            </w:r>
            <w:r w:rsidR="009724CD">
              <w:rPr>
                <w:noProof/>
                <w:webHidden/>
              </w:rPr>
              <w:t>3</w:t>
            </w:r>
            <w:r w:rsidR="009724CD">
              <w:rPr>
                <w:noProof/>
                <w:webHidden/>
              </w:rPr>
              <w:fldChar w:fldCharType="end"/>
            </w:r>
          </w:hyperlink>
        </w:p>
        <w:p w14:paraId="2C11962B" w14:textId="538BF8E8" w:rsidR="009724CD" w:rsidRDefault="0043304F">
          <w:pPr>
            <w:pStyle w:val="TOC1"/>
            <w:tabs>
              <w:tab w:val="right" w:leader="dot" w:pos="9016"/>
            </w:tabs>
            <w:rPr>
              <w:rFonts w:eastAsiaTheme="minorEastAsia"/>
              <w:noProof/>
              <w:lang w:eastAsia="en-GB"/>
            </w:rPr>
          </w:pPr>
          <w:hyperlink w:anchor="_Toc100656702" w:history="1">
            <w:r w:rsidR="009724CD" w:rsidRPr="00D642CC">
              <w:rPr>
                <w:rStyle w:val="Hyperlink"/>
                <w:noProof/>
              </w:rPr>
              <w:t>2.0 Literature Review</w:t>
            </w:r>
            <w:r w:rsidR="009724CD">
              <w:rPr>
                <w:noProof/>
                <w:webHidden/>
              </w:rPr>
              <w:tab/>
            </w:r>
            <w:r w:rsidR="009724CD">
              <w:rPr>
                <w:noProof/>
                <w:webHidden/>
              </w:rPr>
              <w:fldChar w:fldCharType="begin"/>
            </w:r>
            <w:r w:rsidR="009724CD">
              <w:rPr>
                <w:noProof/>
                <w:webHidden/>
              </w:rPr>
              <w:instrText xml:space="preserve"> PAGEREF _Toc100656702 \h </w:instrText>
            </w:r>
            <w:r w:rsidR="009724CD">
              <w:rPr>
                <w:noProof/>
                <w:webHidden/>
              </w:rPr>
            </w:r>
            <w:r w:rsidR="009724CD">
              <w:rPr>
                <w:noProof/>
                <w:webHidden/>
              </w:rPr>
              <w:fldChar w:fldCharType="separate"/>
            </w:r>
            <w:r w:rsidR="009724CD">
              <w:rPr>
                <w:noProof/>
                <w:webHidden/>
              </w:rPr>
              <w:t>3</w:t>
            </w:r>
            <w:r w:rsidR="009724CD">
              <w:rPr>
                <w:noProof/>
                <w:webHidden/>
              </w:rPr>
              <w:fldChar w:fldCharType="end"/>
            </w:r>
          </w:hyperlink>
        </w:p>
        <w:p w14:paraId="39BABA40" w14:textId="5CF82A79" w:rsidR="009724CD" w:rsidRDefault="0043304F">
          <w:pPr>
            <w:pStyle w:val="TOC2"/>
            <w:tabs>
              <w:tab w:val="right" w:leader="dot" w:pos="9016"/>
            </w:tabs>
            <w:rPr>
              <w:rFonts w:eastAsiaTheme="minorEastAsia"/>
              <w:noProof/>
              <w:lang w:eastAsia="en-GB"/>
            </w:rPr>
          </w:pPr>
          <w:hyperlink w:anchor="_Toc100656703" w:history="1">
            <w:r w:rsidR="009724CD" w:rsidRPr="00D642CC">
              <w:rPr>
                <w:rStyle w:val="Hyperlink"/>
                <w:noProof/>
              </w:rPr>
              <w:t>2.1 Mesh Generation</w:t>
            </w:r>
            <w:r w:rsidR="009724CD">
              <w:rPr>
                <w:noProof/>
                <w:webHidden/>
              </w:rPr>
              <w:tab/>
            </w:r>
            <w:r w:rsidR="009724CD">
              <w:rPr>
                <w:noProof/>
                <w:webHidden/>
              </w:rPr>
              <w:fldChar w:fldCharType="begin"/>
            </w:r>
            <w:r w:rsidR="009724CD">
              <w:rPr>
                <w:noProof/>
                <w:webHidden/>
              </w:rPr>
              <w:instrText xml:space="preserve"> PAGEREF _Toc100656703 \h </w:instrText>
            </w:r>
            <w:r w:rsidR="009724CD">
              <w:rPr>
                <w:noProof/>
                <w:webHidden/>
              </w:rPr>
            </w:r>
            <w:r w:rsidR="009724CD">
              <w:rPr>
                <w:noProof/>
                <w:webHidden/>
              </w:rPr>
              <w:fldChar w:fldCharType="separate"/>
            </w:r>
            <w:r w:rsidR="009724CD">
              <w:rPr>
                <w:noProof/>
                <w:webHidden/>
              </w:rPr>
              <w:t>3</w:t>
            </w:r>
            <w:r w:rsidR="009724CD">
              <w:rPr>
                <w:noProof/>
                <w:webHidden/>
              </w:rPr>
              <w:fldChar w:fldCharType="end"/>
            </w:r>
          </w:hyperlink>
        </w:p>
        <w:p w14:paraId="4B87FFCB" w14:textId="7C540B94" w:rsidR="009724CD" w:rsidRDefault="0043304F">
          <w:pPr>
            <w:pStyle w:val="TOC2"/>
            <w:tabs>
              <w:tab w:val="right" w:leader="dot" w:pos="9016"/>
            </w:tabs>
            <w:rPr>
              <w:rFonts w:eastAsiaTheme="minorEastAsia"/>
              <w:noProof/>
              <w:lang w:eastAsia="en-GB"/>
            </w:rPr>
          </w:pPr>
          <w:hyperlink w:anchor="_Toc100656704" w:history="1">
            <w:r w:rsidR="009724CD" w:rsidRPr="00D642CC">
              <w:rPr>
                <w:rStyle w:val="Hyperlink"/>
                <w:noProof/>
              </w:rPr>
              <w:t>2.2 Level of Detail</w:t>
            </w:r>
            <w:r w:rsidR="009724CD">
              <w:rPr>
                <w:noProof/>
                <w:webHidden/>
              </w:rPr>
              <w:tab/>
            </w:r>
            <w:r w:rsidR="009724CD">
              <w:rPr>
                <w:noProof/>
                <w:webHidden/>
              </w:rPr>
              <w:fldChar w:fldCharType="begin"/>
            </w:r>
            <w:r w:rsidR="009724CD">
              <w:rPr>
                <w:noProof/>
                <w:webHidden/>
              </w:rPr>
              <w:instrText xml:space="preserve"> PAGEREF _Toc100656704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3B6CE0B8" w14:textId="66F193C4" w:rsidR="009724CD" w:rsidRDefault="0043304F">
          <w:pPr>
            <w:pStyle w:val="TOC2"/>
            <w:tabs>
              <w:tab w:val="right" w:leader="dot" w:pos="9016"/>
            </w:tabs>
            <w:rPr>
              <w:rFonts w:eastAsiaTheme="minorEastAsia"/>
              <w:noProof/>
              <w:lang w:eastAsia="en-GB"/>
            </w:rPr>
          </w:pPr>
          <w:hyperlink w:anchor="_Toc100656705" w:history="1">
            <w:r w:rsidR="009724CD" w:rsidRPr="00D642CC">
              <w:rPr>
                <w:rStyle w:val="Hyperlink"/>
                <w:noProof/>
              </w:rPr>
              <w:t>2.3 Floating Point Errors</w:t>
            </w:r>
            <w:r w:rsidR="009724CD">
              <w:rPr>
                <w:noProof/>
                <w:webHidden/>
              </w:rPr>
              <w:tab/>
            </w:r>
            <w:r w:rsidR="009724CD">
              <w:rPr>
                <w:noProof/>
                <w:webHidden/>
              </w:rPr>
              <w:fldChar w:fldCharType="begin"/>
            </w:r>
            <w:r w:rsidR="009724CD">
              <w:rPr>
                <w:noProof/>
                <w:webHidden/>
              </w:rPr>
              <w:instrText xml:space="preserve"> PAGEREF _Toc100656705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5AF5C1BE" w14:textId="4670DB13" w:rsidR="009724CD" w:rsidRDefault="0043304F">
          <w:pPr>
            <w:pStyle w:val="TOC2"/>
            <w:tabs>
              <w:tab w:val="right" w:leader="dot" w:pos="9016"/>
            </w:tabs>
            <w:rPr>
              <w:rFonts w:eastAsiaTheme="minorEastAsia"/>
              <w:noProof/>
              <w:lang w:eastAsia="en-GB"/>
            </w:rPr>
          </w:pPr>
          <w:hyperlink w:anchor="_Toc100656706" w:history="1">
            <w:r w:rsidR="009724CD" w:rsidRPr="00D642CC">
              <w:rPr>
                <w:rStyle w:val="Hyperlink"/>
                <w:noProof/>
              </w:rPr>
              <w:t>2.4 Procedural generation techniques</w:t>
            </w:r>
            <w:r w:rsidR="009724CD">
              <w:rPr>
                <w:noProof/>
                <w:webHidden/>
              </w:rPr>
              <w:tab/>
            </w:r>
            <w:r w:rsidR="009724CD">
              <w:rPr>
                <w:noProof/>
                <w:webHidden/>
              </w:rPr>
              <w:fldChar w:fldCharType="begin"/>
            </w:r>
            <w:r w:rsidR="009724CD">
              <w:rPr>
                <w:noProof/>
                <w:webHidden/>
              </w:rPr>
              <w:instrText xml:space="preserve"> PAGEREF _Toc100656706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21167A21" w14:textId="5423D772" w:rsidR="009724CD" w:rsidRDefault="0043304F">
          <w:pPr>
            <w:pStyle w:val="TOC2"/>
            <w:tabs>
              <w:tab w:val="right" w:leader="dot" w:pos="9016"/>
            </w:tabs>
            <w:rPr>
              <w:rFonts w:eastAsiaTheme="minorEastAsia"/>
              <w:noProof/>
              <w:lang w:eastAsia="en-GB"/>
            </w:rPr>
          </w:pPr>
          <w:hyperlink w:anchor="_Toc100656707" w:history="1">
            <w:r w:rsidR="009724CD" w:rsidRPr="00D642CC">
              <w:rPr>
                <w:rStyle w:val="Hyperlink"/>
                <w:noProof/>
              </w:rPr>
              <w:t>2.5 Atmospheric Rendering</w:t>
            </w:r>
            <w:r w:rsidR="009724CD">
              <w:rPr>
                <w:noProof/>
                <w:webHidden/>
              </w:rPr>
              <w:tab/>
            </w:r>
            <w:r w:rsidR="009724CD">
              <w:rPr>
                <w:noProof/>
                <w:webHidden/>
              </w:rPr>
              <w:fldChar w:fldCharType="begin"/>
            </w:r>
            <w:r w:rsidR="009724CD">
              <w:rPr>
                <w:noProof/>
                <w:webHidden/>
              </w:rPr>
              <w:instrText xml:space="preserve"> PAGEREF _Toc100656707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7658113D" w14:textId="005A4B1F" w:rsidR="009724CD" w:rsidRDefault="0043304F">
          <w:pPr>
            <w:pStyle w:val="TOC1"/>
            <w:tabs>
              <w:tab w:val="right" w:leader="dot" w:pos="9016"/>
            </w:tabs>
            <w:rPr>
              <w:rFonts w:eastAsiaTheme="minorEastAsia"/>
              <w:noProof/>
              <w:lang w:eastAsia="en-GB"/>
            </w:rPr>
          </w:pPr>
          <w:hyperlink w:anchor="_Toc100656708" w:history="1">
            <w:r w:rsidR="009724CD" w:rsidRPr="00D642CC">
              <w:rPr>
                <w:rStyle w:val="Hyperlink"/>
                <w:noProof/>
              </w:rPr>
              <w:t>3.0 Design and Implementation</w:t>
            </w:r>
            <w:r w:rsidR="009724CD">
              <w:rPr>
                <w:noProof/>
                <w:webHidden/>
              </w:rPr>
              <w:tab/>
            </w:r>
            <w:r w:rsidR="009724CD">
              <w:rPr>
                <w:noProof/>
                <w:webHidden/>
              </w:rPr>
              <w:fldChar w:fldCharType="begin"/>
            </w:r>
            <w:r w:rsidR="009724CD">
              <w:rPr>
                <w:noProof/>
                <w:webHidden/>
              </w:rPr>
              <w:instrText xml:space="preserve"> PAGEREF _Toc100656708 \h </w:instrText>
            </w:r>
            <w:r w:rsidR="009724CD">
              <w:rPr>
                <w:noProof/>
                <w:webHidden/>
              </w:rPr>
            </w:r>
            <w:r w:rsidR="009724CD">
              <w:rPr>
                <w:noProof/>
                <w:webHidden/>
              </w:rPr>
              <w:fldChar w:fldCharType="separate"/>
            </w:r>
            <w:r w:rsidR="009724CD">
              <w:rPr>
                <w:noProof/>
                <w:webHidden/>
              </w:rPr>
              <w:t>4</w:t>
            </w:r>
            <w:r w:rsidR="009724CD">
              <w:rPr>
                <w:noProof/>
                <w:webHidden/>
              </w:rPr>
              <w:fldChar w:fldCharType="end"/>
            </w:r>
          </w:hyperlink>
        </w:p>
        <w:p w14:paraId="2B9A356A" w14:textId="3D3B2326" w:rsidR="009724CD" w:rsidRDefault="0043304F">
          <w:pPr>
            <w:pStyle w:val="TOC1"/>
            <w:tabs>
              <w:tab w:val="right" w:leader="dot" w:pos="9016"/>
            </w:tabs>
            <w:rPr>
              <w:rFonts w:eastAsiaTheme="minorEastAsia"/>
              <w:noProof/>
              <w:lang w:eastAsia="en-GB"/>
            </w:rPr>
          </w:pPr>
          <w:hyperlink w:anchor="_Toc100656709" w:history="1">
            <w:r w:rsidR="009724CD" w:rsidRPr="00D642CC">
              <w:rPr>
                <w:rStyle w:val="Hyperlink"/>
                <w:noProof/>
              </w:rPr>
              <w:t>4.0 Testing</w:t>
            </w:r>
            <w:r w:rsidR="009724CD">
              <w:rPr>
                <w:noProof/>
                <w:webHidden/>
              </w:rPr>
              <w:tab/>
            </w:r>
            <w:r w:rsidR="009724CD">
              <w:rPr>
                <w:noProof/>
                <w:webHidden/>
              </w:rPr>
              <w:fldChar w:fldCharType="begin"/>
            </w:r>
            <w:r w:rsidR="009724CD">
              <w:rPr>
                <w:noProof/>
                <w:webHidden/>
              </w:rPr>
              <w:instrText xml:space="preserve"> PAGEREF _Toc100656709 \h </w:instrText>
            </w:r>
            <w:r w:rsidR="009724CD">
              <w:rPr>
                <w:noProof/>
                <w:webHidden/>
              </w:rPr>
            </w:r>
            <w:r w:rsidR="009724CD">
              <w:rPr>
                <w:noProof/>
                <w:webHidden/>
              </w:rPr>
              <w:fldChar w:fldCharType="separate"/>
            </w:r>
            <w:r w:rsidR="009724CD">
              <w:rPr>
                <w:noProof/>
                <w:webHidden/>
              </w:rPr>
              <w:t>5</w:t>
            </w:r>
            <w:r w:rsidR="009724CD">
              <w:rPr>
                <w:noProof/>
                <w:webHidden/>
              </w:rPr>
              <w:fldChar w:fldCharType="end"/>
            </w:r>
          </w:hyperlink>
        </w:p>
        <w:p w14:paraId="55FFFED8" w14:textId="44F7CCE3" w:rsidR="009724CD" w:rsidRDefault="0043304F">
          <w:pPr>
            <w:pStyle w:val="TOC1"/>
            <w:tabs>
              <w:tab w:val="right" w:leader="dot" w:pos="9016"/>
            </w:tabs>
            <w:rPr>
              <w:rFonts w:eastAsiaTheme="minorEastAsia"/>
              <w:noProof/>
              <w:lang w:eastAsia="en-GB"/>
            </w:rPr>
          </w:pPr>
          <w:hyperlink w:anchor="_Toc100656710" w:history="1">
            <w:r w:rsidR="009724CD" w:rsidRPr="00D642CC">
              <w:rPr>
                <w:rStyle w:val="Hyperlink"/>
                <w:noProof/>
              </w:rPr>
              <w:t>5.0 Evaluation</w:t>
            </w:r>
            <w:r w:rsidR="009724CD">
              <w:rPr>
                <w:noProof/>
                <w:webHidden/>
              </w:rPr>
              <w:tab/>
            </w:r>
            <w:r w:rsidR="009724CD">
              <w:rPr>
                <w:noProof/>
                <w:webHidden/>
              </w:rPr>
              <w:fldChar w:fldCharType="begin"/>
            </w:r>
            <w:r w:rsidR="009724CD">
              <w:rPr>
                <w:noProof/>
                <w:webHidden/>
              </w:rPr>
              <w:instrText xml:space="preserve"> PAGEREF _Toc100656710 \h </w:instrText>
            </w:r>
            <w:r w:rsidR="009724CD">
              <w:rPr>
                <w:noProof/>
                <w:webHidden/>
              </w:rPr>
            </w:r>
            <w:r w:rsidR="009724CD">
              <w:rPr>
                <w:noProof/>
                <w:webHidden/>
              </w:rPr>
              <w:fldChar w:fldCharType="separate"/>
            </w:r>
            <w:r w:rsidR="009724CD">
              <w:rPr>
                <w:noProof/>
                <w:webHidden/>
              </w:rPr>
              <w:t>5</w:t>
            </w:r>
            <w:r w:rsidR="009724CD">
              <w:rPr>
                <w:noProof/>
                <w:webHidden/>
              </w:rPr>
              <w:fldChar w:fldCharType="end"/>
            </w:r>
          </w:hyperlink>
        </w:p>
        <w:p w14:paraId="58E08E6B" w14:textId="22FE5B1A" w:rsidR="009724CD" w:rsidRDefault="0043304F">
          <w:pPr>
            <w:pStyle w:val="TOC1"/>
            <w:tabs>
              <w:tab w:val="right" w:leader="dot" w:pos="9016"/>
            </w:tabs>
            <w:rPr>
              <w:rFonts w:eastAsiaTheme="minorEastAsia"/>
              <w:noProof/>
              <w:lang w:eastAsia="en-GB"/>
            </w:rPr>
          </w:pPr>
          <w:hyperlink w:anchor="_Toc100656711" w:history="1">
            <w:r w:rsidR="009724CD" w:rsidRPr="00D642CC">
              <w:rPr>
                <w:rStyle w:val="Hyperlink"/>
                <w:noProof/>
              </w:rPr>
              <w:t>6.0 Conclusion</w:t>
            </w:r>
            <w:r w:rsidR="009724CD">
              <w:rPr>
                <w:noProof/>
                <w:webHidden/>
              </w:rPr>
              <w:tab/>
            </w:r>
            <w:r w:rsidR="009724CD">
              <w:rPr>
                <w:noProof/>
                <w:webHidden/>
              </w:rPr>
              <w:fldChar w:fldCharType="begin"/>
            </w:r>
            <w:r w:rsidR="009724CD">
              <w:rPr>
                <w:noProof/>
                <w:webHidden/>
              </w:rPr>
              <w:instrText xml:space="preserve"> PAGEREF _Toc100656711 \h </w:instrText>
            </w:r>
            <w:r w:rsidR="009724CD">
              <w:rPr>
                <w:noProof/>
                <w:webHidden/>
              </w:rPr>
            </w:r>
            <w:r w:rsidR="009724CD">
              <w:rPr>
                <w:noProof/>
                <w:webHidden/>
              </w:rPr>
              <w:fldChar w:fldCharType="separate"/>
            </w:r>
            <w:r w:rsidR="009724CD">
              <w:rPr>
                <w:noProof/>
                <w:webHidden/>
              </w:rPr>
              <w:t>5</w:t>
            </w:r>
            <w:r w:rsidR="009724CD">
              <w:rPr>
                <w:noProof/>
                <w:webHidden/>
              </w:rPr>
              <w:fldChar w:fldCharType="end"/>
            </w:r>
          </w:hyperlink>
        </w:p>
        <w:p w14:paraId="2A1AAD6F" w14:textId="39C47291" w:rsidR="00A0763C" w:rsidRDefault="00154F4A" w:rsidP="00FA1935">
          <w:r>
            <w:rPr>
              <w:b/>
              <w:bCs/>
              <w:noProof/>
            </w:rPr>
            <w:fldChar w:fldCharType="end"/>
          </w:r>
        </w:p>
      </w:sdtContent>
    </w:sdt>
    <w:p w14:paraId="3E5A7FEC" w14:textId="77777777" w:rsidR="00FA1935" w:rsidRDefault="00FA1935">
      <w:pPr>
        <w:rPr>
          <w:rFonts w:asciiTheme="majorHAnsi" w:eastAsiaTheme="majorEastAsia" w:hAnsiTheme="majorHAnsi" w:cstheme="majorBidi"/>
          <w:b/>
          <w:bCs/>
          <w:color w:val="FF0000"/>
          <w:sz w:val="32"/>
          <w:szCs w:val="32"/>
        </w:rPr>
      </w:pPr>
      <w:r>
        <w:rPr>
          <w:b/>
          <w:bCs/>
          <w:color w:val="FF0000"/>
        </w:rPr>
        <w:br w:type="page"/>
      </w:r>
    </w:p>
    <w:p w14:paraId="242D145C" w14:textId="6E92C9D6" w:rsidR="00FA1935" w:rsidRPr="00FA1935" w:rsidRDefault="00E934C6" w:rsidP="00154F4A">
      <w:pPr>
        <w:pStyle w:val="Heading1"/>
        <w:rPr>
          <w:color w:val="auto"/>
        </w:rPr>
      </w:pPr>
      <w:bookmarkStart w:id="1" w:name="_Toc100656701"/>
      <w:r>
        <w:rPr>
          <w:color w:val="auto"/>
        </w:rPr>
        <w:lastRenderedPageBreak/>
        <w:t xml:space="preserve">1.0 </w:t>
      </w:r>
      <w:r w:rsidR="00FA1935" w:rsidRPr="00FA1935">
        <w:rPr>
          <w:color w:val="auto"/>
        </w:rPr>
        <w:t>Introduction</w:t>
      </w:r>
      <w:bookmarkEnd w:id="1"/>
    </w:p>
    <w:p w14:paraId="226D7D38" w14:textId="4EA54FD3" w:rsidR="00ED79C4" w:rsidRPr="00FA1935" w:rsidRDefault="00E934C6" w:rsidP="00FA1935">
      <w:pPr>
        <w:pStyle w:val="Heading1"/>
        <w:rPr>
          <w:color w:val="auto"/>
        </w:rPr>
      </w:pPr>
      <w:bookmarkStart w:id="2" w:name="_Toc100656702"/>
      <w:r>
        <w:rPr>
          <w:color w:val="auto"/>
        </w:rPr>
        <w:t xml:space="preserve">2.0 </w:t>
      </w:r>
      <w:r w:rsidR="00FA1935" w:rsidRPr="00FA1935">
        <w:rPr>
          <w:color w:val="auto"/>
        </w:rPr>
        <w:t>Literature Review</w:t>
      </w:r>
      <w:bookmarkEnd w:id="2"/>
    </w:p>
    <w:p w14:paraId="001569D1" w14:textId="3AC1CE5C" w:rsidR="003B46E3" w:rsidRDefault="00E934C6" w:rsidP="003B46E3">
      <w:pPr>
        <w:pStyle w:val="Heading2"/>
        <w:rPr>
          <w:color w:val="auto"/>
        </w:rPr>
      </w:pPr>
      <w:bookmarkStart w:id="3" w:name="_Toc100656703"/>
      <w:r w:rsidRPr="00E934C6">
        <w:rPr>
          <w:color w:val="auto"/>
        </w:rPr>
        <w:t xml:space="preserve">2.1 </w:t>
      </w:r>
      <w:r w:rsidR="003B46E3">
        <w:rPr>
          <w:color w:val="auto"/>
        </w:rPr>
        <w:t>Mesh</w:t>
      </w:r>
      <w:r w:rsidRPr="00E934C6">
        <w:rPr>
          <w:color w:val="auto"/>
        </w:rPr>
        <w:t xml:space="preserve"> Generation</w:t>
      </w:r>
      <w:bookmarkEnd w:id="3"/>
    </w:p>
    <w:p w14:paraId="1423FAC3" w14:textId="77777777" w:rsidR="00130F42" w:rsidRPr="00130F42" w:rsidRDefault="00130F42" w:rsidP="00130F42"/>
    <w:p w14:paraId="7AB8D63F" w14:textId="5C10CE4C" w:rsidR="003B46E3" w:rsidRDefault="003B46E3" w:rsidP="00C72B70">
      <w:pPr>
        <w:spacing w:line="480" w:lineRule="auto"/>
      </w:pPr>
      <w:r>
        <w:t>The most basic component of the system that will be implemented as part of this dissertation is the creation and generation of a sphere mesh. This is crucial as</w:t>
      </w:r>
      <w:r w:rsidR="00735650">
        <w:t xml:space="preserve"> all planets</w:t>
      </w:r>
      <w:r w:rsidR="003C3209">
        <w:t xml:space="preserve"> are</w:t>
      </w:r>
      <w:r w:rsidR="00735650">
        <w:t xml:space="preserve"> typica</w:t>
      </w:r>
      <w:r w:rsidR="003C3209">
        <w:t>lly</w:t>
      </w:r>
      <w:r w:rsidR="00735650">
        <w:t xml:space="preserve"> </w:t>
      </w:r>
      <w:r w:rsidR="003C3209">
        <w:t xml:space="preserve"> a </w:t>
      </w:r>
      <w:r w:rsidR="00735650">
        <w:t xml:space="preserve">spherical shape, due to gravitational forces pulling material to the centre of the planet </w:t>
      </w:r>
      <w:r w:rsidR="00735650">
        <w:fldChar w:fldCharType="begin"/>
      </w:r>
      <w:r w:rsidR="00B767E7">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fldChar w:fldCharType="separate"/>
      </w:r>
      <w:r w:rsidR="00735650" w:rsidRPr="00735650">
        <w:rPr>
          <w:rFonts w:ascii="Calibri" w:hAnsi="Calibri" w:cs="Calibri"/>
        </w:rPr>
        <w:t>(Sears 2022)</w:t>
      </w:r>
      <w:r w:rsidR="00735650">
        <w:fldChar w:fldCharType="end"/>
      </w:r>
      <w:r w:rsidR="00735650">
        <w:t xml:space="preserve">. For this </w:t>
      </w:r>
      <w:r w:rsidR="00C84CFB">
        <w:t>element</w:t>
      </w:r>
      <w:r w:rsidR="003C3209">
        <w:t xml:space="preserve"> of the project,</w:t>
      </w:r>
      <w:r w:rsidR="00735650">
        <w:t xml:space="preserve"> there exists a wide variety of techniques and </w:t>
      </w:r>
      <w:r w:rsidR="00883AE3">
        <w:t>algorithms</w:t>
      </w:r>
      <w:r w:rsidR="00735650">
        <w:t xml:space="preserve"> to make this initial sphere.</w:t>
      </w:r>
      <w:r w:rsidR="00C72B70">
        <w:t xml:space="preserve"> Such techniques include: UV spheres, normalized cubes, spherified cubes and icosahedron </w:t>
      </w:r>
      <w:r w:rsidR="00C72B70">
        <w:fldChar w:fldCharType="begin"/>
      </w:r>
      <w:r w:rsidR="00B767E7">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fldChar w:fldCharType="separate"/>
      </w:r>
      <w:r w:rsidR="00C72B70" w:rsidRPr="00C72B70">
        <w:rPr>
          <w:rFonts w:ascii="Calibri" w:hAnsi="Calibri" w:cs="Calibri"/>
        </w:rPr>
        <w:t>(Cajaraville 2019)</w:t>
      </w:r>
      <w:r w:rsidR="00C72B70">
        <w:fldChar w:fldCharType="end"/>
      </w:r>
      <w:r w:rsidR="00C72B70">
        <w:t>.</w:t>
      </w:r>
      <w:r w:rsidR="003255A1">
        <w:t xml:space="preserve"> These</w:t>
      </w:r>
      <w:r w:rsidR="00C72B70">
        <w:t xml:space="preserve"> </w:t>
      </w:r>
      <w:r w:rsidR="003C3209">
        <w:t>algorithms</w:t>
      </w:r>
      <w:r w:rsidR="00C72B70">
        <w:t xml:space="preserve"> can </w:t>
      </w:r>
      <w:r w:rsidR="00DE7CF9">
        <w:t>have</w:t>
      </w:r>
      <w:r w:rsidR="00C72B70">
        <w:t xml:space="preserve"> </w:t>
      </w:r>
      <w:r w:rsidR="00DE7CF9">
        <w:t xml:space="preserve">their effectiveness </w:t>
      </w:r>
      <w:r w:rsidR="00C72B70">
        <w:t>evaluated based on their</w:t>
      </w:r>
      <w:r w:rsidR="00DE7CF9">
        <w:t>:</w:t>
      </w:r>
      <w:r w:rsidR="00C72B70">
        <w:t xml:space="preserve"> computational efficiency, distribution of vertices</w:t>
      </w:r>
      <w:r w:rsidR="003C3209">
        <w:t>,</w:t>
      </w:r>
      <w:r w:rsidR="00C72B70">
        <w:t xml:space="preserve"> and how close the generated </w:t>
      </w:r>
      <w:r w:rsidR="003C3209">
        <w:t>vertices</w:t>
      </w:r>
      <w:r w:rsidR="00C72B70">
        <w:t xml:space="preserve"> are to the unit sphere.</w:t>
      </w:r>
      <w:r w:rsidR="00BF63C1">
        <w:t xml:space="preserve"> A benefit of the both the cube algorithms, is the ease to implement a Quadtree, which can be used as a level of detail system for changing the mesh’s complexity</w:t>
      </w:r>
      <w:r w:rsidR="00DF264A">
        <w:t xml:space="preserve"> </w:t>
      </w:r>
      <w:r w:rsidR="00DF264A">
        <w:fldChar w:fldCharType="begin"/>
      </w:r>
      <w:r w:rsidR="00B767E7">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fldChar w:fldCharType="separate"/>
      </w:r>
      <w:r w:rsidR="00DF264A" w:rsidRPr="00DF264A">
        <w:rPr>
          <w:rFonts w:ascii="Calibri" w:hAnsi="Calibri" w:cs="Calibri"/>
        </w:rPr>
        <w:t>(Schneider 2006)</w:t>
      </w:r>
      <w:r w:rsidR="00DF264A">
        <w:fldChar w:fldCharType="end"/>
      </w:r>
      <w:r w:rsidR="00BF63C1">
        <w:t xml:space="preserve">. </w:t>
      </w:r>
      <w:r w:rsidR="003255A1">
        <w:t xml:space="preserve"> One additional method is the Fibonacci sphere </w:t>
      </w:r>
      <w:r w:rsidR="003255A1">
        <w:fldChar w:fldCharType="begin"/>
      </w:r>
      <w:r w:rsidR="00B767E7">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003255A1">
        <w:fldChar w:fldCharType="separate"/>
      </w:r>
      <w:r w:rsidR="003255A1" w:rsidRPr="003255A1">
        <w:rPr>
          <w:rFonts w:ascii="Calibri" w:hAnsi="Calibri" w:cs="Calibri"/>
        </w:rPr>
        <w:t>(Patel 2022)</w:t>
      </w:r>
      <w:r w:rsidR="003255A1">
        <w:fldChar w:fldCharType="end"/>
      </w:r>
      <w:r w:rsidR="003255A1">
        <w:t>. This algorithm allows for</w:t>
      </w:r>
      <w:r w:rsidR="003C3209">
        <w:t xml:space="preserve"> more</w:t>
      </w:r>
      <w:r w:rsidR="003255A1">
        <w:t xml:space="preserve"> evenly distributed vertices compared to the previously described methods</w:t>
      </w:r>
      <w:r w:rsidR="003C3209">
        <w:t xml:space="preserve"> </w:t>
      </w:r>
      <w:r w:rsidR="003255A1">
        <w:t>and</w:t>
      </w:r>
      <w:r w:rsidR="003C3209">
        <w:t>,</w:t>
      </w:r>
      <w:r w:rsidR="003255A1">
        <w:t xml:space="preserve"> as remarked by Keinert et al, is a </w:t>
      </w:r>
      <w:r w:rsidR="003255A1" w:rsidRPr="003255A1">
        <w:t>“well-known approach to generate a very uniform sampling of the sphere” (2015, 7)</w:t>
      </w:r>
      <w:r w:rsidR="003255A1">
        <w:t>.</w:t>
      </w:r>
      <w:r w:rsidR="00B46492">
        <w:t xml:space="preserve"> Unfortunately, due to the non-linear generation of the vertices</w:t>
      </w:r>
      <w:r w:rsidR="008D29DC">
        <w:t>, triangulating these points would prove computationally difficult</w:t>
      </w:r>
      <w:r w:rsidR="00130F42">
        <w:t xml:space="preserve"> </w:t>
      </w:r>
      <w:r w:rsidR="00130F42">
        <w:fldChar w:fldCharType="begin"/>
      </w:r>
      <w:r w:rsidR="00B767E7">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fldChar w:fldCharType="separate"/>
      </w:r>
      <w:r w:rsidR="00130F42" w:rsidRPr="00130F42">
        <w:rPr>
          <w:rFonts w:ascii="Calibri" w:hAnsi="Calibri" w:cs="Calibri"/>
          <w:szCs w:val="24"/>
        </w:rPr>
        <w:t>(</w:t>
      </w:r>
      <w:r w:rsidR="002A11C9">
        <w:rPr>
          <w:rFonts w:ascii="Calibri" w:hAnsi="Calibri" w:cs="Calibri"/>
          <w:szCs w:val="24"/>
        </w:rPr>
        <w:t>Lague</w:t>
      </w:r>
      <w:r w:rsidR="00130F42" w:rsidRPr="00130F42">
        <w:rPr>
          <w:rFonts w:ascii="Calibri" w:hAnsi="Calibri" w:cs="Calibri"/>
          <w:szCs w:val="24"/>
        </w:rPr>
        <w:t xml:space="preserve"> 2020)</w:t>
      </w:r>
      <w:r w:rsidR="00130F42">
        <w:fldChar w:fldCharType="end"/>
      </w:r>
      <w:r w:rsidR="008D29DC">
        <w:t>.</w:t>
      </w:r>
      <w:r w:rsidR="00130F42">
        <w:t xml:space="preserve"> </w:t>
      </w:r>
      <w:r w:rsidR="005B4AB9">
        <w:t>Another downside of this approach</w:t>
      </w:r>
      <w:r w:rsidR="00130F42">
        <w:t xml:space="preserve"> would be the </w:t>
      </w:r>
      <w:r w:rsidR="003C3209">
        <w:t>difficulty</w:t>
      </w:r>
      <w:r w:rsidR="00130F42">
        <w:t xml:space="preserve"> for implement</w:t>
      </w:r>
      <w:r w:rsidR="003C3209">
        <w:t>ing</w:t>
      </w:r>
      <w:r w:rsidR="00130F42">
        <w:t xml:space="preserve"> </w:t>
      </w:r>
      <w:r w:rsidR="003C3209">
        <w:t>a</w:t>
      </w:r>
      <w:r w:rsidR="00130F42">
        <w:t xml:space="preserve"> level of detail systems, </w:t>
      </w:r>
      <w:r w:rsidR="003C3209">
        <w:t>caused directly by the generation method of the vertices</w:t>
      </w:r>
      <w:r w:rsidR="00130F42">
        <w:t>.</w:t>
      </w:r>
      <w:r w:rsidR="00B808C2">
        <w:t xml:space="preserve"> </w:t>
      </w:r>
      <w:r w:rsidR="002E26F0">
        <w:t xml:space="preserve">One promising </w:t>
      </w:r>
      <w:r w:rsidR="006D6A1C">
        <w:t>technique</w:t>
      </w:r>
      <w:r w:rsidR="002E26F0">
        <w:t xml:space="preserve"> is called</w:t>
      </w:r>
      <w:r w:rsidR="006D6A1C">
        <w:t xml:space="preserve"> the</w:t>
      </w:r>
      <w:r w:rsidR="002E26F0">
        <w:t xml:space="preserve"> marching cubes algorithm.</w:t>
      </w:r>
      <w:r w:rsidR="00D434B9">
        <w:t xml:space="preserve"> The method uses voxels, which is defined as “</w:t>
      </w:r>
      <w:r w:rsidR="00D434B9" w:rsidRPr="00D434B9">
        <w:t>a value on a regular grid in three-dimensional space</w:t>
      </w:r>
      <w:r w:rsidR="00D434B9">
        <w:t>”</w:t>
      </w:r>
      <w:r w:rsidR="00D434B9">
        <w:fldChar w:fldCharType="begin"/>
      </w:r>
      <w:r w:rsidR="00B767E7">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fldChar w:fldCharType="separate"/>
      </w:r>
      <w:r w:rsidR="00D308DF" w:rsidRPr="00D308DF">
        <w:rPr>
          <w:rFonts w:ascii="Calibri" w:hAnsi="Calibri" w:cs="Calibri"/>
        </w:rPr>
        <w:t>(Anon. 2019)</w:t>
      </w:r>
      <w:r w:rsidR="00D434B9">
        <w:fldChar w:fldCharType="end"/>
      </w:r>
      <w:r w:rsidR="00D434B9">
        <w:t>.</w:t>
      </w:r>
      <w:r w:rsidR="002F6AA2">
        <w:t xml:space="preserve"> The algorithm works using a set of 8 voxels to </w:t>
      </w:r>
      <w:r w:rsidR="00D308DF">
        <w:t>form</w:t>
      </w:r>
      <w:r w:rsidR="002F6AA2">
        <w:t xml:space="preserve"> a cube, then generating a triangle based off these 8 values</w:t>
      </w:r>
      <w:r w:rsidR="000868BF">
        <w:t xml:space="preserve"> </w:t>
      </w:r>
      <w:r w:rsidR="00D434B9">
        <w:fldChar w:fldCharType="begin"/>
      </w:r>
      <w:r w:rsidR="00B767E7">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fldChar w:fldCharType="separate"/>
      </w:r>
      <w:r w:rsidR="00D434B9" w:rsidRPr="00D434B9">
        <w:rPr>
          <w:rFonts w:ascii="Calibri" w:hAnsi="Calibri" w:cs="Calibri"/>
        </w:rPr>
        <w:t>(Sin and Ng 2018)</w:t>
      </w:r>
      <w:r w:rsidR="00D434B9">
        <w:fldChar w:fldCharType="end"/>
      </w:r>
      <w:r w:rsidR="002F6AA2">
        <w:t>.</w:t>
      </w:r>
      <w:r w:rsidR="00D434B9">
        <w:t xml:space="preserve"> </w:t>
      </w:r>
      <w:r w:rsidR="00D308DF">
        <w:t>This techni</w:t>
      </w:r>
      <w:r w:rsidR="005F7395">
        <w:t xml:space="preserve">que is typically used on flat terrain, however the paper written by Sin and Ng </w:t>
      </w:r>
      <w:r w:rsidR="00006D3D">
        <w:t>demonstrate a method to transform the voxels into the unit sphere, allowing for the creation of spherical objects</w:t>
      </w:r>
      <w:r w:rsidR="001750B4">
        <w:t xml:space="preserve"> (2018)</w:t>
      </w:r>
      <w:r w:rsidR="00006D3D">
        <w:t>.</w:t>
      </w:r>
      <w:r w:rsidR="005D0CA6">
        <w:t xml:space="preserve"> Unfortunately, the algorithm is known to be significantly slower than the other techniques described</w:t>
      </w:r>
      <w:r w:rsidR="002039F6">
        <w:t xml:space="preserve">, due to the original algorithm having to traverse all the data </w:t>
      </w:r>
      <w:r w:rsidR="002A11C9">
        <w:t>to</w:t>
      </w:r>
      <w:r w:rsidR="002039F6">
        <w:t xml:space="preserve"> </w:t>
      </w:r>
      <w:r w:rsidR="002039F6">
        <w:lastRenderedPageBreak/>
        <w:t xml:space="preserve">generate the mesh </w:t>
      </w:r>
      <w:r w:rsidR="002039F6" w:rsidRPr="002039F6">
        <w:rPr>
          <w:rFonts w:ascii="Calibri" w:hAnsi="Calibri" w:cs="Calibri"/>
        </w:rPr>
        <w:t>(Newman and Yi 2006)</w:t>
      </w:r>
      <w:r w:rsidR="002039F6">
        <w:t>. Although efforts have been made to speed up and improve this algorithm, a more traditional approach would work best for something of the scale intended for this project.</w:t>
      </w:r>
      <w:r w:rsidR="005D0CA6">
        <w:t xml:space="preserve"> </w:t>
      </w:r>
    </w:p>
    <w:p w14:paraId="662ED854" w14:textId="7049E0B2" w:rsidR="009724CD" w:rsidRDefault="00395B0B" w:rsidP="009724CD">
      <w:pPr>
        <w:pStyle w:val="Heading2"/>
        <w:rPr>
          <w:color w:val="auto"/>
        </w:rPr>
      </w:pPr>
      <w:bookmarkStart w:id="4" w:name="_Toc100656704"/>
      <w:r w:rsidRPr="00E934C6">
        <w:rPr>
          <w:color w:val="auto"/>
        </w:rPr>
        <w:t>2.</w:t>
      </w:r>
      <w:r>
        <w:rPr>
          <w:color w:val="auto"/>
        </w:rPr>
        <w:t>2</w:t>
      </w:r>
      <w:r w:rsidRPr="00E934C6">
        <w:rPr>
          <w:color w:val="auto"/>
        </w:rPr>
        <w:t xml:space="preserve"> </w:t>
      </w:r>
      <w:r>
        <w:rPr>
          <w:color w:val="auto"/>
        </w:rPr>
        <w:t>Level of Detail</w:t>
      </w:r>
      <w:bookmarkEnd w:id="4"/>
    </w:p>
    <w:p w14:paraId="5D3DFF3A" w14:textId="2E7549EF" w:rsidR="009724CD" w:rsidRDefault="009724CD" w:rsidP="009724CD"/>
    <w:p w14:paraId="64A224F2" w14:textId="30684A1C" w:rsidR="009724CD" w:rsidRPr="009724CD" w:rsidRDefault="009724CD" w:rsidP="00557B4E">
      <w:pPr>
        <w:spacing w:line="480" w:lineRule="auto"/>
      </w:pPr>
      <w: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t xml:space="preserve"> </w:t>
      </w:r>
      <w:r w:rsidR="00B767E7">
        <w:fldChar w:fldCharType="begin"/>
      </w:r>
      <w:r w:rsidR="00572890">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fldChar w:fldCharType="separate"/>
      </w:r>
      <w:r w:rsidR="00572890" w:rsidRPr="00572890">
        <w:rPr>
          <w:rFonts w:ascii="Calibri" w:hAnsi="Calibri" w:cs="Calibri"/>
        </w:rPr>
        <w:t>(armDeveloper 2022)</w:t>
      </w:r>
      <w:r w:rsidR="00B767E7">
        <w:fldChar w:fldCharType="end"/>
      </w:r>
      <w:r>
        <w:t xml:space="preserve">. </w:t>
      </w:r>
      <w:r w:rsidR="00353B64">
        <w:t xml:space="preserve">One </w:t>
      </w:r>
      <w:r w:rsidR="00B84573">
        <w:t>technique</w:t>
      </w:r>
      <w:r w:rsidR="00353B64">
        <w:t xml:space="preserve"> for implementing a level of detail system is a data structure called a quadtree.</w:t>
      </w:r>
      <w:r w:rsidR="006C3B9E">
        <w:t xml:space="preserve"> </w:t>
      </w:r>
      <w:r w:rsidR="006C3B9E" w:rsidRPr="0063022A">
        <w:rPr>
          <w:highlight w:val="yellow"/>
        </w:rPr>
        <w:t>{Write section on quadtrees}.</w:t>
      </w:r>
      <w:r w:rsidR="006C3B9E">
        <w:t xml:space="preserve"> Geometric </w:t>
      </w:r>
      <w:r w:rsidR="00557B4E">
        <w:t>Clip maps</w:t>
      </w:r>
      <w:r w:rsidR="006C3B9E">
        <w:t xml:space="preserve"> are an additional technique to implement a level of detail system. </w:t>
      </w:r>
      <w:r w:rsidR="00557B4E">
        <w:t>This is a LOD system that, “</w:t>
      </w:r>
      <w:r w:rsidR="00557B4E">
        <w:t>c</w:t>
      </w:r>
      <w:r w:rsidR="00557B4E">
        <w:t>a</w:t>
      </w:r>
      <w:r w:rsidR="00557B4E">
        <w:t>ches the</w:t>
      </w:r>
      <w:r w:rsidR="00557B4E">
        <w:t xml:space="preserve"> </w:t>
      </w:r>
      <w:r w:rsidR="00557B4E">
        <w:t>terrain in a set of nested regular grids centered about the viewer</w:t>
      </w:r>
      <w:r w:rsidR="00557B4E">
        <w:t>”</w:t>
      </w:r>
      <w:r w:rsidR="006D7B70">
        <w:t xml:space="preserve"> and is similar to the algorithm implemented with texture clipmapping</w:t>
      </w:r>
      <w:r w:rsidR="007D4DF7">
        <w:t xml:space="preserve"> </w:t>
      </w:r>
      <w:r w:rsidR="007D4DF7">
        <w:fldChar w:fldCharType="begin"/>
      </w:r>
      <w:r w:rsidR="007D4DF7">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fldChar w:fldCharType="separate"/>
      </w:r>
      <w:r w:rsidR="007D4DF7" w:rsidRPr="007D4DF7">
        <w:rPr>
          <w:rFonts w:ascii="Calibri" w:hAnsi="Calibri" w:cs="Calibri"/>
        </w:rPr>
        <w:t>(Hoppe 2004)</w:t>
      </w:r>
      <w:r w:rsidR="007D4DF7">
        <w:fldChar w:fldCharType="end"/>
      </w:r>
      <w:r w:rsidR="006D7B70">
        <w:t xml:space="preserve">. </w:t>
      </w:r>
      <w:r w:rsidR="00951C4D">
        <w:t xml:space="preserve">The ideas in this paper are then further </w:t>
      </w:r>
      <w:r w:rsidR="005407DE">
        <w:t>discussed and</w:t>
      </w:r>
      <w:r w:rsidR="00711A72">
        <w:t xml:space="preserve"> implemented by Mike Savage.</w:t>
      </w:r>
      <w:r w:rsidR="0083303D">
        <w:t xml:space="preserve"> This blog also discusses further methods of expanding this technique, such as using </w:t>
      </w:r>
      <w:r w:rsidR="005407DE" w:rsidRPr="005407DE">
        <w:t>Geomorphing</w:t>
      </w:r>
      <w:r w:rsidR="005407DE">
        <w:t xml:space="preserve"> </w:t>
      </w:r>
      <w:r w:rsidR="0083303D">
        <w:t xml:space="preserve">to </w:t>
      </w:r>
      <w:r w:rsidR="005407DE">
        <w:t>transition between level of details more smoothly</w:t>
      </w:r>
      <w:r w:rsidR="0083303D">
        <w:t>, as well as how to</w:t>
      </w:r>
      <w:r w:rsidR="005407DE">
        <w:t xml:space="preserve"> add features such as terrain skirts to more traditional plane based terrain approaches </w:t>
      </w:r>
      <w:r w:rsidR="005407DE">
        <w:fldChar w:fldCharType="begin"/>
      </w:r>
      <w:r w:rsidR="00572890">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fldChar w:fldCharType="separate"/>
      </w:r>
      <w:r w:rsidR="00572890" w:rsidRPr="00572890">
        <w:rPr>
          <w:rFonts w:ascii="Calibri" w:hAnsi="Calibri" w:cs="Calibri"/>
        </w:rPr>
        <w:t>(Savage 2017)</w:t>
      </w:r>
      <w:r w:rsidR="005407DE">
        <w:fldChar w:fldCharType="end"/>
      </w:r>
      <w:r w:rsidR="005407DE">
        <w:t>.</w:t>
      </w:r>
      <w:r w:rsidR="00572890">
        <w:t xml:space="preserve"> Due to this algorithm relative simplicity, and the fact it is designed to be used with terrain visualization, this is what will be featured in the final product</w:t>
      </w:r>
      <w:r w:rsidR="0063022A">
        <w:t xml:space="preserve"> </w:t>
      </w:r>
      <w:r w:rsidR="0063022A">
        <w:fldChar w:fldCharType="begin"/>
      </w:r>
      <w:r w:rsidR="0063022A">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fldChar w:fldCharType="separate"/>
      </w:r>
      <w:r w:rsidR="0063022A" w:rsidRPr="0063022A">
        <w:rPr>
          <w:rFonts w:ascii="Calibri" w:hAnsi="Calibri" w:cs="Calibri"/>
        </w:rPr>
        <w:t>(Savage 2017)</w:t>
      </w:r>
      <w:r w:rsidR="0063022A">
        <w:fldChar w:fldCharType="end"/>
      </w:r>
      <w:r w:rsidR="00572890">
        <w:t>.</w:t>
      </w:r>
    </w:p>
    <w:p w14:paraId="3A38A1CA" w14:textId="0F7CE36B" w:rsidR="004F6D6A" w:rsidRDefault="004F6D6A" w:rsidP="004F6D6A">
      <w:pPr>
        <w:pStyle w:val="Heading2"/>
        <w:rPr>
          <w:color w:val="auto"/>
        </w:rPr>
      </w:pPr>
      <w:bookmarkStart w:id="5" w:name="_Toc100656705"/>
      <w:r w:rsidRPr="00E934C6">
        <w:rPr>
          <w:color w:val="auto"/>
        </w:rPr>
        <w:t>2.</w:t>
      </w:r>
      <w:r w:rsidR="00395B0B">
        <w:rPr>
          <w:color w:val="auto"/>
        </w:rPr>
        <w:t>3</w:t>
      </w:r>
      <w:r w:rsidRPr="00E934C6">
        <w:rPr>
          <w:color w:val="auto"/>
        </w:rPr>
        <w:t xml:space="preserve"> </w:t>
      </w:r>
      <w:r w:rsidR="008B5BC6">
        <w:rPr>
          <w:color w:val="auto"/>
        </w:rPr>
        <w:t>Floating Point Errors</w:t>
      </w:r>
      <w:bookmarkEnd w:id="5"/>
    </w:p>
    <w:p w14:paraId="02CFDDDA" w14:textId="77777777" w:rsidR="004F6D6A" w:rsidRDefault="004F6D6A" w:rsidP="00C72B70">
      <w:pPr>
        <w:spacing w:line="480" w:lineRule="auto"/>
      </w:pPr>
    </w:p>
    <w:p w14:paraId="2BD4CF59" w14:textId="37D138EF" w:rsidR="00962968" w:rsidRPr="003B46E3" w:rsidRDefault="00962968" w:rsidP="00C72B70">
      <w:pPr>
        <w:spacing w:line="480" w:lineRule="auto"/>
      </w:pPr>
      <w:r>
        <w:t xml:space="preserve">Floating point errors may also occur </w:t>
      </w:r>
      <w:r w:rsidR="00671D11">
        <w:t>during the generation and runtime of the planet generation.</w:t>
      </w:r>
      <w:r w:rsidR="006B7506">
        <w:t xml:space="preserve"> In the context of this project, due to floats only having 6 digits of accuracy, once you go further than 1000 kilometres out, you start to lose</w:t>
      </w:r>
      <w:r w:rsidR="000D49EB">
        <w:t xml:space="preserve"> </w:t>
      </w:r>
      <w:r w:rsidR="006B7506">
        <w:t xml:space="preserve">that accuracy </w:t>
      </w:r>
      <w:r w:rsidR="006B7506">
        <w:fldChar w:fldCharType="begin"/>
      </w:r>
      <w:r w:rsidR="00B767E7">
        <w:instrText xml:space="preserve"> ADDIN ZOTERO_ITEM CSL_CITATION {"citationID":"oQxMPVvk","properties":{"formattedCitation":"(O\\uc0\\u8217{}Neil 2022)","plainCitation":"(O’Neil 2022)","noteIndex":0},"citationItems":[{"id":40,"uris":["http://zotero.org/users/8948670/items/QJVKAZWC"],"itemData":{"id":40,"type":"webpage","abstract":"Parts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6B7506">
        <w:fldChar w:fldCharType="separate"/>
      </w:r>
      <w:r w:rsidR="006B7506" w:rsidRPr="006B7506">
        <w:rPr>
          <w:rFonts w:ascii="Calibri" w:hAnsi="Calibri" w:cs="Calibri"/>
          <w:szCs w:val="24"/>
        </w:rPr>
        <w:t>(O’Neil 2022)</w:t>
      </w:r>
      <w:r w:rsidR="006B7506">
        <w:fldChar w:fldCharType="end"/>
      </w:r>
      <w:r w:rsidR="006B7506">
        <w:t xml:space="preserve">. Symptoms of this inaccuracy can be seen in a talk at Unite 2013 concerning the game Kerbal Space Program. </w:t>
      </w:r>
      <w:r w:rsidR="002B2EFF">
        <w:t>This talk demonstrates a “Jitter” that occurs,</w:t>
      </w:r>
      <w:r w:rsidR="001E191D">
        <w:t xml:space="preserve"> which is a vibrating of the game object,</w:t>
      </w:r>
      <w:r w:rsidR="002B2EFF">
        <w:t xml:space="preserve"> that worsens the further out they bring the test spaceship </w:t>
      </w:r>
      <w:r w:rsidR="002B2EFF">
        <w:fldChar w:fldCharType="begin"/>
      </w:r>
      <w:r w:rsidR="00B767E7">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fldChar w:fldCharType="separate"/>
      </w:r>
      <w:r w:rsidR="002039F6" w:rsidRPr="002039F6">
        <w:rPr>
          <w:rFonts w:ascii="Calibri" w:hAnsi="Calibri" w:cs="Calibri"/>
          <w:szCs w:val="24"/>
        </w:rPr>
        <w:t>(</w:t>
      </w:r>
      <w:r w:rsidR="002A11C9">
        <w:rPr>
          <w:rFonts w:ascii="Calibri" w:hAnsi="Calibri" w:cs="Calibri"/>
          <w:szCs w:val="24"/>
        </w:rPr>
        <w:t>Unity</w:t>
      </w:r>
      <w:r w:rsidR="002039F6" w:rsidRPr="002039F6">
        <w:rPr>
          <w:rFonts w:ascii="Calibri" w:hAnsi="Calibri" w:cs="Calibri"/>
          <w:szCs w:val="24"/>
        </w:rPr>
        <w:t xml:space="preserve"> 2013)</w:t>
      </w:r>
      <w:r w:rsidR="002B2EFF">
        <w:fldChar w:fldCharType="end"/>
      </w:r>
      <w:r w:rsidR="002B2EFF">
        <w:t>.</w:t>
      </w:r>
      <w:r w:rsidR="006B7506">
        <w:t xml:space="preserve"> </w:t>
      </w:r>
      <w:r w:rsidR="001E191D">
        <w:t xml:space="preserve"> In order to amend theses issues, the Kerbal Space Program </w:t>
      </w:r>
      <w:r w:rsidR="001E191D">
        <w:lastRenderedPageBreak/>
        <w:t xml:space="preserve">developers then describe a solution that moves the player camera and game objects into different game spaces, depending on the current scale that is being dealt with </w:t>
      </w:r>
      <w:r w:rsidR="001E191D">
        <w:fldChar w:fldCharType="begin"/>
      </w:r>
      <w:r w:rsidR="00B767E7">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fldChar w:fldCharType="separate"/>
      </w:r>
      <w:r w:rsidR="002039F6" w:rsidRPr="002039F6">
        <w:rPr>
          <w:rFonts w:ascii="Calibri" w:hAnsi="Calibri" w:cs="Calibri"/>
          <w:szCs w:val="24"/>
        </w:rPr>
        <w:t>(</w:t>
      </w:r>
      <w:r w:rsidR="002A11C9">
        <w:rPr>
          <w:rFonts w:ascii="Calibri" w:hAnsi="Calibri" w:cs="Calibri"/>
          <w:szCs w:val="24"/>
        </w:rPr>
        <w:t>Unity</w:t>
      </w:r>
      <w:r w:rsidR="002039F6" w:rsidRPr="002039F6">
        <w:rPr>
          <w:rFonts w:ascii="Calibri" w:hAnsi="Calibri" w:cs="Calibri"/>
          <w:szCs w:val="24"/>
        </w:rPr>
        <w:t xml:space="preserve"> 2013)</w:t>
      </w:r>
      <w:r w:rsidR="001E191D">
        <w:fldChar w:fldCharType="end"/>
      </w:r>
      <w:r w:rsidR="001E191D">
        <w:t xml:space="preserve">. </w:t>
      </w:r>
    </w:p>
    <w:p w14:paraId="3ADE5736" w14:textId="74E08EEE" w:rsidR="00E934C6" w:rsidRDefault="00E934C6" w:rsidP="00532B16">
      <w:pPr>
        <w:pStyle w:val="Heading2"/>
        <w:rPr>
          <w:color w:val="auto"/>
        </w:rPr>
      </w:pPr>
      <w:bookmarkStart w:id="6" w:name="_Toc100656706"/>
      <w:r w:rsidRPr="00E934C6">
        <w:rPr>
          <w:color w:val="auto"/>
        </w:rPr>
        <w:t>2.</w:t>
      </w:r>
      <w:r w:rsidR="00395B0B">
        <w:rPr>
          <w:color w:val="auto"/>
        </w:rPr>
        <w:t>4</w:t>
      </w:r>
      <w:r w:rsidRPr="00E934C6">
        <w:rPr>
          <w:color w:val="auto"/>
        </w:rPr>
        <w:t xml:space="preserve"> Procedural generation techniques</w:t>
      </w:r>
      <w:bookmarkEnd w:id="6"/>
    </w:p>
    <w:p w14:paraId="5CBAC543" w14:textId="77777777" w:rsidR="00B77840" w:rsidRPr="00B77840" w:rsidRDefault="00B77840" w:rsidP="00B77840"/>
    <w:p w14:paraId="548D23E3" w14:textId="5BF48041" w:rsidR="00532B16" w:rsidRPr="00532B16" w:rsidRDefault="00532B16" w:rsidP="00B77840">
      <w:pPr>
        <w:spacing w:line="480" w:lineRule="auto"/>
      </w:pPr>
      <w:r>
        <w:t>In Computer graphics, there are many methods for procedural content generation. One of the more popular techniques within this field is the use of noise functions</w:t>
      </w:r>
      <w:r w:rsidR="00B77840">
        <w:t xml:space="preserve"> (Reference needed)</w:t>
      </w:r>
      <w:r>
        <w:t>.</w:t>
      </w:r>
      <w:r w:rsidR="00B77840">
        <w:t xml:space="preserve"> Noise is defined as, “the random number generator of computer graphics” </w:t>
      </w:r>
      <w:r w:rsidR="00B77840">
        <w:fldChar w:fldCharType="begin"/>
      </w:r>
      <w:r w:rsidR="00B767E7">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fldChar w:fldCharType="separate"/>
      </w:r>
      <w:r w:rsidR="00F674C4" w:rsidRPr="00F674C4">
        <w:rPr>
          <w:rFonts w:ascii="Calibri" w:hAnsi="Calibri" w:cs="Calibri"/>
        </w:rPr>
        <w:t>(Lagae et al. 2010)</w:t>
      </w:r>
      <w:r w:rsidR="00B77840">
        <w:fldChar w:fldCharType="end"/>
      </w:r>
      <w:r w:rsidR="00F674C4">
        <w:t xml:space="preserve">. Of </w:t>
      </w:r>
      <w:r w:rsidR="00962968">
        <w:t>these</w:t>
      </w:r>
      <w:r w:rsidR="00F674C4">
        <w:t xml:space="preserve"> noise functions (such as Perlin, simplex and anisotropic) each function has their own characteristics, </w:t>
      </w:r>
      <w:r w:rsidR="0042602D">
        <w:t xml:space="preserve">such as </w:t>
      </w:r>
      <w:r w:rsidR="00956C43">
        <w:t>coherency</w:t>
      </w:r>
      <w:r w:rsidR="0042602D">
        <w:t>.</w:t>
      </w:r>
      <w:r w:rsidR="00956C43">
        <w:t xml:space="preserve"> </w:t>
      </w:r>
    </w:p>
    <w:p w14:paraId="6285A9A9" w14:textId="04995F2F" w:rsidR="003B46E3" w:rsidRDefault="00E934C6" w:rsidP="00962968">
      <w:pPr>
        <w:pStyle w:val="Heading2"/>
        <w:rPr>
          <w:color w:val="auto"/>
        </w:rPr>
      </w:pPr>
      <w:bookmarkStart w:id="7" w:name="_Toc100656707"/>
      <w:r w:rsidRPr="003B46E3">
        <w:rPr>
          <w:color w:val="auto"/>
        </w:rPr>
        <w:t>2.</w:t>
      </w:r>
      <w:r w:rsidR="00395B0B">
        <w:rPr>
          <w:color w:val="auto"/>
        </w:rPr>
        <w:t>5</w:t>
      </w:r>
      <w:r w:rsidRPr="003B46E3">
        <w:rPr>
          <w:color w:val="auto"/>
        </w:rPr>
        <w:t xml:space="preserve"> </w:t>
      </w:r>
      <w:r w:rsidR="003B46E3" w:rsidRPr="003B46E3">
        <w:rPr>
          <w:color w:val="auto"/>
        </w:rPr>
        <w:t>Atmospheric Rendering</w:t>
      </w:r>
      <w:bookmarkEnd w:id="7"/>
    </w:p>
    <w:p w14:paraId="0AE5339E" w14:textId="15F9E7F4" w:rsidR="00C52570" w:rsidRDefault="00C52570" w:rsidP="00C52570"/>
    <w:p w14:paraId="2F442DEB" w14:textId="6D43DF3A" w:rsidR="00C52570" w:rsidRPr="00C52570" w:rsidRDefault="00C52570" w:rsidP="00C52570">
      <w:r>
        <w:t>To create a more realistic and immersive planetary environment, atmospheres would be a great addition to th</w:t>
      </w:r>
      <w:r w:rsidR="007D0D43">
        <w:t>e</w:t>
      </w:r>
      <w:r>
        <w:t xml:space="preserve"> framework</w:t>
      </w:r>
      <w:r w:rsidR="007D0D43">
        <w:t xml:space="preserve"> that is being built</w:t>
      </w:r>
      <w:r>
        <w:t>.</w:t>
      </w:r>
      <w:r w:rsidR="007D0D43">
        <w:t xml:space="preserve"> Many source, such as </w:t>
      </w:r>
      <w:proofErr w:type="spellStart"/>
      <w:r w:rsidR="007D0D43">
        <w:t>Elek</w:t>
      </w:r>
      <w:proofErr w:type="spellEnd"/>
      <w:r w:rsidR="007D0D43">
        <w:t xml:space="preserve"> and Schafhitzel et al. all feature a similar technique that solves the problem of efficient atmospheric rendering (2009; 2007). This method works by </w:t>
      </w:r>
      <w:r w:rsidR="00DE7FFA">
        <w:t>creating an effect</w:t>
      </w:r>
      <w:r w:rsidR="00ED3896">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fldChar w:fldCharType="begin"/>
      </w:r>
      <w:r w:rsidR="00ED3896">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fldChar w:fldCharType="separate"/>
      </w:r>
      <w:r w:rsidR="00ED3896" w:rsidRPr="00ED3896">
        <w:rPr>
          <w:rFonts w:ascii="Calibri" w:hAnsi="Calibri" w:cs="Calibri"/>
        </w:rPr>
        <w:t>(</w:t>
      </w:r>
      <w:proofErr w:type="spellStart"/>
      <w:r w:rsidR="00ED3896" w:rsidRPr="00ED3896">
        <w:rPr>
          <w:rFonts w:ascii="Calibri" w:hAnsi="Calibri" w:cs="Calibri"/>
        </w:rPr>
        <w:t>Elek</w:t>
      </w:r>
      <w:proofErr w:type="spellEnd"/>
      <w:r w:rsidR="00ED3896" w:rsidRPr="00ED3896">
        <w:rPr>
          <w:rFonts w:ascii="Calibri" w:hAnsi="Calibri" w:cs="Calibri"/>
        </w:rPr>
        <w:t xml:space="preserve"> 2009)</w:t>
      </w:r>
      <w:r w:rsidR="00ED3896">
        <w:fldChar w:fldCharType="end"/>
      </w:r>
      <w:r w:rsidR="00ED3896">
        <w:t>.</w:t>
      </w:r>
      <w:r w:rsidR="00DE7FFA">
        <w:t xml:space="preserve"> </w:t>
      </w:r>
      <w:r w:rsidR="000568BF">
        <w:t xml:space="preserve">The scattering integral </w:t>
      </w:r>
      <w:r w:rsidR="0043304F">
        <w:t xml:space="preserve">{Talk about the </w:t>
      </w:r>
      <w:proofErr w:type="spellStart"/>
      <w:r w:rsidR="0043304F">
        <w:t>diffenet</w:t>
      </w:r>
      <w:proofErr w:type="spellEnd"/>
      <w:r w:rsidR="0043304F">
        <w:t xml:space="preserve"> </w:t>
      </w:r>
      <w:proofErr w:type="spellStart"/>
      <w:r w:rsidR="0043304F">
        <w:t>equasions</w:t>
      </w:r>
      <w:proofErr w:type="spellEnd"/>
      <w:r w:rsidR="0043304F">
        <w:t xml:space="preserve"> </w:t>
      </w:r>
      <w:proofErr w:type="spellStart"/>
      <w:r w:rsidR="0043304F">
        <w:t>disccused</w:t>
      </w:r>
      <w:proofErr w:type="spellEnd"/>
      <w:r w:rsidR="0043304F">
        <w:t xml:space="preserve"> by </w:t>
      </w:r>
      <w:r w:rsidR="0043304F">
        <w:fldChar w:fldCharType="begin"/>
      </w:r>
      <w:r w:rsidR="0043304F">
        <w:instrText xml:space="preserve"> ADDIN ZOTERO_ITEM CSL_CITATION {"citationID":"vyKP9kOq","properties":{"formattedCitation":"(O\\uc0\\u8217{}Neil 2005)","plainCitation":"(O’Neil 2005)","noteIndex":0},"citationItems":[{"id":49,"uris":["http://zotero.org/users/8948670/items/F5PIFMWQ"],"itemData":{"id":49,"type":"webpage","abstract":"Chapter 16. Accurate Atmospheric Scattering Sean O'Neil 16.1 Introduction Generating realistic atmospheric scattering for computer graphics has always been a difficult problem, but it is very important for rendering realistic outdoor environments. The equations that describe atmospheric scattering are so complex that entire books have been dedicated to the subject. Computer graphics models generally use simplified equations, and very few of them run at interactive frame rates. This chapter explains how to implement a real-time atmospheric scattering algorithm entirely on the GPU using the methods described in Nishita et al. 1993. Figure 16-1 shows screenshots from the scattering demo included on this book's CD. Figure 16-1 Screenshots from the Scattering Demo Many atmospheric scattering models assume that the camera is always on or very close to the ground. This makes it easier to assume that the atmosphere has a constant density at all altitudes, which simplifies the scattering equations in Nishita et al. 1993 tremendously. Refer to Hoffman and Preetham 2002 for an explanation of how to implement these simplified equations in a GPU shader. This implementation produces an attractive scattering effect that is very fast on DirectX 8.0 shaders. Unfortunately, it doesn't always produce very accurate results, and it doesn't work well for a flight or space simulator, in which the camera can be located in space or very high above the ground. This chapter explains how to implement the full equations from Nishita et al. 1993 in a GPU shader that runs at interactive frame rates. These equations model the atmosphere more accurately, with density falling off exponentially as altitude increases. O'Neil 2004 describes a similar algorithm that ran on the CPU, but that algorithm was too CPU-intensive. It was based on a precalculated 2D lookup table with four floating-point channels. Calculating the color for each vertex required several lookups into the table, with extra calculations around each lookup. At the time that article was written, no GPU could support such operations in a shader in one pass. In this chapter, we eliminate the lookup table without sacrificing image quality, allowing us to implement the entire algorithm in a GPU shader. These shaders are small and fast enough to run in real time on most GPUs that support DirectX Shader Model 2.0. 16.2 Solving the Scattering Equations The scattering equations have nested integrals that are impossible to solve analytically; fortunately, it's easy to numerically compute the value of an integral with techniques such as the trapezoid rule. Approximating an integral in this manner boils down to a weighted sum calculated in a loop. Imagine a line segment on a graph: break up the segment into n sample segments and evaluate the integrand at the center point of each sample segment. Multiply each result by the length of the sample segment and add them all up. Taking more samples makes the result more accurate, but it also makes the integral more expensive to calculate. In our case, the line segment is a ray from the camera through the atmosphere to a vertex. This vertex can be part of the terrain, part of the sky dome, part of a cloud, or even part of an object in space such as the moon. If the ray passes through the atmosphere to get to the vertex, scattering needs to be calculated. Every ray should have two points defined that mark where the ray starts passing through the atmosphere and where it stops passing through the atmosphere. We'll call these points A and B, and they are shown in Figure 16-2. When the camera is inside the atmosphere, A is the camera's position. When the vertex is inside the atmosphere, B is the vertex's position. When either point is in space, we perform a sphere-intersection check to find out where the ray intersects the outer atmosphere, and then we make the intersection point A or B. Figure 16-2 The Geometry of Atmospheric Scattering Now we have a line segment defined from point A to point B, and we want to approximate the integral that describes the atmospheric scattering across its length. For now let's take five sample positions and name their points P 1 through P 5. Each point P 1 through P 5 represents a point in the atmosphere at which light scatters; light comes into the atmosphere from the sun, scatters at that point, and is reflected toward the camera. Consider the point P 5, for example. Sunlight goes directly from the sun to P 5 in a straight line. Along that line the atmosphere scatters some of the light away from P 5. At P 5, some of this light is scattered directly toward the camera. As the light from P 5 travels to the camera, some of it gets scattered away again. 16.2.1 Rayleigh Scattering vs. Mie Scattering Another important detail is related to how the light scattering at the point P is modeled. Different particles in the atmosphere scatter light in different ways. The two most common forms of scattering in the atmosphere are Rayleigh scattering and Mie scattering. Rayleigh scattering is caused by small molecules in the air, and it scatters light more heavily at the shorter wavelengths (blue first, then green, and then red). The sky is blue because the blue light bounces all over the place, and ultimately reaches your eyes from every direction. The sun's light turns yellow/orange/red at sunset because as light travels far through the atmosphere, almost all of the blue and much of the green light is scattered away before it reaches you, leaving just the reddish colors. Mie scattering is caused by larger particles in the air called aerosols (such as dust and pollution), and it tends to scatter all wavelengths of light equally. On a hazy day, Mie scattering causes the sky to look a bit gray and causes the sun to have a large white halo around it. Mie scattering can also be used to simulate light scattered from small particles of water and ice in the air, to produce effects like rainbows, but that is beyond the scope of this chapter. (Refer to Brewer 2004 for more information.) 16.2.2 The Phase Function The phase function describes how much light is scattered toward the direction of the camera based on the angle (the angle between the two green rays in Figure 16-2) and a constant g that affects the symmetry of the scattering. There are many different versions of the phase function. This one is an adaptation of the Henyey-Greenstein function used in Nishita et al. 1993. Rayleigh scattering can be approximated by setting g to 0, which greatly simplifies the equation and makes it symmetrical for positive and negative angles. Negative values of g scatter more light in a forward direction, and positive values of g scatter more light back toward the light source. For Mie aerosol scattering, g is usually set between -0.75 and -0.999. Never set g to 1 or -1, as it makes the equation reduce to 0. 16.2.3 The Out-Scattering Equation The out-scattering equation is the inner integral mentioned earlier. The integral part determines the \"optical depth,\" or the average atmospheric density across the ray from point Pa to point Pb multiplied by the length of the ray. This is also called the \"optical length\" or \"optical thickness.\" Think of it as a weighting factor based on how many air particles are in the path of the light along the ray. The rest of the equation is made up of constants, and they determine how much of the light those particles scatter away from the ray. To compute the value of this integral, the ray from Pa to Pb will be broken up into segments and the exponential term will be evaluated at each sample point. The variable h is the height of the sample point. In my implementation, the height is scaled so that 0 represents sea level and 1 is at the top of the atmosphere. In theory, the atmosphere has no fixed top, but for practical purposes, we have to choose some height at which to render the sky dome. H 0 is the scale height, which is the height at which the atmosphere's average density is found. My implementation uses 0.25, so the average density is found 25 percent of the way up from the ground to the sky dome. The constant is the wavelength (or color) of light and K() is the scattering constant, which is dependent on the density of the atmosphere at sea level. Rayleigh and Mie scattering each have their own scattering constants, including the scale height (H 0). Rayleigh and Mie scattering also differ in how they depend on wavelength. The Rayleigh scattering constant is usually divided by 4. In most computer graphics models, the Mie scattering constant is not dependent on wavelength, but at least one implementation divides it by 0.84. Wherever this equation depends on wavelength, it must be solved separately for each of the three color channels and separately for each type of scattering. 16.2.4 The In-Scattering Equation The in-scattering equation describes how much light is added to a ray through the atmosphere due to light scattering from the sun. For each point P along the ray from Pa to Pb , PPc is the ray from the point to the sun and PPa is the ray from the sample point to the camera. The out-scattering function determines how much light is scattered away along the two green rays in Figure 16-2. The remaining light is scaled by the phase function, the scattering constant, and the intensity of the sunlight, Is (). The sunlight intensity does not have to be dependent on wavelength, but this is where you would apply the color if you wanted to create an alien world revolving around a purple star. 16.2.5 The Surface-Scattering Equation I'v () = Iv () + I e() x exp (–t (Pa Pb , )) To scatter light reflected from a surface, such as the surface of a planet, you must take into account the fact that some of the reflected light will be scattered away on its way to the camera. In addition, extra light is scattered in from the atmosphere. Ie () is the amount of light emitted or reflected from a surface, and it is attenuated by an out-scattering factor. The sky is not a surface that can reflect or emit light, so only Iv () is needed to render the sky. Determining how much light is reflected or emitted by a surface is application-specific, but for reflected sunlight, you need to account for the out-scattering that takes place before the sunlight strikes the surface (that is, Is () x exp(-t(Pc Pb ,))), and use that as the color of the light when determining how much light the surface reflects. 16.3 Making It Real-Time Let's find out how poorly these equations will perform if they're implemented as explained in the preceding section, with five sample points for the in-scattering equation and five sample points for each of the integrals to compute the out-scattering equations. This gives 5 x (5 + 5) samples at which to evaluate the functions for each vertex. We also have two types of scattering, Rayleigh and Mie, and we have to calculate each one for the different wavelengths of each of the three color channels (RGB). So now we're up to approximately 2 x 3 x 5 x (5 + 5), or 300 computations per vertex. To make matters worse, the visual quality suffers noticeably when using only five samples for each integral. O'Neil 2004 used 50 samples for the inner integrals and five for the outer integral, which pushes the number of calculations up to 3,000 per vertex! We don't need to go any further to know that this will not run very fast. Nishita et al. 1993 used a precalculated 2D lookup table to cut the number of calculations in half, but it still won't run in real time. Their lookup table took advantage of the fact that the sun is so far away that its rays can be considered parallel. (This idea is reflected in the in-scattering equation, in Section 16.2.4.) This makes it possible to calculate a lookup table that contains the amount of out-scattering for rays going from the sun to any point in the atmosphere. This table replaces one of the out-scattering integrals with a lookup table whose variables are altitude and angle to the sun. Because the rays to the camera are not parallel, the out-scattering integral for camera rays still had to be solved at runtime. In O'Neil 2004, I proposed a better 2D lookup table that allows us to avoid both out-scattering integrals. The first dimension, x, takes a sample point at a specific altitude above the planet, with 0.0 being on the ground and 1.0 being at the top of the atmosphere. The second dimension, y, represents a vertical angle, with 0.0 being straight up and 1.0 being straight down. At each (x, y) pair in the table, a ray is fired from a point at altitude x to the top of the atmosphere along angle y. The lookup table had four channels, two reserved for Rayleigh scattering and two reserved for Mie scattering. One channel for each simply contained the atmospheric density at that altitude, or exp(-h/H 0). The other channel contained the optical depth of the ray just described. Because the lookup table was precomputed, I chose to use 50 samples to approximate the optical depth integral, resulting in very good accuracy. As with the lookup table proposed in Nishita et al. 1993, we can get the optical depth for the ray to the sun from any sample point in the atmosphere. All we need is the height of the sample point (x) and the angle from vertical to the sun (y), and we look up (x, y) in the table. This eliminates the need to calculate one of the out-scattering integrals. In addition, the optical depth for the ray to the camera can be figured out in the same way, right? Well, almost. It works the same way when the camera is in space, but not when the camera is in the atmosphere. That's because the sample rays used in the lookup table go from some point at height x all the way to the top of the atmosphere. They don't stop at some point in the middle of the atmosphere, as they would need to when the camera is inside the atmosphere. Fortunately, the solution to this is very simple. First we do a lookup from sample point P to the camera to get the optical depth of the ray passing through the camera to the top of the atmosphere. Then we do a second lookup for the same ray, but starting at the camera instead of starting at P. This will give us the optical depth for the part of the ray that we don't want, and we can subtract it from the result of the first lookup. Examine the rays starting from the ground vertex (B 1) in Figure 16-3 for a graphical representation of this. Figure 16-3Problems with the Improved Lookup Table There's only one problem left. When a vertex is above the camera in the atmosphere, the ray from sample point P through the camera can pass through the planet itself. The height variable is not expected to go so far negative, and it can cause the numbers in the lookup table to go extremely high, losing precision and sometimes even encountering a floating-point overflow. The way to avoid this problem is to reverse the direction of the rays when the vertex is above the camera. Examine the rays passing through the sky vertex (B 2) in Figure 16-3 for a graphical representation of this. So now we've reduced 3,000 calculations per vertex to something closer to 2 x 3 x 5 x (1 + 1), or 60 (assuming five samples for the out-scattering integral for the eye ray). Implemented in software on an Athlon 2500+ with an inefficient brute-force rendering method, I was able to get this method to run between 50 and 100 frames per second. 16.4 Squeezing It into a Shader At this point, I felt that this algorithm had been squeezed about as much as it could, but I knew that I had to squeeze it even smaller to fit it into a shader. I didn't want this algorithm to require Shader Model 3.0, so having lookup tables in textures used by the vertex shaders wasn't possible. I decided to take a different approach and started to mathematically analyze the results of the lookup table. Even though I knew I couldn't come up with a way to simplify the integral equations, I had hoped that I might be able to simulate the results closely enough with a completely different equation. 16.4.1 Eliminating One Dimension I started by plotting the results of the lookup table on a graph. I plotted height from 0.0 to 1.0 along the x axis and the lookup table result (optical depth) along the y axis. For various angles sampled from 0 to 1, I plotted a separate line on the graph. I noticed right away that each line dropped off exponentially as x went from 0 to 1, but the scale of each line on the graph varied dramatically. This makes sense, because as the angle of the ray goes from straight up to straight down, the length of the ray increases dramatically. To make it easier to compare the shapes of the curves of each line, I decided to normalize them. I took the optical depth value at x = 0 (or height = 0) for each line and divided all of the values on that line by that value. This scaled all lines on the graph to start at (x = 0, y = 1) and work their way down toward (x = 1, y = 0). To my surprise, almost all of the normalized lines fell right on top of each other on the graph! The curve was almost exactly the same for every one, and that curve turned out to be exp(-4x). This makes some sense, because the optical depth equation is the integral of exp(-h/H 0). I chose H 0 to be 0.25, so exp(-4h) is a common factor. It is still a bit puzzling, however, as the h inside the integral is not the same as the height x outside the integral, which is only the height at the start of the ray. The h value inside the integral does not vary linearly, and it has more to do with how it passes through a spherical space than with the starting height. There is some variation in the lines, and the variation increases as the angle increases. The variation gets worse exponentially as the angle increases over 90 degrees. Because we don't care about angles that are much larger than 90 degrees (because the ray passes through the planet), exp(-4x) works very well for eliminating the x axis of the lookup table. 16.4.2 Eliminating the Other Dimension Now that the x dimension (height) of the lookup table is being handled by exp(-4x), we need to eliminate the y dimension (angle). The only part of the optical depth that is not handled by exp(-4x) is the scale used to normalize the lines on the graph explained previously, which is the value of the optical depth at x = 0. So now we create a new graph by plotting the angle from 0 to 1 on the x axis and the scale of each angle on the y axis. For lack of a better name, I call this the scale function. The first time I looked at the scale function, I noticed that it started at 0.25 (the scale height) and increased on some sort of accelerating curve. Thinking that it might be exponential, I divided the scales by the scale height (to make the graph start at 1) and took the natural logarithm of the result. The result was another accelerating curve that I didn't recognize. I tried a number of curves, but nothing fit well on all parts of the curve. I ended up using graphical analysis software to find a \"best fit\" equation for the curve, and it came back with a polynomial equation that was not pretty but fit the values well. One significant drawback to this implementation is that the scale function is dependent on the scale height and the ratio between the atmosphere's thickness and the planet's radius. If either value changes, you need to calculate a new scale function. In the demo included on this book's CD, the atmosphere's thickness (the distance from the ground to the top of the atmosphere) is 2.5 percent of the planet's radius, and the scale height is 25 percent of the atmosphere's thickness. The radius of the planet doesn't matter as long as those two values stay the same. 16.5 Implementing the Scattering Shaders Now that the problem has been solved mathematically, let's look at how the demo was implemented. The C++ code for the demo is fairly simple. The gluSphere() function is called to render both the ground and the sky dome. The front faces are reversed for the sky dome so that the inside of its sphere is rendered. It uses a simple rectangular Earth texture to make it possible to see how the ground scattering affects colors on the ground, and it uses a simple glow texture billboard to render the moon. No distinct sun is rendered, but the Mie scattering creates a glow in the sky dome that looks like the sun (only when seen through the atmosphere). I have provided shader implementations in both Cg and GLSL on the book's CD. The ground, the sky, and objects in space each have two scattering shaders, one for when the camera is in space and one for when the camera is in the atmosphere (this avoids conditional branching in the shaders). The ground shaders can be used for the terrain, as well as for objects that are beneath the camera. The sky shaders can be used for the sky dome, as well as for objects that are above the camera. The space shaders can be used for any objects outside the atmosphere, such as the moon. The naming convention for the shaders is \"render_object From camera_position\". So the SkyFromSpace shader is used to render the sky dome when the camera is in space. There is also a common shader that contains some common constants and helper functions used throughout the shaders. Let's use SkyFromSpace as an example. 16.5.1 The Vertex Shader As you can see in Listing 16-1, SkyFromSpace.vert is a fairly complex vertex shader, but hopefully it's easy enough to follow with the comments in the code and the explanations provided here. Kr is the Rayleigh scattering constant, Km is the Mie scattering constant, and ESun is the brightness of the sun. Rayleigh scatters different wavelengths of light at different rates, and the ratio is 1/pow(wavelength, 4). Referring back to Figure 16-2, v3Start is point A from the previous examples and v3Start + fFar * v3Ray is point B. The variable v3SamplePoint goes from P 1 to Pn with each iteration of the loop. The variable fStartOffset is actually the value of the lookup table from point A going toward the camera. Why would we need to calculate this when it's at the outer edge of the atmosphere? Because the density is not truly zero at the outer edge. The density falls off exponentially and it is close to zero, but if we do not calculate this value and use it as an offset, there may be a visible \"jump\" in color when the camera enters the atmosphere. You may have noticed that the phase function is missing from this shader. The phase function depends on the angle toward the light source, and it suffers from tessellation artifacts if it is calculated per vertex. To avoid these artifacts, the phase function is implemented in the fragment shader. Example 16-1. SkyFromSpace.vert, Which Renders the Sky Dome When the Camera Is in Space #include \"Common.cg\" vertout main(float4 gl_Vertex : POSITION, uniform float4x4 gl_ModelViewProjectionMatrix, uniform float3 v3CameraPos, // The camera's current position uniform float3 v3LightDir, // Direction vector to the light source uniform float3 v3InvWavelength, // 1 / pow(wavelength, 4) for RGB uniform float fCameraHeight, // The camera's current height uniform float fCameraHeight2, // fCameraHeight^2 uniform float fOuterRadius, // The outer (atmosphere) radius uniform float fOuterRadius2, // fOuterRadius^2 uniform float fInnerRadius, // The inner (planetary) radius uniform float fInnerRadius2, // fInnerRadius^2 uniform float fKrESun, // Kr * ESun uniform float fKmESun, // Km * ESun uniform float fKr4PI, // Kr * 4 * PI uniform float fKm4PI, // Km * 4 * PI uniform float fScale, // 1 / (fOuterRadius - fInnerRadius) uniform float fScaleOverScaleDepth) // fScale / fScaleDepth { // Get the ray from the camera to the vertex and its length (which // is the far point of the ray passing through the atmosphere) float3 v3Pos = gl_Vertex.xyz; float3 v3Ray = v3Pos - v3CameraPos; float fFar = length(v3Ray); v3Ray /= fFar; // Calculate the closest intersection of the ray with // the outer atmosphere (point A in Figure 16-3) float fNear = getNearIntersection(v3CameraPos, v3Ray, fCameraHeight2, fOuterRadius2); // Calculate the ray's start and end positions in the atmosphere, // then calculate its scattering offset float3 v3Start = v3CameraPos + v3Ray * fNear; fFar -= fNear; float fStartAngle = dot(v3Ray, v3Start) / fOuterRadius; float fStartDepth = exp(-fInvScaleDepth); float fStartOffset = fStartDepth * scale(fStartAngle); // Initialize the scattering loop variables float fSampleLength = fFar / fSamples; float fScaledLength = fSampleLength * fScale; float3 v3SampleRay = v3Ray * fSampleLength; float3 v3SamplePoint = v3Start + v3SampleRay * 0.5; // Now loop through the sample points float3 v3FrontColor = float3(0.0, 0.0, 0.0); for(int i=0; i","container-title":"NVIDIA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43304F">
        <w:fldChar w:fldCharType="separate"/>
      </w:r>
      <w:r w:rsidR="0043304F" w:rsidRPr="0043304F">
        <w:rPr>
          <w:rFonts w:ascii="Calibri" w:hAnsi="Calibri" w:cs="Calibri"/>
          <w:szCs w:val="24"/>
        </w:rPr>
        <w:t>(O’Neil 2005)</w:t>
      </w:r>
      <w:r w:rsidR="0043304F">
        <w:fldChar w:fldCharType="end"/>
      </w:r>
      <w:r w:rsidR="0043304F">
        <w:t>}</w:t>
      </w:r>
      <w:r>
        <w:t xml:space="preserve"> </w:t>
      </w:r>
    </w:p>
    <w:p w14:paraId="215F10C7" w14:textId="44A7C1DF" w:rsidR="00FA1935" w:rsidRPr="00FA1935" w:rsidRDefault="00E934C6" w:rsidP="00FA1935">
      <w:pPr>
        <w:pStyle w:val="Heading1"/>
        <w:rPr>
          <w:color w:val="auto"/>
        </w:rPr>
      </w:pPr>
      <w:bookmarkStart w:id="8" w:name="_Toc100656708"/>
      <w:r>
        <w:rPr>
          <w:color w:val="auto"/>
        </w:rPr>
        <w:t xml:space="preserve">3.0 </w:t>
      </w:r>
      <w:r w:rsidR="00FA1935" w:rsidRPr="00FA1935">
        <w:rPr>
          <w:color w:val="auto"/>
        </w:rPr>
        <w:t>Design and Implementation</w:t>
      </w:r>
      <w:bookmarkEnd w:id="8"/>
    </w:p>
    <w:p w14:paraId="3AA0C0BA" w14:textId="440E6DDF" w:rsidR="00FA1935" w:rsidRPr="00FA1935" w:rsidRDefault="00FA1935" w:rsidP="00FA1935"/>
    <w:p w14:paraId="7899D6BB" w14:textId="6EEEC89E" w:rsidR="00FA1935" w:rsidRPr="00FA1935" w:rsidRDefault="00E934C6" w:rsidP="00FA1935">
      <w:pPr>
        <w:pStyle w:val="Heading1"/>
        <w:rPr>
          <w:color w:val="auto"/>
        </w:rPr>
      </w:pPr>
      <w:bookmarkStart w:id="9" w:name="_Toc100656709"/>
      <w:r>
        <w:rPr>
          <w:color w:val="auto"/>
        </w:rPr>
        <w:t xml:space="preserve">4.0 </w:t>
      </w:r>
      <w:r w:rsidR="00FA1935" w:rsidRPr="00FA1935">
        <w:rPr>
          <w:color w:val="auto"/>
        </w:rPr>
        <w:t>Testing</w:t>
      </w:r>
      <w:bookmarkEnd w:id="9"/>
    </w:p>
    <w:p w14:paraId="1CA7AB1E" w14:textId="675C5DCF" w:rsidR="00FA1935" w:rsidRPr="00FA1935" w:rsidRDefault="00FA1935" w:rsidP="00FA1935"/>
    <w:p w14:paraId="5D87CC14" w14:textId="20D6B67B" w:rsidR="00FA1935" w:rsidRPr="00FA1935" w:rsidRDefault="00E934C6" w:rsidP="00FA1935">
      <w:pPr>
        <w:pStyle w:val="Heading1"/>
        <w:rPr>
          <w:color w:val="auto"/>
        </w:rPr>
      </w:pPr>
      <w:bookmarkStart w:id="10" w:name="_Toc100656710"/>
      <w:r>
        <w:rPr>
          <w:color w:val="auto"/>
        </w:rPr>
        <w:t xml:space="preserve">5.0 </w:t>
      </w:r>
      <w:r w:rsidR="00FA1935" w:rsidRPr="00FA1935">
        <w:rPr>
          <w:color w:val="auto"/>
        </w:rPr>
        <w:t>Evaluation</w:t>
      </w:r>
      <w:bookmarkEnd w:id="10"/>
    </w:p>
    <w:p w14:paraId="4CCB8B51" w14:textId="37AC9345" w:rsidR="00FA1935" w:rsidRPr="00FA1935" w:rsidRDefault="00FA1935" w:rsidP="00FA1935"/>
    <w:p w14:paraId="729A86AB" w14:textId="6AC85FB5" w:rsidR="00FA1935" w:rsidRPr="00FA1935" w:rsidRDefault="00E934C6" w:rsidP="00FA1935">
      <w:pPr>
        <w:pStyle w:val="Heading1"/>
        <w:rPr>
          <w:color w:val="auto"/>
        </w:rPr>
      </w:pPr>
      <w:bookmarkStart w:id="11" w:name="_Toc100656711"/>
      <w:r>
        <w:rPr>
          <w:color w:val="auto"/>
        </w:rPr>
        <w:t xml:space="preserve">6.0 </w:t>
      </w:r>
      <w:r w:rsidR="00FA1935" w:rsidRPr="00FA1935">
        <w:rPr>
          <w:color w:val="auto"/>
        </w:rPr>
        <w:t>Conclusion</w:t>
      </w:r>
      <w:bookmarkEnd w:id="11"/>
    </w:p>
    <w:p w14:paraId="3123E877" w14:textId="4999E310" w:rsidR="00FA1935" w:rsidRDefault="001F7642" w:rsidP="00FA1935">
      <w:r>
        <w:br w:type="page"/>
      </w:r>
    </w:p>
    <w:p w14:paraId="6717BB83" w14:textId="2FA8C1BE" w:rsidR="001F7642" w:rsidRDefault="001F7642" w:rsidP="001F7642">
      <w:pPr>
        <w:pStyle w:val="Heading1"/>
        <w:rPr>
          <w:color w:val="auto"/>
        </w:rPr>
      </w:pPr>
      <w:r>
        <w:rPr>
          <w:color w:val="auto"/>
        </w:rPr>
        <w:lastRenderedPageBreak/>
        <w:t>7</w:t>
      </w:r>
      <w:r>
        <w:rPr>
          <w:color w:val="auto"/>
        </w:rPr>
        <w:t xml:space="preserve">.0 </w:t>
      </w:r>
      <w:r>
        <w:rPr>
          <w:color w:val="auto"/>
        </w:rPr>
        <w:t>Works Cited</w:t>
      </w:r>
    </w:p>
    <w:p w14:paraId="781D6332" w14:textId="77777777" w:rsidR="001F7642" w:rsidRPr="001F7642" w:rsidRDefault="001F7642" w:rsidP="001F7642"/>
    <w:p w14:paraId="0418B071" w14:textId="77777777" w:rsidR="0043304F" w:rsidRPr="0043304F" w:rsidRDefault="001F7642" w:rsidP="0043304F">
      <w:pPr>
        <w:pStyle w:val="Bibliography"/>
        <w:rPr>
          <w:rFonts w:ascii="Calibri" w:hAnsi="Calibri" w:cs="Calibri"/>
        </w:rPr>
      </w:pPr>
      <w:r>
        <w:fldChar w:fldCharType="begin"/>
      </w:r>
      <w:r>
        <w:instrText xml:space="preserve"> ADDIN ZOTERO_BIBL {"uncited":[],"omitted":[],"custom":[]} CSL_BIBLIOGRAPHY </w:instrText>
      </w:r>
      <w:r>
        <w:fldChar w:fldCharType="separate"/>
      </w:r>
      <w:r w:rsidR="0043304F" w:rsidRPr="0043304F">
        <w:rPr>
          <w:rFonts w:ascii="Calibri" w:hAnsi="Calibri" w:cs="Calibri"/>
        </w:rPr>
        <w:t>Anon., 2019. What is a voxel? [online]. Available from: https://www.megavoxels.com/2019/08/what-is-voxel.html [Accessed 4 Mar 2022].</w:t>
      </w:r>
    </w:p>
    <w:p w14:paraId="42358305" w14:textId="77777777" w:rsidR="0043304F" w:rsidRPr="0043304F" w:rsidRDefault="0043304F" w:rsidP="0043304F">
      <w:pPr>
        <w:pStyle w:val="Bibliography"/>
        <w:rPr>
          <w:rFonts w:ascii="Calibri" w:hAnsi="Calibri" w:cs="Calibri"/>
        </w:rPr>
      </w:pPr>
      <w:r w:rsidRPr="0043304F">
        <w:rPr>
          <w:rFonts w:ascii="Calibri" w:hAnsi="Calibri" w:cs="Calibri"/>
        </w:rPr>
        <w:t xml:space="preserve">armDeveloper, 2022. </w:t>
      </w:r>
      <w:r w:rsidRPr="0043304F">
        <w:rPr>
          <w:rFonts w:ascii="Calibri" w:hAnsi="Calibri" w:cs="Calibri"/>
          <w:i/>
          <w:iCs/>
        </w:rPr>
        <w:t>Real-time 3D Art Best Practices: Geometry</w:t>
      </w:r>
      <w:r w:rsidRPr="0043304F">
        <w:rPr>
          <w:rFonts w:ascii="Calibri" w:hAnsi="Calibri" w:cs="Calibri"/>
        </w:rPr>
        <w:t xml:space="preserve"> [online]. armDeveloper. Available from: https://developer.arm.com/documentation/102448/0100/Triangle-and-polygon-usage [Accessed 12 Apr 2022].</w:t>
      </w:r>
    </w:p>
    <w:p w14:paraId="19F0287B" w14:textId="77777777" w:rsidR="0043304F" w:rsidRPr="0043304F" w:rsidRDefault="0043304F" w:rsidP="0043304F">
      <w:pPr>
        <w:pStyle w:val="Bibliography"/>
        <w:rPr>
          <w:rFonts w:ascii="Calibri" w:hAnsi="Calibri" w:cs="Calibri"/>
        </w:rPr>
      </w:pPr>
      <w:r w:rsidRPr="0043304F">
        <w:rPr>
          <w:rFonts w:ascii="Calibri" w:hAnsi="Calibri" w:cs="Calibri"/>
        </w:rPr>
        <w:t xml:space="preserve">Cajaraville, O. S., 2019. Four Ways to Create a Mesh for a Sphere. </w:t>
      </w:r>
      <w:r w:rsidRPr="0043304F">
        <w:rPr>
          <w:rFonts w:ascii="Calibri" w:hAnsi="Calibri" w:cs="Calibri"/>
          <w:i/>
          <w:iCs/>
        </w:rPr>
        <w:t>Medium</w:t>
      </w:r>
      <w:r w:rsidRPr="0043304F">
        <w:rPr>
          <w:rFonts w:ascii="Calibri" w:hAnsi="Calibri" w:cs="Calibri"/>
        </w:rPr>
        <w:t xml:space="preserve"> [online]. Available from: https://medium.com/@oscarsc/four-ways-to-create-a-mesh-for-a-sphere-d7956b825db4 [Accessed 2 Feb 2022].</w:t>
      </w:r>
    </w:p>
    <w:p w14:paraId="2D4DC0CA" w14:textId="77777777" w:rsidR="0043304F" w:rsidRPr="0043304F" w:rsidRDefault="0043304F" w:rsidP="0043304F">
      <w:pPr>
        <w:pStyle w:val="Bibliography"/>
        <w:rPr>
          <w:rFonts w:ascii="Calibri" w:hAnsi="Calibri" w:cs="Calibri"/>
        </w:rPr>
      </w:pPr>
      <w:r w:rsidRPr="0043304F">
        <w:rPr>
          <w:rFonts w:ascii="Calibri" w:hAnsi="Calibri" w:cs="Calibri"/>
          <w:i/>
          <w:iCs/>
        </w:rPr>
        <w:t>Coding Adventure: Procedural Moons and Planets</w:t>
      </w:r>
      <w:r w:rsidRPr="0043304F">
        <w:rPr>
          <w:rFonts w:ascii="Calibri" w:hAnsi="Calibri" w:cs="Calibri"/>
        </w:rPr>
        <w:t>, 2020. Available from: https://www.youtube.com/watch?v=lctXaT9pxA0 [Accessed 10 Feb 2022].</w:t>
      </w:r>
    </w:p>
    <w:p w14:paraId="1AE9D183" w14:textId="77777777" w:rsidR="0043304F" w:rsidRPr="0043304F" w:rsidRDefault="0043304F" w:rsidP="0043304F">
      <w:pPr>
        <w:pStyle w:val="Bibliography"/>
        <w:rPr>
          <w:rFonts w:ascii="Calibri" w:hAnsi="Calibri" w:cs="Calibri"/>
        </w:rPr>
      </w:pPr>
      <w:proofErr w:type="spellStart"/>
      <w:r w:rsidRPr="0043304F">
        <w:rPr>
          <w:rFonts w:ascii="Calibri" w:hAnsi="Calibri" w:cs="Calibri"/>
        </w:rPr>
        <w:t>Elek</w:t>
      </w:r>
      <w:proofErr w:type="spellEnd"/>
      <w:r w:rsidRPr="0043304F">
        <w:rPr>
          <w:rFonts w:ascii="Calibri" w:hAnsi="Calibri" w:cs="Calibri"/>
        </w:rPr>
        <w:t>, O., 2009. Rendering Parametrizable Planetary Atmospheres with Multiple Scattering in Real-Time, 8.</w:t>
      </w:r>
    </w:p>
    <w:p w14:paraId="1717570C" w14:textId="77777777" w:rsidR="0043304F" w:rsidRPr="0043304F" w:rsidRDefault="0043304F" w:rsidP="0043304F">
      <w:pPr>
        <w:pStyle w:val="Bibliography"/>
        <w:rPr>
          <w:rFonts w:ascii="Calibri" w:hAnsi="Calibri" w:cs="Calibri"/>
        </w:rPr>
      </w:pPr>
      <w:r w:rsidRPr="0043304F">
        <w:rPr>
          <w:rFonts w:ascii="Calibri" w:hAnsi="Calibri" w:cs="Calibri"/>
        </w:rPr>
        <w:t xml:space="preserve">Hoppe, H., 2004. Geometry </w:t>
      </w:r>
      <w:proofErr w:type="spellStart"/>
      <w:r w:rsidRPr="0043304F">
        <w:rPr>
          <w:rFonts w:ascii="Calibri" w:hAnsi="Calibri" w:cs="Calibri"/>
        </w:rPr>
        <w:t>Clipmaps</w:t>
      </w:r>
      <w:proofErr w:type="spellEnd"/>
      <w:r w:rsidRPr="0043304F">
        <w:rPr>
          <w:rFonts w:ascii="Calibri" w:hAnsi="Calibri" w:cs="Calibri"/>
        </w:rPr>
        <w:t>, 8.</w:t>
      </w:r>
    </w:p>
    <w:p w14:paraId="757333A2" w14:textId="77777777" w:rsidR="0043304F" w:rsidRPr="0043304F" w:rsidRDefault="0043304F" w:rsidP="0043304F">
      <w:pPr>
        <w:pStyle w:val="Bibliography"/>
        <w:rPr>
          <w:rFonts w:ascii="Calibri" w:hAnsi="Calibri" w:cs="Calibri"/>
        </w:rPr>
      </w:pPr>
      <w:r w:rsidRPr="0043304F">
        <w:rPr>
          <w:rFonts w:ascii="Calibri" w:hAnsi="Calibri" w:cs="Calibri"/>
        </w:rPr>
        <w:t xml:space="preserve">Lagae, A., Lefebvre, S., Cook, R., DeRose, T., </w:t>
      </w:r>
      <w:proofErr w:type="spellStart"/>
      <w:r w:rsidRPr="0043304F">
        <w:rPr>
          <w:rFonts w:ascii="Calibri" w:hAnsi="Calibri" w:cs="Calibri"/>
        </w:rPr>
        <w:t>Drettakis</w:t>
      </w:r>
      <w:proofErr w:type="spellEnd"/>
      <w:r w:rsidRPr="0043304F">
        <w:rPr>
          <w:rFonts w:ascii="Calibri" w:hAnsi="Calibri" w:cs="Calibri"/>
        </w:rPr>
        <w:t xml:space="preserve">, G., Ebert, D. s., Lewis, J. p., Perlin, K. and Zwicker, M., 2010. A Survey of Procedural Noise Functions. </w:t>
      </w:r>
      <w:r w:rsidRPr="0043304F">
        <w:rPr>
          <w:rFonts w:ascii="Calibri" w:hAnsi="Calibri" w:cs="Calibri"/>
          <w:i/>
          <w:iCs/>
        </w:rPr>
        <w:t>Computer Graphics Forum</w:t>
      </w:r>
      <w:r w:rsidRPr="0043304F">
        <w:rPr>
          <w:rFonts w:ascii="Calibri" w:hAnsi="Calibri" w:cs="Calibri"/>
        </w:rPr>
        <w:t>, 29 (8), 2579–2600.</w:t>
      </w:r>
    </w:p>
    <w:p w14:paraId="5F90CA9B" w14:textId="77777777" w:rsidR="0043304F" w:rsidRPr="0043304F" w:rsidRDefault="0043304F" w:rsidP="0043304F">
      <w:pPr>
        <w:pStyle w:val="Bibliography"/>
        <w:rPr>
          <w:rFonts w:ascii="Calibri" w:hAnsi="Calibri" w:cs="Calibri"/>
        </w:rPr>
      </w:pPr>
      <w:r w:rsidRPr="0043304F">
        <w:rPr>
          <w:rFonts w:ascii="Calibri" w:hAnsi="Calibri" w:cs="Calibri"/>
        </w:rPr>
        <w:t xml:space="preserve">O’Neil, 2022. </w:t>
      </w:r>
      <w:r w:rsidRPr="0043304F">
        <w:rPr>
          <w:rFonts w:ascii="Calibri" w:hAnsi="Calibri" w:cs="Calibri"/>
          <w:i/>
          <w:iCs/>
        </w:rPr>
        <w:t>A Real-Time Procedural Universe, Part Three: Matters of Scale</w:t>
      </w:r>
      <w:r w:rsidRPr="0043304F">
        <w:rPr>
          <w:rFonts w:ascii="Calibri" w:hAnsi="Calibri" w:cs="Calibri"/>
        </w:rPr>
        <w:t xml:space="preserve"> [online]. Available from: https://www.gamasutra.com/view/feature/131393/a_realtime_procedural_universe_.php [Accessed 4 Feb 2022].</w:t>
      </w:r>
    </w:p>
    <w:p w14:paraId="50B986C8" w14:textId="77777777" w:rsidR="0043304F" w:rsidRPr="0043304F" w:rsidRDefault="0043304F" w:rsidP="0043304F">
      <w:pPr>
        <w:pStyle w:val="Bibliography"/>
        <w:rPr>
          <w:rFonts w:ascii="Calibri" w:hAnsi="Calibri" w:cs="Calibri"/>
        </w:rPr>
      </w:pPr>
      <w:r w:rsidRPr="0043304F">
        <w:rPr>
          <w:rFonts w:ascii="Calibri" w:hAnsi="Calibri" w:cs="Calibri"/>
        </w:rPr>
        <w:t xml:space="preserve">O’Neil, S., 2005. </w:t>
      </w:r>
      <w:r w:rsidRPr="0043304F">
        <w:rPr>
          <w:rFonts w:ascii="Calibri" w:hAnsi="Calibri" w:cs="Calibri"/>
          <w:i/>
          <w:iCs/>
        </w:rPr>
        <w:t>Chapter 16. Accurate Atmospheric Scattering</w:t>
      </w:r>
      <w:r w:rsidRPr="0043304F">
        <w:rPr>
          <w:rFonts w:ascii="Calibri" w:hAnsi="Calibri" w:cs="Calibri"/>
        </w:rPr>
        <w:t xml:space="preserve"> [online]. NVIDIA Developer. Available from: https://developer.nvidia.com/gpugems/gpugems2/part-ii-shading-lighting-and-shadows/chapter-16-accurate-atmospheric-scattering [Accessed 6 Feb 2022].</w:t>
      </w:r>
    </w:p>
    <w:p w14:paraId="787484C3" w14:textId="77777777" w:rsidR="0043304F" w:rsidRPr="0043304F" w:rsidRDefault="0043304F" w:rsidP="0043304F">
      <w:pPr>
        <w:pStyle w:val="Bibliography"/>
        <w:rPr>
          <w:rFonts w:ascii="Calibri" w:hAnsi="Calibri" w:cs="Calibri"/>
        </w:rPr>
      </w:pPr>
      <w:r w:rsidRPr="0043304F">
        <w:rPr>
          <w:rFonts w:ascii="Calibri" w:hAnsi="Calibri" w:cs="Calibri"/>
        </w:rPr>
        <w:t xml:space="preserve">Patel, A., 2022. </w:t>
      </w:r>
      <w:proofErr w:type="spellStart"/>
      <w:r w:rsidRPr="0043304F">
        <w:rPr>
          <w:rFonts w:ascii="Calibri" w:hAnsi="Calibri" w:cs="Calibri"/>
          <w:i/>
          <w:iCs/>
        </w:rPr>
        <w:t>Delaunay+Voronoi</w:t>
      </w:r>
      <w:proofErr w:type="spellEnd"/>
      <w:r w:rsidRPr="0043304F">
        <w:rPr>
          <w:rFonts w:ascii="Calibri" w:hAnsi="Calibri" w:cs="Calibri"/>
          <w:i/>
          <w:iCs/>
        </w:rPr>
        <w:t xml:space="preserve"> on a sphere</w:t>
      </w:r>
      <w:r w:rsidRPr="0043304F">
        <w:rPr>
          <w:rFonts w:ascii="Calibri" w:hAnsi="Calibri" w:cs="Calibri"/>
        </w:rPr>
        <w:t xml:space="preserve"> [online]. Available from: https://www.redblobgames.com/x/1842-delaunay-voronoi-sphere/ [Accessed 4 Feb 2022].</w:t>
      </w:r>
    </w:p>
    <w:p w14:paraId="29163270" w14:textId="77777777" w:rsidR="0043304F" w:rsidRPr="0043304F" w:rsidRDefault="0043304F" w:rsidP="0043304F">
      <w:pPr>
        <w:pStyle w:val="Bibliography"/>
        <w:rPr>
          <w:rFonts w:ascii="Calibri" w:hAnsi="Calibri" w:cs="Calibri"/>
        </w:rPr>
      </w:pPr>
      <w:r w:rsidRPr="0043304F">
        <w:rPr>
          <w:rFonts w:ascii="Calibri" w:hAnsi="Calibri" w:cs="Calibri"/>
        </w:rPr>
        <w:t xml:space="preserve">Savage, M., 2017. </w:t>
      </w:r>
      <w:r w:rsidRPr="0043304F">
        <w:rPr>
          <w:rFonts w:ascii="Calibri" w:hAnsi="Calibri" w:cs="Calibri"/>
          <w:i/>
          <w:iCs/>
        </w:rPr>
        <w:t xml:space="preserve">Geometry </w:t>
      </w:r>
      <w:proofErr w:type="spellStart"/>
      <w:r w:rsidRPr="0043304F">
        <w:rPr>
          <w:rFonts w:ascii="Calibri" w:hAnsi="Calibri" w:cs="Calibri"/>
          <w:i/>
          <w:iCs/>
        </w:rPr>
        <w:t>clipmaps</w:t>
      </w:r>
      <w:proofErr w:type="spellEnd"/>
      <w:r w:rsidRPr="0043304F">
        <w:rPr>
          <w:rFonts w:ascii="Calibri" w:hAnsi="Calibri" w:cs="Calibri"/>
          <w:i/>
          <w:iCs/>
        </w:rPr>
        <w:t>: simple terrain rendering with level of detail - mikejsavage.co.uk</w:t>
      </w:r>
      <w:r w:rsidRPr="0043304F">
        <w:rPr>
          <w:rFonts w:ascii="Calibri" w:hAnsi="Calibri" w:cs="Calibri"/>
        </w:rPr>
        <w:t xml:space="preserve"> [online]. mikejsavage.co.uk. Available from: https://mikejsavage.co.uk/blog/geometry-clipmaps.html [Accessed 12 Apr 2022].</w:t>
      </w:r>
    </w:p>
    <w:p w14:paraId="5399C76E" w14:textId="77777777" w:rsidR="0043304F" w:rsidRPr="0043304F" w:rsidRDefault="0043304F" w:rsidP="0043304F">
      <w:pPr>
        <w:pStyle w:val="Bibliography"/>
        <w:rPr>
          <w:rFonts w:ascii="Calibri" w:hAnsi="Calibri" w:cs="Calibri"/>
        </w:rPr>
      </w:pPr>
      <w:r w:rsidRPr="0043304F">
        <w:rPr>
          <w:rFonts w:ascii="Calibri" w:hAnsi="Calibri" w:cs="Calibri"/>
        </w:rPr>
        <w:t xml:space="preserve">Schneider, J., 2006. GPU-Friendly High-Quality Terrain Rendering. </w:t>
      </w:r>
      <w:r w:rsidRPr="0043304F">
        <w:rPr>
          <w:rFonts w:ascii="Calibri" w:hAnsi="Calibri" w:cs="Calibri"/>
          <w:i/>
          <w:iCs/>
        </w:rPr>
        <w:t>Journal of WSCG</w:t>
      </w:r>
      <w:r w:rsidRPr="0043304F">
        <w:rPr>
          <w:rFonts w:ascii="Calibri" w:hAnsi="Calibri" w:cs="Calibri"/>
        </w:rPr>
        <w:t>, 8.</w:t>
      </w:r>
    </w:p>
    <w:p w14:paraId="4D84B182" w14:textId="77777777" w:rsidR="0043304F" w:rsidRPr="0043304F" w:rsidRDefault="0043304F" w:rsidP="0043304F">
      <w:pPr>
        <w:pStyle w:val="Bibliography"/>
        <w:rPr>
          <w:rFonts w:ascii="Calibri" w:hAnsi="Calibri" w:cs="Calibri"/>
        </w:rPr>
      </w:pPr>
      <w:r w:rsidRPr="0043304F">
        <w:rPr>
          <w:rFonts w:ascii="Calibri" w:hAnsi="Calibri" w:cs="Calibri"/>
        </w:rPr>
        <w:t xml:space="preserve">Sears, D., 2022. </w:t>
      </w:r>
      <w:r w:rsidRPr="0043304F">
        <w:rPr>
          <w:rFonts w:ascii="Calibri" w:hAnsi="Calibri" w:cs="Calibri"/>
          <w:i/>
          <w:iCs/>
        </w:rPr>
        <w:t>Why are planets round?</w:t>
      </w:r>
      <w:r w:rsidRPr="0043304F">
        <w:rPr>
          <w:rFonts w:ascii="Calibri" w:hAnsi="Calibri" w:cs="Calibri"/>
        </w:rPr>
        <w:t xml:space="preserve"> [online]. Scientific American. Available from: https://www.scientificamerican.com/article/why-are-planets-round/ [Accessed 2 Mar 2022].</w:t>
      </w:r>
    </w:p>
    <w:p w14:paraId="769AAD4D" w14:textId="77777777" w:rsidR="0043304F" w:rsidRPr="0043304F" w:rsidRDefault="0043304F" w:rsidP="0043304F">
      <w:pPr>
        <w:pStyle w:val="Bibliography"/>
        <w:rPr>
          <w:rFonts w:ascii="Calibri" w:hAnsi="Calibri" w:cs="Calibri"/>
        </w:rPr>
      </w:pPr>
      <w:r w:rsidRPr="0043304F">
        <w:rPr>
          <w:rFonts w:ascii="Calibri" w:hAnsi="Calibri" w:cs="Calibri"/>
        </w:rPr>
        <w:t xml:space="preserve">Sin, Z. P. T. and Ng, P. H. F., 2018. Planetary Marching Cubes: A Marching Cubes Algorithm for Spherical Space. </w:t>
      </w:r>
      <w:r w:rsidRPr="0043304F">
        <w:rPr>
          <w:rFonts w:ascii="Calibri" w:hAnsi="Calibri" w:cs="Calibri"/>
          <w:i/>
          <w:iCs/>
        </w:rPr>
        <w:t>In</w:t>
      </w:r>
      <w:r w:rsidRPr="0043304F">
        <w:rPr>
          <w:rFonts w:ascii="Calibri" w:hAnsi="Calibri" w:cs="Calibri"/>
        </w:rPr>
        <w:t xml:space="preserve">: </w:t>
      </w:r>
      <w:r w:rsidRPr="0043304F">
        <w:rPr>
          <w:rFonts w:ascii="Calibri" w:hAnsi="Calibri" w:cs="Calibri"/>
          <w:i/>
          <w:iCs/>
        </w:rPr>
        <w:t>Proceedings of the 2018 the 2nd International Conference on Video and Image Processing</w:t>
      </w:r>
      <w:r w:rsidRPr="0043304F">
        <w:rPr>
          <w:rFonts w:ascii="Calibri" w:hAnsi="Calibri" w:cs="Calibri"/>
        </w:rPr>
        <w:t xml:space="preserve"> [online]. Presented at the ICVIP 2018: 2018 the 2nd International Conference on Video and Image Processing, Hong Kong Hong Kong: ACM, 89–94. Available from: https://dl.acm.org/doi/10.1145/3301506.3301522 [Accessed 21 Feb 2022].</w:t>
      </w:r>
    </w:p>
    <w:p w14:paraId="26F76473" w14:textId="77777777" w:rsidR="0043304F" w:rsidRPr="0043304F" w:rsidRDefault="0043304F" w:rsidP="0043304F">
      <w:pPr>
        <w:pStyle w:val="Bibliography"/>
        <w:rPr>
          <w:rFonts w:ascii="Calibri" w:hAnsi="Calibri" w:cs="Calibri"/>
        </w:rPr>
      </w:pPr>
      <w:r w:rsidRPr="0043304F">
        <w:rPr>
          <w:rFonts w:ascii="Calibri" w:hAnsi="Calibri" w:cs="Calibri"/>
          <w:i/>
          <w:iCs/>
        </w:rPr>
        <w:t>Unite 2013 - Building a new universe in Kerbal Space Program</w:t>
      </w:r>
      <w:r w:rsidRPr="0043304F">
        <w:rPr>
          <w:rFonts w:ascii="Calibri" w:hAnsi="Calibri" w:cs="Calibri"/>
        </w:rPr>
        <w:t>, 2013. Available from: https://www.youtube.com/watch?v=mXTxQko-JH0 [Accessed 10 Feb 2022].</w:t>
      </w:r>
    </w:p>
    <w:p w14:paraId="588FC009" w14:textId="70A5A713" w:rsidR="001F7642" w:rsidRPr="001F7642" w:rsidRDefault="001F7642" w:rsidP="001F7642">
      <w:r>
        <w:fldChar w:fldCharType="end"/>
      </w:r>
    </w:p>
    <w:p w14:paraId="1C8DD692" w14:textId="086D7150" w:rsidR="001F7642" w:rsidRDefault="001F7642" w:rsidP="00FA1935"/>
    <w:p w14:paraId="69A0CE78" w14:textId="77777777" w:rsidR="001F7642" w:rsidRPr="00FA1935" w:rsidRDefault="001F7642" w:rsidP="00FA1935"/>
    <w:p w14:paraId="237DBC1B" w14:textId="29A61447" w:rsidR="00FA1935" w:rsidRDefault="00FA1935" w:rsidP="00FA1935"/>
    <w:p w14:paraId="6364B1AC" w14:textId="77777777" w:rsidR="00FA1935" w:rsidRPr="00FA1935" w:rsidRDefault="00FA1935" w:rsidP="00FA1935"/>
    <w:sectPr w:rsidR="00FA1935" w:rsidRPr="00FA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568BF"/>
    <w:rsid w:val="000868BF"/>
    <w:rsid w:val="000D49EB"/>
    <w:rsid w:val="00130C11"/>
    <w:rsid w:val="00130F42"/>
    <w:rsid w:val="00154F4A"/>
    <w:rsid w:val="001750B4"/>
    <w:rsid w:val="001E191D"/>
    <w:rsid w:val="001F7642"/>
    <w:rsid w:val="002039F6"/>
    <w:rsid w:val="00263579"/>
    <w:rsid w:val="002A11C9"/>
    <w:rsid w:val="002B2EFF"/>
    <w:rsid w:val="002E26F0"/>
    <w:rsid w:val="002F6AA2"/>
    <w:rsid w:val="003177C2"/>
    <w:rsid w:val="003255A1"/>
    <w:rsid w:val="00353B64"/>
    <w:rsid w:val="003719DB"/>
    <w:rsid w:val="00395B0B"/>
    <w:rsid w:val="003B46E3"/>
    <w:rsid w:val="003C3209"/>
    <w:rsid w:val="0042602D"/>
    <w:rsid w:val="0043304F"/>
    <w:rsid w:val="004F6D6A"/>
    <w:rsid w:val="00532B16"/>
    <w:rsid w:val="005407DE"/>
    <w:rsid w:val="00557B4E"/>
    <w:rsid w:val="00572890"/>
    <w:rsid w:val="005B4AB9"/>
    <w:rsid w:val="005D0CA6"/>
    <w:rsid w:val="005F7395"/>
    <w:rsid w:val="0063022A"/>
    <w:rsid w:val="00671D11"/>
    <w:rsid w:val="006B7506"/>
    <w:rsid w:val="006C3B9E"/>
    <w:rsid w:val="006D6A1C"/>
    <w:rsid w:val="006D7B70"/>
    <w:rsid w:val="006E6DAE"/>
    <w:rsid w:val="00706141"/>
    <w:rsid w:val="00711A72"/>
    <w:rsid w:val="00735650"/>
    <w:rsid w:val="007D0D43"/>
    <w:rsid w:val="007D1234"/>
    <w:rsid w:val="007D4DF7"/>
    <w:rsid w:val="0083303D"/>
    <w:rsid w:val="00883AE3"/>
    <w:rsid w:val="008B5BC6"/>
    <w:rsid w:val="008D29DC"/>
    <w:rsid w:val="00922819"/>
    <w:rsid w:val="00951C4D"/>
    <w:rsid w:val="00956C43"/>
    <w:rsid w:val="00962968"/>
    <w:rsid w:val="009724CD"/>
    <w:rsid w:val="00A0763C"/>
    <w:rsid w:val="00AF473F"/>
    <w:rsid w:val="00B46492"/>
    <w:rsid w:val="00B767E7"/>
    <w:rsid w:val="00B77840"/>
    <w:rsid w:val="00B808C2"/>
    <w:rsid w:val="00B84573"/>
    <w:rsid w:val="00BC64C8"/>
    <w:rsid w:val="00BF63C1"/>
    <w:rsid w:val="00C10A5D"/>
    <w:rsid w:val="00C52570"/>
    <w:rsid w:val="00C72B70"/>
    <w:rsid w:val="00C84CFB"/>
    <w:rsid w:val="00CB395A"/>
    <w:rsid w:val="00CC0E8F"/>
    <w:rsid w:val="00D308DF"/>
    <w:rsid w:val="00D434B9"/>
    <w:rsid w:val="00DE7CF9"/>
    <w:rsid w:val="00DE7FFA"/>
    <w:rsid w:val="00DF264A"/>
    <w:rsid w:val="00E03D29"/>
    <w:rsid w:val="00E934C6"/>
    <w:rsid w:val="00ED3896"/>
    <w:rsid w:val="00ED79C4"/>
    <w:rsid w:val="00F40C2F"/>
    <w:rsid w:val="00F506FC"/>
    <w:rsid w:val="00F674C4"/>
    <w:rsid w:val="00F7332F"/>
    <w:rsid w:val="00FA1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6</Pages>
  <Words>8114</Words>
  <Characters>46251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137</cp:revision>
  <dcterms:created xsi:type="dcterms:W3CDTF">2022-02-04T16:09:00Z</dcterms:created>
  <dcterms:modified xsi:type="dcterms:W3CDTF">2022-04-12T13:16:00Z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id="QkypR5qQ"/&gt;&lt;style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