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Генеральному директору </w:t>
      </w:r>
      <w:r>
        <w:rPr>
          <w:sz w:val="28"/>
          <w:szCs w:val="28"/>
          <w:lang w:val="en-US"/>
        </w:rPr>
        <w:t>{{ organi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ation }}</w:t>
      </w:r>
    </w:p>
    <w:p>
      <w:pPr>
        <w:pStyle w:val="NormalWeb"/>
        <w:spacing w:before="280" w:after="28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directorFullName }}</w:t>
      </w:r>
    </w:p>
    <w:p>
      <w:pPr>
        <w:pStyle w:val="NormalWeb"/>
        <w:spacing w:before="280" w:after="280"/>
        <w:jc w:val="right"/>
        <w:rPr>
          <w:rStyle w:val="Style14"/>
          <w:sz w:val="28"/>
          <w:szCs w:val="28"/>
        </w:rPr>
      </w:pPr>
      <w:r>
        <w:rPr>
          <w:sz w:val="28"/>
          <w:szCs w:val="28"/>
        </w:rPr>
        <w:t>от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32"/>
        </w:rPr>
        <w:t>{{ employeeFullName }}</w:t>
      </w:r>
      <w:r>
        <w:rPr>
          <w:sz w:val="28"/>
          <w:szCs w:val="28"/>
        </w:rPr>
        <w:br/>
      </w:r>
    </w:p>
    <w:p>
      <w:pPr>
        <w:pStyle w:val="NormalWeb"/>
        <w:spacing w:before="280" w:after="280"/>
        <w:rPr>
          <w:rStyle w:val="Style14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rStyle w:val="Style14"/>
          <w:sz w:val="28"/>
          <w:szCs w:val="28"/>
        </w:rPr>
        <w:t xml:space="preserve"> </w:t>
      </w:r>
    </w:p>
    <w:p>
      <w:pPr>
        <w:pStyle w:val="NormalWeb"/>
        <w:spacing w:before="280" w:after="280"/>
        <w:jc w:val="center"/>
        <w:rPr>
          <w:b/>
          <w:b/>
          <w:sz w:val="32"/>
          <w:szCs w:val="28"/>
        </w:rPr>
      </w:pPr>
      <w:hyperlink r:id="rId2">
        <w:r>
          <w:rPr>
            <w:b/>
            <w:color w:val="auto"/>
            <w:sz w:val="32"/>
            <w:szCs w:val="28"/>
            <w:u w:val="none"/>
          </w:rPr>
          <w:t>Заявление</w:t>
        </w:r>
      </w:hyperlink>
    </w:p>
    <w:p>
      <w:pPr>
        <w:pStyle w:val="NormalWeb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перевести на неполное рабочее время — установить неполную рабочую неделю — четыре рабочих дня (неполный рабочий день — пять часов) с </w:t>
      </w:r>
      <w:r>
        <w:rPr>
          <w:color w:val="000000"/>
          <w:sz w:val="28"/>
          <w:lang w:val="en-US"/>
        </w:rPr>
        <w:t>{{ date }}</w:t>
      </w:r>
      <w:r>
        <w:rPr>
          <w:rStyle w:val="Style14"/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оплатой труда пропорционально отработанному времени </w:t>
      </w:r>
    </w:p>
    <w:p>
      <w:pPr>
        <w:pStyle w:val="NormalWeb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___</w:t>
      </w: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___________ </w:t>
      </w:r>
      <w:r>
        <w:rPr>
          <w:rFonts w:ascii="Times New Roman" w:hAnsi="Times New Roman"/>
          <w:sz w:val="28"/>
          <w:szCs w:val="24"/>
        </w:rPr>
        <w:t>{{ employeeFIO }}</w:t>
      </w:r>
    </w:p>
    <w:p>
      <w:pPr>
        <w:pStyle w:val="Normal"/>
        <w:spacing w:before="0" w:after="200"/>
        <w:jc w:val="right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{{ todayDate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76bc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507a17"/>
    <w:rPr>
      <w:i/>
      <w:iCs/>
    </w:rPr>
  </w:style>
  <w:style w:type="character" w:styleId="Style15">
    <w:name w:val="Интернет-ссылка"/>
    <w:basedOn w:val="DefaultParagraphFont"/>
    <w:uiPriority w:val="99"/>
    <w:unhideWhenUsed/>
    <w:rsid w:val="00c477d9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7a17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o-perevode-na-nepolnoe-rabochee-vremy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48</Words>
  <Characters>303</Characters>
  <CharactersWithSpaces>350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2021-05-07T17:37:00Z</dcterms:created>
  <dc:creator>Пользователь</dc:creator>
  <dc:description/>
  <dc:language>ru-RU</dc:language>
  <cp:lastModifiedBy/>
  <dcterms:modified xsi:type="dcterms:W3CDTF">2021-05-17T17:42:45Z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