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2000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473E" w:rsidRDefault="001C473E">
          <w:pPr>
            <w:pStyle w:val="En-ttedetabledesmatires"/>
          </w:pPr>
          <w:r>
            <w:t>Table des matières</w:t>
          </w:r>
        </w:p>
        <w:p w:rsidR="00A11F52" w:rsidRDefault="001C473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9724713" w:history="1">
            <w:r w:rsidR="00A11F52" w:rsidRPr="00EB4259">
              <w:rPr>
                <w:rStyle w:val="Lienhypertexte"/>
                <w:noProof/>
                <w:lang w:val="fr-BE"/>
              </w:rPr>
              <w:t>Fonctionner avec Github</w:t>
            </w:r>
            <w:r w:rsidR="00A11F52">
              <w:rPr>
                <w:noProof/>
                <w:webHidden/>
              </w:rPr>
              <w:tab/>
            </w:r>
            <w:r w:rsidR="00A11F52">
              <w:rPr>
                <w:noProof/>
                <w:webHidden/>
              </w:rPr>
              <w:fldChar w:fldCharType="begin"/>
            </w:r>
            <w:r w:rsidR="00A11F52">
              <w:rPr>
                <w:noProof/>
                <w:webHidden/>
              </w:rPr>
              <w:instrText xml:space="preserve"> PAGEREF _Toc519724713 \h </w:instrText>
            </w:r>
            <w:r w:rsidR="00A11F52">
              <w:rPr>
                <w:noProof/>
                <w:webHidden/>
              </w:rPr>
            </w:r>
            <w:r w:rsidR="00A11F52">
              <w:rPr>
                <w:noProof/>
                <w:webHidden/>
              </w:rPr>
              <w:fldChar w:fldCharType="separate"/>
            </w:r>
            <w:r w:rsidR="00A11F52">
              <w:rPr>
                <w:noProof/>
                <w:webHidden/>
              </w:rPr>
              <w:t>2</w:t>
            </w:r>
            <w:r w:rsidR="00A11F52"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14" w:history="1">
            <w:r w:rsidRPr="00EB4259">
              <w:rPr>
                <w:rStyle w:val="Lienhypertexte"/>
                <w:noProof/>
                <w:lang w:val="fr-BE"/>
              </w:rPr>
              <w:t>Installer Git et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15" w:history="1">
            <w:r w:rsidRPr="00EB4259">
              <w:rPr>
                <w:rStyle w:val="Lienhypertexte"/>
                <w:noProof/>
                <w:lang w:val="fr-BE"/>
              </w:rPr>
              <w:t>Récupérer la répository sur github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16" w:history="1">
            <w:r w:rsidRPr="00EB4259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17" w:history="1">
            <w:r w:rsidRPr="00EB4259">
              <w:rPr>
                <w:rStyle w:val="Lienhypertexte"/>
                <w:noProof/>
              </w:rPr>
              <w:t>La structure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18" w:history="1">
            <w:r w:rsidRPr="00EB4259">
              <w:rPr>
                <w:rStyle w:val="Lienhypertexte"/>
                <w:noProof/>
                <w:lang w:val="fr-BE"/>
              </w:rPr>
              <w:t>Eclipse Oxygen 3.0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19" w:history="1">
            <w:r w:rsidRPr="00EB4259">
              <w:rPr>
                <w:rStyle w:val="Lienhypertexte"/>
                <w:noProof/>
                <w:lang w:val="fr-BE"/>
              </w:rPr>
              <w:t>Build avec 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0" w:history="1">
            <w:r w:rsidRPr="00EB4259">
              <w:rPr>
                <w:rStyle w:val="Lienhypertexte"/>
                <w:noProof/>
                <w:lang w:val="fr-BE"/>
              </w:rPr>
              <w:t>Premiers pas avec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1" w:history="1">
            <w:r w:rsidRPr="00EB4259">
              <w:rPr>
                <w:rStyle w:val="Lienhypertexte"/>
                <w:noProof/>
              </w:rPr>
              <w:t>General guidelines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2" w:history="1">
            <w:r w:rsidRPr="00EB4259">
              <w:rPr>
                <w:rStyle w:val="Lienhypertexte"/>
                <w:noProof/>
                <w:lang w:val="fr-BE"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3" w:history="1">
            <w:r w:rsidRPr="00EB4259">
              <w:rPr>
                <w:rStyle w:val="Lienhypertexte"/>
                <w:noProof/>
                <w:lang w:val="fr-BE"/>
              </w:rPr>
              <w:t>Etapes en séquence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4" w:history="1">
            <w:r w:rsidRPr="00EB4259">
              <w:rPr>
                <w:rStyle w:val="Lienhypertexte"/>
                <w:noProof/>
                <w:lang w:val="fr-BE"/>
              </w:rPr>
              <w:t>Construction de l’image et du container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5" w:history="1">
            <w:r w:rsidRPr="00EB4259">
              <w:rPr>
                <w:rStyle w:val="Lienhypertexte"/>
                <w:noProof/>
                <w:lang w:val="fr-BE"/>
              </w:rPr>
              <w:t>Démarrage du container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6" w:history="1">
            <w:r w:rsidRPr="00EB4259">
              <w:rPr>
                <w:rStyle w:val="Lienhypertexte"/>
                <w:noProof/>
              </w:rPr>
              <w:t>Afficher les logs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7" w:history="1">
            <w:r w:rsidRPr="00EB4259">
              <w:rPr>
                <w:rStyle w:val="Lienhypertexte"/>
                <w:noProof/>
              </w:rPr>
              <w:t>Ouvrir une console sur un container running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8" w:history="1">
            <w:r w:rsidRPr="00EB4259">
              <w:rPr>
                <w:rStyle w:val="Lienhypertexte"/>
                <w:noProof/>
              </w:rPr>
              <w:t>Lister les containers running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29" w:history="1">
            <w:r w:rsidRPr="00EB4259">
              <w:rPr>
                <w:rStyle w:val="Lienhypertexte"/>
                <w:noProof/>
              </w:rPr>
              <w:t>Lister les containers présents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0" w:history="1">
            <w:r w:rsidRPr="00EB4259">
              <w:rPr>
                <w:rStyle w:val="Lienhypertexte"/>
                <w:noProof/>
              </w:rPr>
              <w:t>Supprimer les containers présents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1" w:history="1">
            <w:r w:rsidRPr="00EB4259">
              <w:rPr>
                <w:rStyle w:val="Lienhypertexte"/>
                <w:noProof/>
              </w:rPr>
              <w:t>Lister les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2" w:history="1">
            <w:r w:rsidRPr="00EB4259">
              <w:rPr>
                <w:rStyle w:val="Lienhypertexte"/>
                <w:noProof/>
              </w:rPr>
              <w:t>Supprimer les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3" w:history="1">
            <w:r w:rsidRPr="00EB4259">
              <w:rPr>
                <w:rStyle w:val="Lienhypertexte"/>
                <w:noProof/>
                <w:lang w:val="fr-BE"/>
              </w:rPr>
              <w:t>Nifi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4" w:history="1">
            <w:r w:rsidRPr="00EB4259">
              <w:rPr>
                <w:rStyle w:val="Lienhypertexte"/>
                <w:noProof/>
                <w:lang w:val="fr-BE"/>
              </w:rPr>
              <w:t>Lancement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5" w:history="1">
            <w:r w:rsidRPr="00EB4259">
              <w:rPr>
                <w:rStyle w:val="Lienhypertexte"/>
                <w:noProof/>
                <w:lang w:val="fr-BE"/>
              </w:rPr>
              <w:t>Processeurs « customs » tesseract-ocr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6" w:history="1">
            <w:r w:rsidRPr="00EB4259">
              <w:rPr>
                <w:rStyle w:val="Lienhypertexte"/>
                <w:noProof/>
              </w:rPr>
              <w:t>PdfSplit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7" w:history="1">
            <w:r w:rsidRPr="00EB4259">
              <w:rPr>
                <w:rStyle w:val="Lienhypertexte"/>
                <w:noProof/>
                <w:lang w:val="fr-BE"/>
              </w:rPr>
              <w:t>TiffConverter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8" w:history="1">
            <w:r w:rsidRPr="00EB4259">
              <w:rPr>
                <w:rStyle w:val="Lienhypertexte"/>
                <w:noProof/>
                <w:lang w:val="fr-BE"/>
              </w:rPr>
              <w:t>Tess4JOcr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39" w:history="1">
            <w:r w:rsidRPr="00EB4259">
              <w:rPr>
                <w:rStyle w:val="Lienhypertexte"/>
                <w:noProof/>
                <w:lang w:val="fr-BE"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40" w:history="1">
            <w:r w:rsidRPr="00EB4259">
              <w:rPr>
                <w:rStyle w:val="Lienhypertexte"/>
                <w:noProof/>
                <w:lang w:val="fr-BE"/>
              </w:rPr>
              <w:t>Optimiser le runtime de nifi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41" w:history="1">
            <w:r w:rsidRPr="00EB4259">
              <w:rPr>
                <w:rStyle w:val="Lienhypertexte"/>
                <w:noProof/>
                <w:lang w:val="fr-BE"/>
              </w:rPr>
              <w:t>Processeurs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F52" w:rsidRDefault="00A11F52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9724742" w:history="1">
            <w:r w:rsidRPr="00EB4259">
              <w:rPr>
                <w:rStyle w:val="Lienhypertexte"/>
                <w:noProof/>
                <w:lang w:val="fr-BE"/>
              </w:rPr>
              <w:t>Template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_Toc519724742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73E" w:rsidRDefault="001C473E">
          <w:r>
            <w:rPr>
              <w:b/>
              <w:bCs/>
            </w:rPr>
            <w:fldChar w:fldCharType="end"/>
          </w:r>
        </w:p>
      </w:sdtContent>
    </w:sdt>
    <w:p w:rsidR="001C473E" w:rsidRDefault="001C47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  <w:bookmarkStart w:id="0" w:name="_GoBack"/>
      <w:bookmarkEnd w:id="0"/>
    </w:p>
    <w:p w:rsidR="0039038F" w:rsidRDefault="003530D9" w:rsidP="003530D9">
      <w:pPr>
        <w:pStyle w:val="Titre1"/>
        <w:rPr>
          <w:lang w:val="fr-BE"/>
        </w:rPr>
      </w:pPr>
      <w:bookmarkStart w:id="1" w:name="_Toc519724713"/>
      <w:r>
        <w:rPr>
          <w:lang w:val="fr-BE"/>
        </w:rPr>
        <w:lastRenderedPageBreak/>
        <w:t xml:space="preserve">Fonctionner avec </w:t>
      </w:r>
      <w:proofErr w:type="spellStart"/>
      <w:r>
        <w:rPr>
          <w:lang w:val="fr-BE"/>
        </w:rPr>
        <w:t>Github</w:t>
      </w:r>
      <w:bookmarkEnd w:id="1"/>
      <w:proofErr w:type="spellEnd"/>
    </w:p>
    <w:p w:rsidR="00DF3832" w:rsidRDefault="003530D9" w:rsidP="003530D9">
      <w:pPr>
        <w:pStyle w:val="Titre2"/>
        <w:rPr>
          <w:lang w:val="fr-BE"/>
        </w:rPr>
      </w:pPr>
      <w:bookmarkStart w:id="2" w:name="_Toc519724714"/>
      <w:r>
        <w:rPr>
          <w:lang w:val="fr-BE"/>
        </w:rPr>
        <w:t xml:space="preserve">Installer Git et </w:t>
      </w:r>
      <w:proofErr w:type="spellStart"/>
      <w:r>
        <w:rPr>
          <w:lang w:val="fr-BE"/>
        </w:rPr>
        <w:t>Mvn</w:t>
      </w:r>
      <w:bookmarkEnd w:id="2"/>
      <w:proofErr w:type="spellEnd"/>
    </w:p>
    <w:p w:rsidR="00DF3832" w:rsidRPr="00DF3832" w:rsidRDefault="00DF3832" w:rsidP="00DF3832">
      <w:pPr>
        <w:pStyle w:val="PrformatHTML"/>
      </w:pPr>
      <w:r>
        <w:rPr>
          <w:lang w:val="fr-BE"/>
        </w:rPr>
        <w:br/>
      </w:r>
      <w:hyperlink r:id="rId8" w:history="1">
        <w:r w:rsidRPr="003D4387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https://git-scm.com/downloads</w:t>
        </w:r>
      </w:hyperlink>
      <w:r>
        <w:rPr>
          <w:lang w:val="fr-BE"/>
        </w:rPr>
        <w:br/>
      </w:r>
      <w:r w:rsidRPr="00DF3832">
        <w:t>$ git config --global user.name "John Doe"</w:t>
      </w:r>
    </w:p>
    <w:p w:rsidR="00DF3832" w:rsidRPr="00DF3832" w:rsidRDefault="00DF3832" w:rsidP="00DF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F383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$ git config --global </w:t>
      </w:r>
      <w:proofErr w:type="spellStart"/>
      <w:proofErr w:type="gramStart"/>
      <w:r w:rsidRPr="00DF3832">
        <w:rPr>
          <w:rFonts w:ascii="Courier New" w:eastAsia="Times New Roman" w:hAnsi="Courier New" w:cs="Courier New"/>
          <w:sz w:val="20"/>
          <w:szCs w:val="20"/>
          <w:lang w:eastAsia="fr-FR"/>
        </w:rPr>
        <w:t>user.email</w:t>
      </w:r>
      <w:proofErr w:type="spellEnd"/>
      <w:proofErr w:type="gramEnd"/>
      <w:r w:rsidRPr="00DF3832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johndoe@example.com</w:t>
      </w:r>
    </w:p>
    <w:p w:rsidR="003D4387" w:rsidRDefault="003D4387" w:rsidP="003D4387">
      <w:pPr>
        <w:rPr>
          <w:lang w:val="fr-BE"/>
        </w:rPr>
      </w:pPr>
    </w:p>
    <w:p w:rsidR="00DF3832" w:rsidRPr="00DF3832" w:rsidRDefault="00DF3832" w:rsidP="00DF3832">
      <w:pPr>
        <w:rPr>
          <w:lang w:val="fr-BE"/>
        </w:rPr>
      </w:pPr>
      <w:hyperlink r:id="rId9" w:history="1">
        <w:r w:rsidRPr="003D4387">
          <w:t>https://maven.apache.org/download.cgi</w:t>
        </w:r>
      </w:hyperlink>
    </w:p>
    <w:p w:rsidR="003530D9" w:rsidRDefault="003530D9" w:rsidP="003530D9">
      <w:pPr>
        <w:pStyle w:val="Titre2"/>
        <w:rPr>
          <w:lang w:val="fr-BE"/>
        </w:rPr>
      </w:pPr>
      <w:bookmarkStart w:id="3" w:name="_Toc519724715"/>
      <w:r>
        <w:rPr>
          <w:lang w:val="fr-BE"/>
        </w:rPr>
        <w:t xml:space="preserve">Récupérer la </w:t>
      </w:r>
      <w:proofErr w:type="spellStart"/>
      <w:r>
        <w:rPr>
          <w:lang w:val="fr-BE"/>
        </w:rPr>
        <w:t>répository</w:t>
      </w:r>
      <w:proofErr w:type="spellEnd"/>
      <w:r>
        <w:rPr>
          <w:lang w:val="fr-BE"/>
        </w:rPr>
        <w:t xml:space="preserve"> sur </w:t>
      </w:r>
      <w:proofErr w:type="spellStart"/>
      <w:r>
        <w:rPr>
          <w:lang w:val="fr-BE"/>
        </w:rPr>
        <w:t>github</w:t>
      </w:r>
      <w:proofErr w:type="spellEnd"/>
      <w:r>
        <w:rPr>
          <w:lang w:val="fr-BE"/>
        </w:rPr>
        <w:t> :</w:t>
      </w:r>
      <w:bookmarkEnd w:id="3"/>
      <w:r>
        <w:rPr>
          <w:lang w:val="fr-BE"/>
        </w:rPr>
        <w:t xml:space="preserve"> </w:t>
      </w:r>
    </w:p>
    <w:p w:rsidR="003530D9" w:rsidRDefault="003530D9">
      <w:pPr>
        <w:rPr>
          <w:lang w:val="fr-BE"/>
        </w:rPr>
      </w:pPr>
      <w:r>
        <w:rPr>
          <w:lang w:val="fr-BE"/>
        </w:rPr>
        <w:t xml:space="preserve">En ligne de commande se positionner sur le </w:t>
      </w:r>
      <w:r w:rsidR="003F0D2B">
        <w:rPr>
          <w:lang w:val="fr-BE"/>
        </w:rPr>
        <w:t>répertoire</w:t>
      </w:r>
      <w:r>
        <w:rPr>
          <w:lang w:val="fr-BE"/>
        </w:rPr>
        <w:t xml:space="preserve"> devant </w:t>
      </w:r>
      <w:r w:rsidR="003F0D2B">
        <w:rPr>
          <w:lang w:val="fr-BE"/>
        </w:rPr>
        <w:t>accueillir</w:t>
      </w:r>
      <w:r>
        <w:rPr>
          <w:lang w:val="fr-BE"/>
        </w:rPr>
        <w:t xml:space="preserve"> le </w:t>
      </w:r>
      <w:proofErr w:type="spellStart"/>
      <w:r>
        <w:rPr>
          <w:lang w:val="fr-BE"/>
        </w:rPr>
        <w:t>workspace</w:t>
      </w:r>
      <w:proofErr w:type="spellEnd"/>
      <w:r>
        <w:rPr>
          <w:lang w:val="fr-BE"/>
        </w:rPr>
        <w:t xml:space="preserve"> : </w:t>
      </w:r>
    </w:p>
    <w:p w:rsidR="003530D9" w:rsidRDefault="003530D9" w:rsidP="003530D9">
      <w:pPr>
        <w:pStyle w:val="Paragraphedeliste"/>
        <w:numPr>
          <w:ilvl w:val="0"/>
          <w:numId w:val="1"/>
        </w:numPr>
        <w:rPr>
          <w:lang w:val="fr-BE"/>
        </w:rPr>
      </w:pPr>
      <w:proofErr w:type="gramStart"/>
      <w:r w:rsidRPr="003530D9">
        <w:rPr>
          <w:lang w:val="fr-BE"/>
        </w:rPr>
        <w:t>git</w:t>
      </w:r>
      <w:proofErr w:type="gramEnd"/>
      <w:r w:rsidRPr="003530D9">
        <w:rPr>
          <w:lang w:val="fr-BE"/>
        </w:rPr>
        <w:t xml:space="preserve"> clone </w:t>
      </w:r>
      <w:hyperlink r:id="rId10" w:history="1">
        <w:r w:rsidRPr="00D42FF5">
          <w:rPr>
            <w:rStyle w:val="Lienhypertexte"/>
            <w:lang w:val="fr-BE"/>
          </w:rPr>
          <w:t>https://github.com/hurtrobotic/nifi.git</w:t>
        </w:r>
      </w:hyperlink>
    </w:p>
    <w:p w:rsidR="003530D9" w:rsidRDefault="003530D9" w:rsidP="003530D9">
      <w:pPr>
        <w:rPr>
          <w:lang w:val="fr-BE"/>
        </w:rPr>
      </w:pPr>
      <w:r>
        <w:rPr>
          <w:noProof/>
        </w:rPr>
        <w:drawing>
          <wp:inline distT="0" distB="0" distL="0" distR="0" wp14:anchorId="73F5DEC1" wp14:editId="2EC1643C">
            <wp:extent cx="5760720" cy="3012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D9" w:rsidRDefault="003530D9" w:rsidP="003530D9">
      <w:pPr>
        <w:rPr>
          <w:lang w:val="fr-BE"/>
        </w:rPr>
      </w:pPr>
      <w:r>
        <w:rPr>
          <w:lang w:val="fr-BE"/>
        </w:rPr>
        <w:t xml:space="preserve">Vous devriez avoir le répertoire </w:t>
      </w:r>
      <w:proofErr w:type="spellStart"/>
      <w:r>
        <w:rPr>
          <w:lang w:val="fr-BE"/>
        </w:rPr>
        <w:t>nifi</w:t>
      </w:r>
      <w:proofErr w:type="spellEnd"/>
      <w:r>
        <w:rPr>
          <w:lang w:val="fr-BE"/>
        </w:rPr>
        <w:t>.</w:t>
      </w:r>
    </w:p>
    <w:p w:rsidR="004E0E42" w:rsidRDefault="00591C07" w:rsidP="006F2333">
      <w:pPr>
        <w:rPr>
          <w:rStyle w:val="Titre2Car"/>
        </w:rPr>
      </w:pPr>
      <w:bookmarkStart w:id="4" w:name="_Toc519724716"/>
      <w:r>
        <w:rPr>
          <w:rStyle w:val="Titre2Car"/>
        </w:rPr>
        <w:t>Le projet</w:t>
      </w:r>
      <w:bookmarkEnd w:id="4"/>
    </w:p>
    <w:p w:rsidR="00591C07" w:rsidRPr="004E0E42" w:rsidRDefault="00591C07" w:rsidP="004E0E42">
      <w:pPr>
        <w:rPr>
          <w:lang w:val="fr-BE"/>
        </w:rPr>
      </w:pPr>
      <w:r w:rsidRPr="004E0E42">
        <w:rPr>
          <w:lang w:val="fr-BE"/>
        </w:rPr>
        <w:t xml:space="preserve">Le projet vise </w:t>
      </w:r>
      <w:r w:rsidR="003F0D2B" w:rsidRPr="004E0E42">
        <w:rPr>
          <w:lang w:val="fr-BE"/>
        </w:rPr>
        <w:t>à</w:t>
      </w:r>
      <w:r w:rsidRPr="004E0E42">
        <w:rPr>
          <w:lang w:val="fr-BE"/>
        </w:rPr>
        <w:t xml:space="preserve"> la réalisation de processeurs</w:t>
      </w:r>
      <w:proofErr w:type="gramStart"/>
      <w:r w:rsidRPr="004E0E42">
        <w:rPr>
          <w:lang w:val="fr-BE"/>
        </w:rPr>
        <w:t xml:space="preserve"> «customs</w:t>
      </w:r>
      <w:proofErr w:type="gramEnd"/>
      <w:r w:rsidRPr="004E0E42">
        <w:rPr>
          <w:lang w:val="fr-BE"/>
        </w:rPr>
        <w:t xml:space="preserve"> » fonctionnant sous Apache </w:t>
      </w:r>
      <w:proofErr w:type="spellStart"/>
      <w:r w:rsidRPr="004E0E42">
        <w:rPr>
          <w:lang w:val="fr-BE"/>
        </w:rPr>
        <w:t>nifi</w:t>
      </w:r>
      <w:proofErr w:type="spellEnd"/>
      <w:r w:rsidRPr="004E0E42">
        <w:rPr>
          <w:lang w:val="fr-BE"/>
        </w:rPr>
        <w:t xml:space="preserve">.  </w:t>
      </w:r>
      <w:r w:rsidR="003F0D2B" w:rsidRPr="004E0E42">
        <w:rPr>
          <w:lang w:val="fr-BE"/>
        </w:rPr>
        <w:t>Une première version inclue plusieurs processeurs en rapport avec la solution « </w:t>
      </w:r>
      <w:r w:rsidRPr="004E0E42">
        <w:rPr>
          <w:lang w:val="fr-BE"/>
        </w:rPr>
        <w:t>tesseract-</w:t>
      </w:r>
      <w:proofErr w:type="spellStart"/>
      <w:r w:rsidRPr="004E0E42">
        <w:rPr>
          <w:lang w:val="fr-BE"/>
        </w:rPr>
        <w:t>ocr</w:t>
      </w:r>
      <w:proofErr w:type="spellEnd"/>
      <w:r w:rsidR="003F0D2B" w:rsidRPr="004E0E42">
        <w:rPr>
          <w:lang w:val="fr-BE"/>
        </w:rPr>
        <w:t> »</w:t>
      </w:r>
      <w:r w:rsidRPr="004E0E42">
        <w:rPr>
          <w:lang w:val="fr-BE"/>
        </w:rPr>
        <w:t>.</w:t>
      </w:r>
      <w:r w:rsidRPr="004E0E42">
        <w:rPr>
          <w:lang w:val="fr-BE"/>
        </w:rPr>
        <w:br/>
        <w:t>Il contient également tout le nécessaire à la définition, la création d’un container Docker</w:t>
      </w:r>
      <w:r w:rsidR="003F0D2B" w:rsidRPr="004E0E42">
        <w:rPr>
          <w:lang w:val="fr-BE"/>
        </w:rPr>
        <w:t>. Le container</w:t>
      </w:r>
      <w:r w:rsidRPr="004E0E42">
        <w:rPr>
          <w:lang w:val="fr-BE"/>
        </w:rPr>
        <w:t xml:space="preserve"> </w:t>
      </w:r>
      <w:proofErr w:type="gramStart"/>
      <w:r w:rsidRPr="004E0E42">
        <w:rPr>
          <w:lang w:val="fr-BE"/>
        </w:rPr>
        <w:t>englob</w:t>
      </w:r>
      <w:r w:rsidR="003F0D2B" w:rsidRPr="004E0E42">
        <w:rPr>
          <w:lang w:val="fr-BE"/>
        </w:rPr>
        <w:t>e</w:t>
      </w:r>
      <w:r w:rsidRPr="004E0E42">
        <w:rPr>
          <w:lang w:val="fr-BE"/>
        </w:rPr>
        <w:t xml:space="preserve">  </w:t>
      </w:r>
      <w:r w:rsidR="003F0D2B" w:rsidRPr="004E0E42">
        <w:rPr>
          <w:lang w:val="fr-BE"/>
        </w:rPr>
        <w:t>la</w:t>
      </w:r>
      <w:proofErr w:type="gramEnd"/>
      <w:r w:rsidR="003F0D2B" w:rsidRPr="004E0E42">
        <w:rPr>
          <w:lang w:val="fr-BE"/>
        </w:rPr>
        <w:t xml:space="preserve"> solution (processeurs et </w:t>
      </w:r>
      <w:proofErr w:type="spellStart"/>
      <w:r w:rsidR="003F0D2B" w:rsidRPr="004E0E42">
        <w:rPr>
          <w:lang w:val="fr-BE"/>
        </w:rPr>
        <w:t>groovy</w:t>
      </w:r>
      <w:proofErr w:type="spellEnd"/>
      <w:r w:rsidR="003F0D2B" w:rsidRPr="004E0E42">
        <w:rPr>
          <w:lang w:val="fr-BE"/>
        </w:rPr>
        <w:t xml:space="preserve"> scripts).</w:t>
      </w:r>
    </w:p>
    <w:p w:rsidR="009C60AB" w:rsidRDefault="003530D9" w:rsidP="003530D9">
      <w:pPr>
        <w:rPr>
          <w:lang w:val="fr-BE"/>
        </w:rPr>
      </w:pPr>
      <w:bookmarkStart w:id="5" w:name="_Toc519724717"/>
      <w:r w:rsidRPr="00703495">
        <w:rPr>
          <w:rStyle w:val="Titre2Car"/>
        </w:rPr>
        <w:t>La structure du projet :</w:t>
      </w:r>
      <w:bookmarkEnd w:id="5"/>
      <w:r w:rsidRPr="00703495">
        <w:rPr>
          <w:rStyle w:val="Titre2Car"/>
        </w:rPr>
        <w:t xml:space="preserve"> </w:t>
      </w:r>
      <w:r w:rsidR="009C60AB" w:rsidRPr="00703495">
        <w:rPr>
          <w:rStyle w:val="Titre2Car"/>
        </w:rPr>
        <w:br/>
      </w:r>
      <w:r w:rsidR="009C60AB">
        <w:rPr>
          <w:lang w:val="fr-BE"/>
        </w:rPr>
        <w:t xml:space="preserve">Rentrer sous le folder </w:t>
      </w:r>
      <w:proofErr w:type="spellStart"/>
      <w:r w:rsidR="009C60AB">
        <w:rPr>
          <w:lang w:val="fr-BE"/>
        </w:rPr>
        <w:t>nifi</w:t>
      </w:r>
      <w:proofErr w:type="spellEnd"/>
      <w:r w:rsidR="009C60AB">
        <w:rPr>
          <w:lang w:val="fr-BE"/>
        </w:rPr>
        <w:t>.  C’est notre folder de travail.</w:t>
      </w:r>
      <w:r w:rsidR="009C60AB">
        <w:rPr>
          <w:lang w:val="fr-BE"/>
        </w:rPr>
        <w:br/>
        <w:t>Il faut exécuter les commandes docker depuis le folder contenant ce fichier.</w:t>
      </w:r>
      <w:r w:rsidR="009C60AB">
        <w:rPr>
          <w:lang w:val="fr-BE"/>
        </w:rPr>
        <w:br/>
        <w:t xml:space="preserve">Les commandes </w:t>
      </w:r>
      <w:proofErr w:type="spellStart"/>
      <w:r w:rsidR="009C60AB">
        <w:rPr>
          <w:lang w:val="fr-BE"/>
        </w:rPr>
        <w:t>mvn</w:t>
      </w:r>
      <w:proofErr w:type="spellEnd"/>
      <w:r w:rsidR="009C60AB">
        <w:rPr>
          <w:lang w:val="fr-BE"/>
        </w:rPr>
        <w:t xml:space="preserve"> seront également à exécuter depuis ce fichier. </w:t>
      </w:r>
    </w:p>
    <w:p w:rsidR="009C60AB" w:rsidRDefault="003530D9" w:rsidP="003530D9">
      <w:pPr>
        <w:rPr>
          <w:lang w:val="fr-BE"/>
        </w:rPr>
      </w:pPr>
      <w:r>
        <w:rPr>
          <w:lang w:val="fr-BE"/>
        </w:rPr>
        <w:t xml:space="preserve">Le fichier </w:t>
      </w:r>
      <w:r w:rsidRPr="009C60AB">
        <w:rPr>
          <w:b/>
          <w:lang w:val="fr-BE"/>
        </w:rPr>
        <w:t>Docker-commands.txt</w:t>
      </w:r>
      <w:r>
        <w:rPr>
          <w:lang w:val="fr-BE"/>
        </w:rPr>
        <w:t xml:space="preserve"> situé à la racine, reprend les principales commandes docker.</w:t>
      </w:r>
      <w:r>
        <w:rPr>
          <w:lang w:val="fr-BE"/>
        </w:rPr>
        <w:br/>
        <w:t>Il est souvent difficile de connaître par cœur ces commandes avec les paramètres qui vont bien</w:t>
      </w:r>
      <w:proofErr w:type="gramStart"/>
      <w:r>
        <w:rPr>
          <w:lang w:val="fr-BE"/>
        </w:rPr>
        <w:t xml:space="preserve"> ….</w:t>
      </w:r>
      <w:proofErr w:type="gramEnd"/>
      <w:r w:rsidR="009C60AB">
        <w:rPr>
          <w:lang w:val="fr-BE"/>
        </w:rPr>
        <w:br/>
        <w:t>Nous reviendrons plus tard sur l’utilisation proprement dite de Docker.</w:t>
      </w:r>
    </w:p>
    <w:p w:rsidR="009C60AB" w:rsidRDefault="003530D9" w:rsidP="003530D9">
      <w:pPr>
        <w:rPr>
          <w:lang w:val="fr-BE"/>
        </w:rPr>
      </w:pPr>
      <w:r>
        <w:rPr>
          <w:lang w:val="fr-BE"/>
        </w:rPr>
        <w:t xml:space="preserve">Le fichier </w:t>
      </w:r>
      <w:proofErr w:type="spellStart"/>
      <w:r w:rsidRPr="009C60AB">
        <w:rPr>
          <w:b/>
          <w:lang w:val="fr-BE"/>
        </w:rPr>
        <w:t>Dockerfile</w:t>
      </w:r>
      <w:proofErr w:type="spellEnd"/>
      <w:r>
        <w:rPr>
          <w:lang w:val="fr-BE"/>
        </w:rPr>
        <w:t xml:space="preserve"> </w:t>
      </w:r>
      <w:r w:rsidR="009C60AB">
        <w:rPr>
          <w:lang w:val="fr-BE"/>
        </w:rPr>
        <w:t xml:space="preserve">est l’élément de base de notre packaging Docker. </w:t>
      </w:r>
    </w:p>
    <w:p w:rsidR="00034A34" w:rsidRDefault="00B84848" w:rsidP="003530D9">
      <w:pPr>
        <w:rPr>
          <w:lang w:val="fr-BE"/>
        </w:rPr>
      </w:pPr>
      <w:r>
        <w:rPr>
          <w:lang w:val="fr-BE"/>
        </w:rPr>
        <w:lastRenderedPageBreak/>
        <w:t xml:space="preserve">Le folder </w:t>
      </w:r>
      <w:proofErr w:type="spellStart"/>
      <w:r w:rsidRPr="00C80599">
        <w:rPr>
          <w:b/>
          <w:lang w:val="fr-BE"/>
        </w:rPr>
        <w:t>nifi-ext-libs</w:t>
      </w:r>
      <w:proofErr w:type="spellEnd"/>
      <w:r>
        <w:rPr>
          <w:lang w:val="fr-BE"/>
        </w:rPr>
        <w:t xml:space="preserve"> contient essentiellement les </w:t>
      </w:r>
      <w:proofErr w:type="spellStart"/>
      <w:r>
        <w:rPr>
          <w:lang w:val="fr-BE"/>
        </w:rPr>
        <w:t>libs</w:t>
      </w:r>
      <w:proofErr w:type="spellEnd"/>
      <w:r>
        <w:rPr>
          <w:lang w:val="fr-BE"/>
        </w:rPr>
        <w:t xml:space="preserve"> pour l’exécution correcte du processeur « </w:t>
      </w:r>
      <w:proofErr w:type="spellStart"/>
      <w:r>
        <w:rPr>
          <w:lang w:val="fr-BE"/>
        </w:rPr>
        <w:t>ExecuteScript</w:t>
      </w:r>
      <w:proofErr w:type="spellEnd"/>
      <w:r>
        <w:rPr>
          <w:lang w:val="fr-BE"/>
        </w:rPr>
        <w:t xml:space="preserve"> » avec Groovy.  Contient également un jar : tess4JBox-0.0.1.jar reprenant les librairies nécessaires à l’utilisation de </w:t>
      </w:r>
      <w:proofErr w:type="spellStart"/>
      <w:r>
        <w:rPr>
          <w:lang w:val="fr-BE"/>
        </w:rPr>
        <w:t>PdfBox</w:t>
      </w:r>
      <w:proofErr w:type="spellEnd"/>
      <w:r>
        <w:rPr>
          <w:lang w:val="fr-BE"/>
        </w:rPr>
        <w:t xml:space="preserve"> sous la runtime Groovy.</w:t>
      </w:r>
      <w:r>
        <w:rPr>
          <w:lang w:val="fr-BE"/>
        </w:rPr>
        <w:br/>
      </w:r>
      <w:r w:rsidR="00C80599">
        <w:rPr>
          <w:lang w:val="fr-BE"/>
        </w:rPr>
        <w:t>Ce folder sera monté dynamiquement et mappé vers le volume</w:t>
      </w:r>
      <w:r w:rsidR="00034A34">
        <w:rPr>
          <w:lang w:val="fr-BE"/>
        </w:rPr>
        <w:t xml:space="preserve"> du container </w:t>
      </w:r>
      <w:r w:rsidR="00034A34" w:rsidRPr="00703495">
        <w:rPr>
          <w:b/>
          <w:lang w:val="fr-BE"/>
        </w:rPr>
        <w:t>/</w:t>
      </w:r>
      <w:proofErr w:type="spellStart"/>
      <w:r w:rsidR="00034A34" w:rsidRPr="00703495">
        <w:rPr>
          <w:b/>
          <w:lang w:val="fr-BE"/>
        </w:rPr>
        <w:t>opt</w:t>
      </w:r>
      <w:proofErr w:type="spellEnd"/>
      <w:r w:rsidR="00034A34" w:rsidRPr="00703495">
        <w:rPr>
          <w:b/>
          <w:lang w:val="fr-BE"/>
        </w:rPr>
        <w:t>/</w:t>
      </w:r>
      <w:proofErr w:type="spellStart"/>
      <w:r w:rsidR="00034A34" w:rsidRPr="00703495">
        <w:rPr>
          <w:b/>
          <w:lang w:val="fr-BE"/>
        </w:rPr>
        <w:t>nifi</w:t>
      </w:r>
      <w:proofErr w:type="spellEnd"/>
      <w:r w:rsidR="00034A34" w:rsidRPr="00703495">
        <w:rPr>
          <w:b/>
          <w:lang w:val="fr-BE"/>
        </w:rPr>
        <w:t>/modules</w:t>
      </w:r>
      <w:r w:rsidR="00034A34">
        <w:rPr>
          <w:lang w:val="fr-BE"/>
        </w:rPr>
        <w:t>.</w:t>
      </w:r>
      <w:r w:rsidR="00034A34">
        <w:rPr>
          <w:lang w:val="fr-BE"/>
        </w:rPr>
        <w:br/>
        <w:t>Il est ainsi possible d’en ajouter sans avoir à reconstruire le container.</w:t>
      </w:r>
    </w:p>
    <w:p w:rsidR="00034A34" w:rsidRDefault="00034A34" w:rsidP="003530D9">
      <w:pPr>
        <w:rPr>
          <w:lang w:val="fr-BE"/>
        </w:rPr>
      </w:pPr>
      <w:r>
        <w:rPr>
          <w:lang w:val="fr-BE"/>
        </w:rPr>
        <w:t xml:space="preserve">Le folder </w:t>
      </w:r>
      <w:proofErr w:type="spellStart"/>
      <w:r w:rsidRPr="00C80599">
        <w:rPr>
          <w:b/>
          <w:lang w:val="fr-BE"/>
        </w:rPr>
        <w:t>nifi</w:t>
      </w:r>
      <w:proofErr w:type="spellEnd"/>
      <w:r w:rsidRPr="00C80599">
        <w:rPr>
          <w:b/>
          <w:lang w:val="fr-BE"/>
        </w:rPr>
        <w:t>-</w:t>
      </w:r>
      <w:proofErr w:type="spellStart"/>
      <w:r w:rsidRPr="00C80599">
        <w:rPr>
          <w:b/>
          <w:lang w:val="fr-BE"/>
        </w:rPr>
        <w:t>nar</w:t>
      </w:r>
      <w:proofErr w:type="spellEnd"/>
      <w:r w:rsidRPr="00C80599">
        <w:rPr>
          <w:b/>
          <w:lang w:val="fr-BE"/>
        </w:rPr>
        <w:t>-bundles</w:t>
      </w:r>
      <w:r>
        <w:rPr>
          <w:lang w:val="fr-BE"/>
        </w:rPr>
        <w:t xml:space="preserve"> : contient la structure projet nécessaire au </w:t>
      </w:r>
      <w:proofErr w:type="spellStart"/>
      <w:r>
        <w:rPr>
          <w:lang w:val="fr-BE"/>
        </w:rPr>
        <w:t>build</w:t>
      </w:r>
      <w:proofErr w:type="spellEnd"/>
      <w:r>
        <w:rPr>
          <w:lang w:val="fr-BE"/>
        </w:rPr>
        <w:t xml:space="preserve"> des processeurs Apache </w:t>
      </w:r>
      <w:proofErr w:type="spellStart"/>
      <w:r>
        <w:rPr>
          <w:lang w:val="fr-BE"/>
        </w:rPr>
        <w:t>Nifi</w:t>
      </w:r>
      <w:proofErr w:type="spellEnd"/>
      <w:r>
        <w:rPr>
          <w:lang w:val="fr-BE"/>
        </w:rPr>
        <w:t xml:space="preserve"> contenant les dépendances nécessaires à la construction d’une archive un peu spéciale au format « </w:t>
      </w:r>
      <w:proofErr w:type="spellStart"/>
      <w:r>
        <w:rPr>
          <w:lang w:val="fr-BE"/>
        </w:rPr>
        <w:t>nar</w:t>
      </w:r>
      <w:proofErr w:type="spellEnd"/>
      <w:r>
        <w:rPr>
          <w:lang w:val="fr-BE"/>
        </w:rPr>
        <w:t xml:space="preserve"> ».  </w:t>
      </w:r>
    </w:p>
    <w:p w:rsidR="00034A34" w:rsidRDefault="00034A34" w:rsidP="003530D9">
      <w:pPr>
        <w:rPr>
          <w:lang w:val="fr-BE"/>
        </w:rPr>
      </w:pPr>
      <w:r>
        <w:rPr>
          <w:lang w:val="fr-BE"/>
        </w:rPr>
        <w:t>Toujours dans ce folder, les sources du processeur se retrouvent dans le folder nifi-tess4J-bundle/nifi-tess4J-processors.  Dans le folder nifi-tess4J-bundle/</w:t>
      </w:r>
      <w:proofErr w:type="spellStart"/>
      <w:r>
        <w:rPr>
          <w:lang w:val="fr-BE"/>
        </w:rPr>
        <w:t>nifi</w:t>
      </w:r>
      <w:proofErr w:type="spellEnd"/>
      <w:r>
        <w:rPr>
          <w:lang w:val="fr-BE"/>
        </w:rPr>
        <w:t>-</w:t>
      </w:r>
      <w:proofErr w:type="spellStart"/>
      <w:r>
        <w:rPr>
          <w:lang w:val="fr-BE"/>
        </w:rPr>
        <w:t>nar</w:t>
      </w:r>
      <w:proofErr w:type="spellEnd"/>
      <w:r>
        <w:rPr>
          <w:lang w:val="fr-BE"/>
        </w:rPr>
        <w:t>-processor/</w:t>
      </w:r>
      <w:proofErr w:type="spellStart"/>
      <w:r>
        <w:rPr>
          <w:lang w:val="fr-BE"/>
        </w:rPr>
        <w:t>target</w:t>
      </w:r>
      <w:proofErr w:type="spellEnd"/>
      <w:r>
        <w:rPr>
          <w:lang w:val="fr-BE"/>
        </w:rPr>
        <w:t xml:space="preserve"> le « </w:t>
      </w:r>
      <w:proofErr w:type="spellStart"/>
      <w:r>
        <w:rPr>
          <w:lang w:val="fr-BE"/>
        </w:rPr>
        <w:t>nar</w:t>
      </w:r>
      <w:proofErr w:type="spellEnd"/>
      <w:r>
        <w:rPr>
          <w:lang w:val="fr-BE"/>
        </w:rPr>
        <w:t xml:space="preserve"> file » construit et copié ensuite </w:t>
      </w:r>
      <w:r w:rsidR="00C80599">
        <w:rPr>
          <w:lang w:val="fr-BE"/>
        </w:rPr>
        <w:t xml:space="preserve">vers le container dans les </w:t>
      </w:r>
      <w:proofErr w:type="spellStart"/>
      <w:r w:rsidR="00C80599">
        <w:rPr>
          <w:lang w:val="fr-BE"/>
        </w:rPr>
        <w:t>libs</w:t>
      </w:r>
      <w:proofErr w:type="spellEnd"/>
      <w:r w:rsidR="00C80599">
        <w:rPr>
          <w:lang w:val="fr-BE"/>
        </w:rPr>
        <w:t xml:space="preserve"> de </w:t>
      </w:r>
      <w:proofErr w:type="spellStart"/>
      <w:r w:rsidR="00C80599">
        <w:rPr>
          <w:lang w:val="fr-BE"/>
        </w:rPr>
        <w:t>nifi</w:t>
      </w:r>
      <w:proofErr w:type="spellEnd"/>
      <w:r w:rsidR="00C80599">
        <w:rPr>
          <w:lang w:val="fr-BE"/>
        </w:rPr>
        <w:t xml:space="preserve"> </w:t>
      </w:r>
      <w:r>
        <w:rPr>
          <w:lang w:val="fr-BE"/>
        </w:rPr>
        <w:t xml:space="preserve">lors de l’exécution du </w:t>
      </w:r>
      <w:proofErr w:type="spellStart"/>
      <w:r>
        <w:rPr>
          <w:lang w:val="fr-BE"/>
        </w:rPr>
        <w:t>Dockerfile</w:t>
      </w:r>
      <w:proofErr w:type="spellEnd"/>
      <w:r>
        <w:rPr>
          <w:lang w:val="fr-BE"/>
        </w:rPr>
        <w:t>.</w:t>
      </w:r>
    </w:p>
    <w:p w:rsidR="00C80599" w:rsidRDefault="00C80599" w:rsidP="003530D9">
      <w:pPr>
        <w:rPr>
          <w:lang w:val="fr-BE"/>
        </w:rPr>
      </w:pPr>
      <w:r>
        <w:rPr>
          <w:lang w:val="fr-BE"/>
        </w:rPr>
        <w:t>Le folder « </w:t>
      </w:r>
      <w:proofErr w:type="spellStart"/>
      <w:r w:rsidRPr="00C80599">
        <w:rPr>
          <w:b/>
          <w:lang w:val="fr-BE"/>
        </w:rPr>
        <w:t>nifi-resources</w:t>
      </w:r>
      <w:proofErr w:type="spellEnd"/>
      <w:r>
        <w:rPr>
          <w:lang w:val="fr-BE"/>
        </w:rPr>
        <w:t xml:space="preserve"> » contient d’une part les </w:t>
      </w:r>
      <w:proofErr w:type="spellStart"/>
      <w:r>
        <w:rPr>
          <w:lang w:val="fr-BE"/>
        </w:rPr>
        <w:t>properties</w:t>
      </w:r>
      <w:proofErr w:type="spellEnd"/>
      <w:r>
        <w:rPr>
          <w:lang w:val="fr-BE"/>
        </w:rPr>
        <w:t xml:space="preserve"> et les profiles </w:t>
      </w:r>
      <w:proofErr w:type="spellStart"/>
      <w:r>
        <w:rPr>
          <w:lang w:val="fr-BE"/>
        </w:rPr>
        <w:t>nécéssaires</w:t>
      </w:r>
      <w:proofErr w:type="spellEnd"/>
      <w:r>
        <w:rPr>
          <w:lang w:val="fr-BE"/>
        </w:rPr>
        <w:t xml:space="preserve"> à la détection de langue.  Ils sont copiés vers le container lors de l’exécution du </w:t>
      </w:r>
      <w:proofErr w:type="spellStart"/>
      <w:r>
        <w:rPr>
          <w:lang w:val="fr-BE"/>
        </w:rPr>
        <w:t>Dockerfile</w:t>
      </w:r>
      <w:proofErr w:type="spellEnd"/>
      <w:r>
        <w:rPr>
          <w:lang w:val="fr-BE"/>
        </w:rPr>
        <w:t>.</w:t>
      </w:r>
    </w:p>
    <w:p w:rsidR="003530D9" w:rsidRDefault="00C80599" w:rsidP="003530D9">
      <w:pPr>
        <w:rPr>
          <w:lang w:val="fr-BE"/>
        </w:rPr>
      </w:pPr>
      <w:r>
        <w:rPr>
          <w:lang w:val="fr-BE"/>
        </w:rPr>
        <w:t xml:space="preserve">Le folder </w:t>
      </w:r>
      <w:r w:rsidRPr="00703495">
        <w:rPr>
          <w:b/>
          <w:lang w:val="fr-BE"/>
        </w:rPr>
        <w:t>« </w:t>
      </w:r>
      <w:proofErr w:type="spellStart"/>
      <w:r w:rsidRPr="00703495">
        <w:rPr>
          <w:b/>
          <w:lang w:val="fr-BE"/>
        </w:rPr>
        <w:t>nifi</w:t>
      </w:r>
      <w:proofErr w:type="spellEnd"/>
      <w:r w:rsidRPr="00703495">
        <w:rPr>
          <w:b/>
          <w:lang w:val="fr-BE"/>
        </w:rPr>
        <w:t>-scripts »</w:t>
      </w:r>
      <w:r>
        <w:rPr>
          <w:lang w:val="fr-BE"/>
        </w:rPr>
        <w:t xml:space="preserve"> contient les scripts </w:t>
      </w:r>
      <w:proofErr w:type="spellStart"/>
      <w:r>
        <w:rPr>
          <w:lang w:val="fr-BE"/>
        </w:rPr>
        <w:t>groovy</w:t>
      </w:r>
      <w:proofErr w:type="spellEnd"/>
      <w:r>
        <w:rPr>
          <w:lang w:val="fr-BE"/>
        </w:rPr>
        <w:t xml:space="preserve"> pouvant être appelés via le processeur « </w:t>
      </w:r>
      <w:proofErr w:type="spellStart"/>
      <w:r>
        <w:rPr>
          <w:lang w:val="fr-BE"/>
        </w:rPr>
        <w:t>ExcuteScript</w:t>
      </w:r>
      <w:proofErr w:type="spellEnd"/>
      <w:r>
        <w:rPr>
          <w:lang w:val="fr-BE"/>
        </w:rPr>
        <w:t> ».  Ce folder sera monté dynamiquement et mappé vers le volume du container</w:t>
      </w:r>
      <w:r w:rsidR="00703495">
        <w:rPr>
          <w:lang w:val="fr-BE"/>
        </w:rPr>
        <w:t xml:space="preserve"> </w:t>
      </w:r>
      <w:r w:rsidR="00703495" w:rsidRPr="00703495">
        <w:rPr>
          <w:b/>
          <w:lang w:val="fr-BE"/>
        </w:rPr>
        <w:t>/</w:t>
      </w:r>
      <w:proofErr w:type="spellStart"/>
      <w:r w:rsidR="00703495" w:rsidRPr="00703495">
        <w:rPr>
          <w:b/>
          <w:lang w:val="fr-BE"/>
        </w:rPr>
        <w:t>opt</w:t>
      </w:r>
      <w:proofErr w:type="spellEnd"/>
      <w:r w:rsidR="00703495" w:rsidRPr="00703495">
        <w:rPr>
          <w:b/>
          <w:lang w:val="fr-BE"/>
        </w:rPr>
        <w:t>/</w:t>
      </w:r>
      <w:proofErr w:type="spellStart"/>
      <w:r w:rsidR="00703495" w:rsidRPr="00703495">
        <w:rPr>
          <w:b/>
          <w:lang w:val="fr-BE"/>
        </w:rPr>
        <w:t>nifi</w:t>
      </w:r>
      <w:proofErr w:type="spellEnd"/>
      <w:r w:rsidR="00703495" w:rsidRPr="00703495">
        <w:rPr>
          <w:b/>
          <w:lang w:val="fr-BE"/>
        </w:rPr>
        <w:t>/nifi-1.6.0/</w:t>
      </w:r>
      <w:proofErr w:type="spellStart"/>
      <w:r w:rsidR="00703495" w:rsidRPr="00703495">
        <w:rPr>
          <w:b/>
          <w:lang w:val="fr-BE"/>
        </w:rPr>
        <w:t>importscripts</w:t>
      </w:r>
      <w:proofErr w:type="spellEnd"/>
      <w:r w:rsidR="00034A34">
        <w:rPr>
          <w:lang w:val="fr-BE"/>
        </w:rPr>
        <w:br/>
      </w:r>
    </w:p>
    <w:p w:rsidR="00DF3832" w:rsidRDefault="00DF3832" w:rsidP="003530D9">
      <w:pPr>
        <w:rPr>
          <w:lang w:val="fr-BE"/>
        </w:rPr>
      </w:pPr>
      <w:r>
        <w:rPr>
          <w:lang w:val="fr-BE"/>
        </w:rPr>
        <w:t>Le folder « </w:t>
      </w:r>
      <w:proofErr w:type="spellStart"/>
      <w:r w:rsidRPr="00DF3832">
        <w:rPr>
          <w:b/>
          <w:lang w:val="fr-BE"/>
        </w:rPr>
        <w:t>nifi-template</w:t>
      </w:r>
      <w:proofErr w:type="spellEnd"/>
      <w:r>
        <w:rPr>
          <w:lang w:val="fr-BE"/>
        </w:rPr>
        <w:t xml:space="preserve"> » contient les </w:t>
      </w:r>
      <w:proofErr w:type="spellStart"/>
      <w:r>
        <w:rPr>
          <w:lang w:val="fr-BE"/>
        </w:rPr>
        <w:t>templates</w:t>
      </w:r>
      <w:proofErr w:type="spellEnd"/>
      <w:r>
        <w:rPr>
          <w:lang w:val="fr-BE"/>
        </w:rPr>
        <w:t xml:space="preserve"> xml pouvant être uploadés via l’interface web de </w:t>
      </w:r>
      <w:proofErr w:type="spellStart"/>
      <w:r>
        <w:rPr>
          <w:lang w:val="fr-BE"/>
        </w:rPr>
        <w:t>nifi</w:t>
      </w:r>
      <w:proofErr w:type="spellEnd"/>
      <w:r>
        <w:rPr>
          <w:lang w:val="fr-BE"/>
        </w:rPr>
        <w:t xml:space="preserve">.  Notre solution de « capture </w:t>
      </w:r>
      <w:proofErr w:type="spellStart"/>
      <w:r>
        <w:rPr>
          <w:lang w:val="fr-BE"/>
        </w:rPr>
        <w:t>ocr</w:t>
      </w:r>
      <w:proofErr w:type="spellEnd"/>
      <w:r>
        <w:rPr>
          <w:lang w:val="fr-BE"/>
        </w:rPr>
        <w:t xml:space="preserve"> » se retrouve ainsi dans ces </w:t>
      </w:r>
      <w:proofErr w:type="spellStart"/>
      <w:r>
        <w:rPr>
          <w:lang w:val="fr-BE"/>
        </w:rPr>
        <w:t>templates</w:t>
      </w:r>
      <w:proofErr w:type="spellEnd"/>
      <w:r>
        <w:rPr>
          <w:lang w:val="fr-BE"/>
        </w:rPr>
        <w:t xml:space="preserve"> et peut-être déployé directement sur un docker « </w:t>
      </w:r>
      <w:proofErr w:type="spellStart"/>
      <w:r>
        <w:rPr>
          <w:lang w:val="fr-BE"/>
        </w:rPr>
        <w:t>from</w:t>
      </w:r>
      <w:proofErr w:type="spellEnd"/>
      <w:r>
        <w:rPr>
          <w:lang w:val="fr-BE"/>
        </w:rPr>
        <w:t xml:space="preserve"> scratch ».  Merci de vérifier toutefois les volumes mappés sur votre environnement local. </w:t>
      </w:r>
      <w:r>
        <w:rPr>
          <w:lang w:val="fr-BE"/>
        </w:rPr>
        <w:br/>
        <w:t xml:space="preserve">Le fichier d’aide avec les commandes « Docker-commands.txt » devra être adapté </w:t>
      </w:r>
      <w:r w:rsidR="00D13D99">
        <w:rPr>
          <w:lang w:val="fr-BE"/>
        </w:rPr>
        <w:t>pour</w:t>
      </w:r>
      <w:r>
        <w:rPr>
          <w:lang w:val="fr-BE"/>
        </w:rPr>
        <w:t xml:space="preserve"> les mapping locaux vers les </w:t>
      </w:r>
      <w:r w:rsidRPr="00DF3832">
        <w:rPr>
          <w:b/>
          <w:lang w:val="fr-BE"/>
        </w:rPr>
        <w:t>environnements</w:t>
      </w:r>
      <w:r>
        <w:rPr>
          <w:lang w:val="fr-BE"/>
        </w:rPr>
        <w:t xml:space="preserve"> linux et mac (dernière commande « docker run … ».</w:t>
      </w:r>
    </w:p>
    <w:p w:rsidR="008C29E7" w:rsidRDefault="008C29E7" w:rsidP="008C29E7">
      <w:pPr>
        <w:rPr>
          <w:lang w:val="fr-BE"/>
        </w:rPr>
      </w:pPr>
      <w:r>
        <w:rPr>
          <w:lang w:val="fr-BE"/>
        </w:rPr>
        <w:t>Le folder « </w:t>
      </w:r>
      <w:r w:rsidRPr="008C29E7">
        <w:rPr>
          <w:b/>
          <w:lang w:val="fr-BE"/>
        </w:rPr>
        <w:t>sh</w:t>
      </w:r>
      <w:r>
        <w:rPr>
          <w:lang w:val="fr-BE"/>
        </w:rPr>
        <w:t> » contient les « </w:t>
      </w:r>
      <w:proofErr w:type="spellStart"/>
      <w:r>
        <w:rPr>
          <w:lang w:val="fr-BE"/>
        </w:rPr>
        <w:t>shell</w:t>
      </w:r>
      <w:proofErr w:type="spellEnd"/>
      <w:r>
        <w:rPr>
          <w:lang w:val="fr-BE"/>
        </w:rPr>
        <w:t xml:space="preserve"> scripts » utilisés (démarrage, clean des logs, </w:t>
      </w:r>
      <w:proofErr w:type="spellStart"/>
      <w:r>
        <w:rPr>
          <w:lang w:val="fr-BE"/>
        </w:rPr>
        <w:t>etc</w:t>
      </w:r>
      <w:proofErr w:type="spellEnd"/>
      <w:r>
        <w:rPr>
          <w:lang w:val="fr-BE"/>
        </w:rPr>
        <w:t>). </w:t>
      </w:r>
      <w:r>
        <w:rPr>
          <w:lang w:val="fr-BE"/>
        </w:rPr>
        <w:br/>
        <w:t xml:space="preserve">Ils sont copiés vers le container lors de l’exécution du </w:t>
      </w:r>
      <w:proofErr w:type="spellStart"/>
      <w:r>
        <w:rPr>
          <w:lang w:val="fr-BE"/>
        </w:rPr>
        <w:t>Dockerfile</w:t>
      </w:r>
      <w:proofErr w:type="spellEnd"/>
      <w:r>
        <w:rPr>
          <w:lang w:val="fr-BE"/>
        </w:rPr>
        <w:t>.</w:t>
      </w:r>
    </w:p>
    <w:p w:rsidR="0046797F" w:rsidRDefault="0046797F" w:rsidP="0046797F">
      <w:pPr>
        <w:pStyle w:val="Titre1"/>
        <w:rPr>
          <w:lang w:val="fr-BE"/>
        </w:rPr>
      </w:pPr>
      <w:bookmarkStart w:id="6" w:name="_Toc519724718"/>
      <w:r>
        <w:rPr>
          <w:lang w:val="fr-BE"/>
        </w:rPr>
        <w:t xml:space="preserve">Eclipse </w:t>
      </w:r>
      <w:proofErr w:type="spellStart"/>
      <w:r>
        <w:rPr>
          <w:lang w:val="fr-BE"/>
        </w:rPr>
        <w:t>Oxygen</w:t>
      </w:r>
      <w:proofErr w:type="spellEnd"/>
      <w:r>
        <w:rPr>
          <w:lang w:val="fr-BE"/>
        </w:rPr>
        <w:t xml:space="preserve"> 3.0</w:t>
      </w:r>
      <w:bookmarkEnd w:id="6"/>
    </w:p>
    <w:p w:rsidR="00032A3D" w:rsidRDefault="0046797F" w:rsidP="003530D9">
      <w:pPr>
        <w:rPr>
          <w:lang w:val="fr-BE"/>
        </w:rPr>
      </w:pPr>
      <w:r>
        <w:rPr>
          <w:lang w:val="fr-BE"/>
        </w:rPr>
        <w:t xml:space="preserve">J’utilise pour l’heure Eclipse </w:t>
      </w:r>
      <w:r w:rsidRPr="0046797F">
        <w:rPr>
          <w:lang w:val="fr-BE"/>
        </w:rPr>
        <w:t>Oxygen.3a Release (4.7.3a)</w:t>
      </w:r>
      <w:r>
        <w:rPr>
          <w:lang w:val="fr-BE"/>
        </w:rPr>
        <w:t>.</w:t>
      </w:r>
      <w:r>
        <w:rPr>
          <w:lang w:val="fr-BE"/>
        </w:rPr>
        <w:br/>
        <w:t xml:space="preserve">J’envisage de passer prochainement sur </w:t>
      </w:r>
      <w:proofErr w:type="spellStart"/>
      <w:r>
        <w:rPr>
          <w:lang w:val="fr-BE"/>
        </w:rPr>
        <w:t>IntelliJ</w:t>
      </w:r>
      <w:proofErr w:type="spellEnd"/>
      <w:r>
        <w:rPr>
          <w:lang w:val="fr-BE"/>
        </w:rPr>
        <w:t xml:space="preserve"> pour une meilleure intégration avec le </w:t>
      </w:r>
      <w:proofErr w:type="spellStart"/>
      <w:r>
        <w:rPr>
          <w:lang w:val="fr-BE"/>
        </w:rPr>
        <w:t>framework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spring</w:t>
      </w:r>
      <w:proofErr w:type="spellEnd"/>
      <w:r>
        <w:rPr>
          <w:lang w:val="fr-BE"/>
        </w:rPr>
        <w:t xml:space="preserve">.  </w:t>
      </w:r>
      <w:r>
        <w:rPr>
          <w:lang w:val="fr-BE"/>
        </w:rPr>
        <w:br/>
        <w:t xml:space="preserve">Quoi qu’il en soit, la structure de projet déterminée ici est indépendante de l’éditeur.  </w:t>
      </w:r>
      <w:r>
        <w:rPr>
          <w:lang w:val="fr-BE"/>
        </w:rPr>
        <w:br/>
        <w:t xml:space="preserve">En effet, les différents modules sont des projets de type « Maven Module </w:t>
      </w:r>
      <w:proofErr w:type="gramStart"/>
      <w:r>
        <w:rPr>
          <w:lang w:val="fr-BE"/>
        </w:rPr>
        <w:t>Project»</w:t>
      </w:r>
      <w:proofErr w:type="gramEnd"/>
      <w:r>
        <w:rPr>
          <w:lang w:val="fr-BE"/>
        </w:rPr>
        <w:t>.</w:t>
      </w:r>
      <w:r w:rsidR="00032A3D">
        <w:rPr>
          <w:lang w:val="fr-BE"/>
        </w:rPr>
        <w:br/>
        <w:t xml:space="preserve">J’utilise </w:t>
      </w:r>
      <w:proofErr w:type="spellStart"/>
      <w:r w:rsidR="00032A3D">
        <w:rPr>
          <w:lang w:val="fr-BE"/>
        </w:rPr>
        <w:t>maven</w:t>
      </w:r>
      <w:proofErr w:type="spellEnd"/>
      <w:r w:rsidR="00032A3D">
        <w:rPr>
          <w:lang w:val="fr-BE"/>
        </w:rPr>
        <w:t xml:space="preserve"> en mode de commande pour construire les modules (</w:t>
      </w:r>
      <w:proofErr w:type="spellStart"/>
      <w:r w:rsidR="00032A3D">
        <w:rPr>
          <w:lang w:val="fr-BE"/>
        </w:rPr>
        <w:t>nar</w:t>
      </w:r>
      <w:proofErr w:type="spellEnd"/>
      <w:r w:rsidR="00032A3D">
        <w:rPr>
          <w:lang w:val="fr-BE"/>
        </w:rPr>
        <w:t xml:space="preserve"> files).</w:t>
      </w:r>
    </w:p>
    <w:p w:rsidR="00032A3D" w:rsidRDefault="00032A3D" w:rsidP="003530D9">
      <w:pPr>
        <w:rPr>
          <w:lang w:val="fr-BE"/>
        </w:rPr>
      </w:pPr>
    </w:p>
    <w:p w:rsidR="00032A3D" w:rsidRDefault="00032A3D" w:rsidP="00032A3D">
      <w:pPr>
        <w:pStyle w:val="Titre1"/>
        <w:rPr>
          <w:lang w:val="fr-BE"/>
        </w:rPr>
      </w:pPr>
      <w:bookmarkStart w:id="7" w:name="_Toc519724719"/>
      <w:proofErr w:type="spellStart"/>
      <w:r>
        <w:rPr>
          <w:lang w:val="fr-BE"/>
        </w:rPr>
        <w:t>Build</w:t>
      </w:r>
      <w:proofErr w:type="spellEnd"/>
      <w:r>
        <w:rPr>
          <w:lang w:val="fr-BE"/>
        </w:rPr>
        <w:t xml:space="preserve"> avec Maven</w:t>
      </w:r>
      <w:bookmarkEnd w:id="7"/>
    </w:p>
    <w:p w:rsidR="00032A3D" w:rsidRDefault="00032A3D" w:rsidP="00032A3D">
      <w:pPr>
        <w:rPr>
          <w:lang w:val="fr-BE"/>
        </w:rPr>
      </w:pPr>
      <w:r>
        <w:rPr>
          <w:lang w:val="fr-BE"/>
        </w:rPr>
        <w:t xml:space="preserve">Pour effectuer le </w:t>
      </w:r>
      <w:proofErr w:type="spellStart"/>
      <w:r>
        <w:rPr>
          <w:lang w:val="fr-BE"/>
        </w:rPr>
        <w:t>build</w:t>
      </w:r>
      <w:proofErr w:type="spellEnd"/>
      <w:r>
        <w:rPr>
          <w:lang w:val="fr-BE"/>
        </w:rPr>
        <w:t xml:space="preserve"> des Processeurs « customs », il faut se placer au niveau du folder </w:t>
      </w:r>
      <w:proofErr w:type="spellStart"/>
      <w:r>
        <w:rPr>
          <w:lang w:val="fr-BE"/>
        </w:rPr>
        <w:t>nifi</w:t>
      </w:r>
      <w:proofErr w:type="spellEnd"/>
      <w:r>
        <w:rPr>
          <w:lang w:val="fr-BE"/>
        </w:rPr>
        <w:t xml:space="preserve"> et lancer la commande :</w:t>
      </w:r>
    </w:p>
    <w:p w:rsidR="00032A3D" w:rsidRPr="001B094F" w:rsidRDefault="001B094F" w:rsidP="001B094F">
      <w:pPr>
        <w:pStyle w:val="Paragraphedeliste"/>
        <w:numPr>
          <w:ilvl w:val="0"/>
          <w:numId w:val="1"/>
        </w:numPr>
        <w:rPr>
          <w:lang w:val="fr-BE"/>
        </w:rPr>
      </w:pPr>
      <w:proofErr w:type="spellStart"/>
      <w:proofErr w:type="gramStart"/>
      <w:r w:rsidRPr="001B094F">
        <w:rPr>
          <w:lang w:val="fr-BE"/>
        </w:rPr>
        <w:t>m</w:t>
      </w:r>
      <w:r w:rsidR="00032A3D" w:rsidRPr="001B094F">
        <w:rPr>
          <w:lang w:val="fr-BE"/>
        </w:rPr>
        <w:t>vn</w:t>
      </w:r>
      <w:proofErr w:type="spellEnd"/>
      <w:proofErr w:type="gramEnd"/>
      <w:r w:rsidR="00032A3D" w:rsidRPr="001B094F">
        <w:rPr>
          <w:lang w:val="fr-BE"/>
        </w:rPr>
        <w:t xml:space="preserve"> clean package</w:t>
      </w:r>
    </w:p>
    <w:p w:rsidR="00032A3D" w:rsidRDefault="00032A3D" w:rsidP="003530D9">
      <w:pPr>
        <w:rPr>
          <w:lang w:val="fr-BE"/>
        </w:rPr>
      </w:pPr>
    </w:p>
    <w:p w:rsidR="00032A3D" w:rsidRDefault="00032A3D" w:rsidP="00032A3D">
      <w:pPr>
        <w:pStyle w:val="Titre1"/>
        <w:rPr>
          <w:lang w:val="fr-BE"/>
        </w:rPr>
      </w:pPr>
      <w:bookmarkStart w:id="8" w:name="_Toc519724720"/>
      <w:r>
        <w:rPr>
          <w:lang w:val="fr-BE"/>
        </w:rPr>
        <w:lastRenderedPageBreak/>
        <w:t>Premiers pas avec Docker</w:t>
      </w:r>
      <w:bookmarkEnd w:id="8"/>
    </w:p>
    <w:p w:rsidR="00FA0190" w:rsidRPr="00FA0190" w:rsidRDefault="00FA0190" w:rsidP="00FA0190">
      <w:pPr>
        <w:rPr>
          <w:lang w:val="fr-BE"/>
        </w:rPr>
      </w:pPr>
    </w:p>
    <w:p w:rsidR="00FA0190" w:rsidRPr="00FA0190" w:rsidRDefault="00FA0190" w:rsidP="00FA0190">
      <w:pPr>
        <w:pStyle w:val="Sansinterligne"/>
        <w:rPr>
          <w:i/>
        </w:rPr>
      </w:pPr>
      <w:bookmarkStart w:id="9" w:name="_Toc519724721"/>
      <w:r w:rsidRPr="00FA0190">
        <w:rPr>
          <w:rStyle w:val="Titre2Car"/>
        </w:rPr>
        <w:t xml:space="preserve">General guidelines and </w:t>
      </w:r>
      <w:proofErr w:type="spellStart"/>
      <w:r w:rsidRPr="00FA0190">
        <w:rPr>
          <w:rStyle w:val="Titre2Car"/>
        </w:rPr>
        <w:t>recommendations</w:t>
      </w:r>
      <w:bookmarkEnd w:id="9"/>
      <w:proofErr w:type="spellEnd"/>
      <w:r w:rsidRPr="00FA0190">
        <w:rPr>
          <w:rStyle w:val="Titre2Car"/>
        </w:rPr>
        <w:br/>
      </w:r>
      <w:r w:rsidRPr="00FA0190">
        <w:t xml:space="preserve">Containers </w:t>
      </w:r>
      <w:proofErr w:type="spellStart"/>
      <w:r w:rsidRPr="00FA0190">
        <w:t>should</w:t>
      </w:r>
      <w:proofErr w:type="spellEnd"/>
      <w:r w:rsidRPr="00FA0190">
        <w:t xml:space="preserve"> </w:t>
      </w:r>
      <w:proofErr w:type="spellStart"/>
      <w:r w:rsidRPr="00FA0190">
        <w:t>be</w:t>
      </w:r>
      <w:proofErr w:type="spellEnd"/>
      <w:r w:rsidRPr="00FA0190">
        <w:t xml:space="preserve"> </w:t>
      </w:r>
      <w:proofErr w:type="spellStart"/>
      <w:r w:rsidRPr="00FA0190">
        <w:t>ephemeral</w:t>
      </w:r>
      <w:proofErr w:type="spellEnd"/>
      <w:r w:rsidRPr="00FA0190">
        <w:br/>
      </w:r>
      <w:r w:rsidRPr="00FA0190">
        <w:rPr>
          <w:i/>
        </w:rPr>
        <w:br/>
        <w:t xml:space="preserve">The container </w:t>
      </w:r>
      <w:proofErr w:type="spellStart"/>
      <w:r w:rsidRPr="00FA0190">
        <w:rPr>
          <w:i/>
        </w:rPr>
        <w:t>produced</w:t>
      </w:r>
      <w:proofErr w:type="spellEnd"/>
      <w:r w:rsidRPr="00FA0190">
        <w:rPr>
          <w:i/>
        </w:rPr>
        <w:t xml:space="preserve"> by the image </w:t>
      </w:r>
      <w:proofErr w:type="spellStart"/>
      <w:r w:rsidRPr="00FA0190">
        <w:rPr>
          <w:i/>
        </w:rPr>
        <w:t>your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Dockerfile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defines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should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be</w:t>
      </w:r>
      <w:proofErr w:type="spellEnd"/>
      <w:r w:rsidRPr="00FA0190">
        <w:rPr>
          <w:i/>
        </w:rPr>
        <w:t xml:space="preserve"> as </w:t>
      </w:r>
      <w:proofErr w:type="spellStart"/>
      <w:r w:rsidRPr="00FA0190">
        <w:rPr>
          <w:i/>
        </w:rPr>
        <w:t>ephemeral</w:t>
      </w:r>
      <w:proofErr w:type="spellEnd"/>
      <w:r w:rsidRPr="00FA0190">
        <w:rPr>
          <w:i/>
        </w:rPr>
        <w:t xml:space="preserve"> as possible. By “</w:t>
      </w:r>
      <w:proofErr w:type="spellStart"/>
      <w:r w:rsidRPr="00FA0190">
        <w:rPr>
          <w:i/>
        </w:rPr>
        <w:t>ephemeral</w:t>
      </w:r>
      <w:proofErr w:type="spellEnd"/>
      <w:r w:rsidRPr="00FA0190">
        <w:rPr>
          <w:i/>
        </w:rPr>
        <w:t xml:space="preserve">,” </w:t>
      </w:r>
      <w:proofErr w:type="spellStart"/>
      <w:r w:rsidRPr="00FA0190">
        <w:rPr>
          <w:i/>
        </w:rPr>
        <w:t>we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mean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that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it</w:t>
      </w:r>
      <w:proofErr w:type="spellEnd"/>
      <w:r w:rsidRPr="00FA0190">
        <w:rPr>
          <w:i/>
        </w:rPr>
        <w:t xml:space="preserve"> can </w:t>
      </w:r>
      <w:proofErr w:type="spellStart"/>
      <w:r w:rsidRPr="00FA0190">
        <w:rPr>
          <w:i/>
        </w:rPr>
        <w:t>be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stopped</w:t>
      </w:r>
      <w:proofErr w:type="spellEnd"/>
      <w:r w:rsidRPr="00FA0190">
        <w:rPr>
          <w:i/>
        </w:rPr>
        <w:t xml:space="preserve"> and </w:t>
      </w:r>
      <w:proofErr w:type="spellStart"/>
      <w:r w:rsidRPr="00FA0190">
        <w:rPr>
          <w:i/>
        </w:rPr>
        <w:t>destroyed</w:t>
      </w:r>
      <w:proofErr w:type="spellEnd"/>
      <w:r w:rsidRPr="00FA0190">
        <w:rPr>
          <w:i/>
        </w:rPr>
        <w:t xml:space="preserve"> and a new one </w:t>
      </w:r>
      <w:proofErr w:type="spellStart"/>
      <w:r w:rsidRPr="00FA0190">
        <w:rPr>
          <w:i/>
        </w:rPr>
        <w:t>built</w:t>
      </w:r>
      <w:proofErr w:type="spellEnd"/>
      <w:r w:rsidRPr="00FA0190">
        <w:rPr>
          <w:i/>
        </w:rPr>
        <w:t xml:space="preserve"> and put in place </w:t>
      </w:r>
      <w:proofErr w:type="spellStart"/>
      <w:r w:rsidRPr="00FA0190">
        <w:rPr>
          <w:i/>
        </w:rPr>
        <w:t>with</w:t>
      </w:r>
      <w:proofErr w:type="spellEnd"/>
      <w:r w:rsidRPr="00FA0190">
        <w:rPr>
          <w:i/>
        </w:rPr>
        <w:t xml:space="preserve"> an </w:t>
      </w:r>
      <w:proofErr w:type="spellStart"/>
      <w:r w:rsidRPr="00FA0190">
        <w:rPr>
          <w:i/>
        </w:rPr>
        <w:t>absolute</w:t>
      </w:r>
      <w:proofErr w:type="spellEnd"/>
      <w:r w:rsidRPr="00FA0190">
        <w:rPr>
          <w:i/>
        </w:rPr>
        <w:t xml:space="preserve"> minimum of </w:t>
      </w:r>
      <w:proofErr w:type="spellStart"/>
      <w:r w:rsidRPr="00FA0190">
        <w:rPr>
          <w:i/>
        </w:rPr>
        <w:t>set-up</w:t>
      </w:r>
      <w:proofErr w:type="spellEnd"/>
      <w:r w:rsidRPr="00FA0190">
        <w:rPr>
          <w:i/>
        </w:rPr>
        <w:t xml:space="preserve"> and configuration. You </w:t>
      </w:r>
      <w:proofErr w:type="spellStart"/>
      <w:r w:rsidRPr="00FA0190">
        <w:rPr>
          <w:i/>
        </w:rPr>
        <w:t>may</w:t>
      </w:r>
      <w:proofErr w:type="spellEnd"/>
      <w:r w:rsidRPr="00FA0190">
        <w:rPr>
          <w:i/>
        </w:rPr>
        <w:t xml:space="preserve"> </w:t>
      </w:r>
      <w:proofErr w:type="spellStart"/>
      <w:r w:rsidRPr="00FA0190">
        <w:rPr>
          <w:i/>
        </w:rPr>
        <w:t>want</w:t>
      </w:r>
      <w:proofErr w:type="spellEnd"/>
      <w:r w:rsidRPr="00FA0190">
        <w:rPr>
          <w:i/>
        </w:rPr>
        <w:t xml:space="preserve"> to </w:t>
      </w:r>
      <w:proofErr w:type="spellStart"/>
      <w:r w:rsidRPr="00FA0190">
        <w:rPr>
          <w:i/>
        </w:rPr>
        <w:t>take</w:t>
      </w:r>
      <w:proofErr w:type="spellEnd"/>
      <w:r w:rsidRPr="00FA0190">
        <w:rPr>
          <w:i/>
        </w:rPr>
        <w:t xml:space="preserve"> a look at the </w:t>
      </w:r>
      <w:proofErr w:type="spellStart"/>
      <w:r w:rsidRPr="00FA0190">
        <w:rPr>
          <w:i/>
        </w:rPr>
        <w:t>Processes</w:t>
      </w:r>
      <w:proofErr w:type="spellEnd"/>
      <w:r w:rsidRPr="00FA0190">
        <w:rPr>
          <w:i/>
        </w:rPr>
        <w:t xml:space="preserve"> section of the 12 Factor app </w:t>
      </w:r>
      <w:proofErr w:type="spellStart"/>
      <w:r w:rsidRPr="00FA0190">
        <w:rPr>
          <w:i/>
        </w:rPr>
        <w:t>methodology</w:t>
      </w:r>
      <w:proofErr w:type="spellEnd"/>
      <w:r w:rsidRPr="00FA0190">
        <w:rPr>
          <w:i/>
        </w:rPr>
        <w:t xml:space="preserve"> to </w:t>
      </w:r>
      <w:proofErr w:type="spellStart"/>
      <w:r w:rsidRPr="00FA0190">
        <w:rPr>
          <w:i/>
        </w:rPr>
        <w:t>get</w:t>
      </w:r>
      <w:proofErr w:type="spellEnd"/>
      <w:r w:rsidRPr="00FA0190">
        <w:rPr>
          <w:i/>
        </w:rPr>
        <w:t xml:space="preserve"> a </w:t>
      </w:r>
      <w:proofErr w:type="spellStart"/>
      <w:r w:rsidRPr="00FA0190">
        <w:rPr>
          <w:i/>
        </w:rPr>
        <w:t>feel</w:t>
      </w:r>
      <w:proofErr w:type="spellEnd"/>
      <w:r w:rsidRPr="00FA0190">
        <w:rPr>
          <w:i/>
        </w:rPr>
        <w:t xml:space="preserve"> for the motivations of running containers in </w:t>
      </w:r>
      <w:proofErr w:type="spellStart"/>
      <w:r w:rsidRPr="00FA0190">
        <w:rPr>
          <w:i/>
        </w:rPr>
        <w:t>such</w:t>
      </w:r>
      <w:proofErr w:type="spellEnd"/>
      <w:r w:rsidRPr="00FA0190">
        <w:rPr>
          <w:i/>
        </w:rPr>
        <w:t xml:space="preserve"> a </w:t>
      </w:r>
      <w:proofErr w:type="spellStart"/>
      <w:r w:rsidRPr="00FA0190">
        <w:rPr>
          <w:i/>
        </w:rPr>
        <w:t>stateless</w:t>
      </w:r>
      <w:proofErr w:type="spellEnd"/>
      <w:r w:rsidRPr="00FA0190">
        <w:rPr>
          <w:i/>
        </w:rPr>
        <w:t xml:space="preserve"> fashion.</w:t>
      </w:r>
    </w:p>
    <w:p w:rsidR="00FA0190" w:rsidRDefault="00FA0190" w:rsidP="00032A3D">
      <w:pPr>
        <w:pStyle w:val="Titre2"/>
        <w:rPr>
          <w:lang w:val="fr-BE"/>
        </w:rPr>
      </w:pPr>
    </w:p>
    <w:p w:rsidR="00032A3D" w:rsidRDefault="00032A3D" w:rsidP="00032A3D">
      <w:pPr>
        <w:pStyle w:val="Titre2"/>
        <w:rPr>
          <w:lang w:val="fr-BE"/>
        </w:rPr>
      </w:pPr>
      <w:bookmarkStart w:id="10" w:name="_Toc519724722"/>
      <w:r>
        <w:rPr>
          <w:lang w:val="fr-BE"/>
        </w:rPr>
        <w:t>Prérequis</w:t>
      </w:r>
      <w:bookmarkEnd w:id="10"/>
    </w:p>
    <w:p w:rsidR="00032A3D" w:rsidRDefault="00032A3D" w:rsidP="00032A3D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032A3D">
        <w:rPr>
          <w:lang w:val="fr-BE"/>
        </w:rPr>
        <w:t>Build</w:t>
      </w:r>
      <w:proofErr w:type="spellEnd"/>
      <w:r w:rsidRPr="00032A3D">
        <w:rPr>
          <w:lang w:val="fr-BE"/>
        </w:rPr>
        <w:t xml:space="preserve"> </w:t>
      </w:r>
      <w:proofErr w:type="spellStart"/>
      <w:r w:rsidRPr="00032A3D">
        <w:rPr>
          <w:lang w:val="fr-BE"/>
        </w:rPr>
        <w:t>maven</w:t>
      </w:r>
      <w:proofErr w:type="spellEnd"/>
      <w:r w:rsidRPr="00032A3D">
        <w:rPr>
          <w:lang w:val="fr-BE"/>
        </w:rPr>
        <w:t xml:space="preserve"> des processeurs.</w:t>
      </w:r>
    </w:p>
    <w:p w:rsidR="001B094F" w:rsidRDefault="00032A3D" w:rsidP="001B094F">
      <w:pPr>
        <w:pStyle w:val="Paragraphedeliste"/>
        <w:numPr>
          <w:ilvl w:val="0"/>
          <w:numId w:val="2"/>
        </w:numPr>
        <w:rPr>
          <w:lang w:val="fr-BE"/>
        </w:rPr>
      </w:pPr>
      <w:r w:rsidRPr="00032A3D">
        <w:rPr>
          <w:lang w:val="fr-BE"/>
        </w:rPr>
        <w:t xml:space="preserve">Définition des répertoires </w:t>
      </w:r>
      <w:r>
        <w:rPr>
          <w:lang w:val="fr-BE"/>
        </w:rPr>
        <w:t xml:space="preserve">partagés avec le container </w:t>
      </w:r>
      <w:r w:rsidRPr="00032A3D">
        <w:rPr>
          <w:lang w:val="fr-BE"/>
        </w:rPr>
        <w:t xml:space="preserve">(captures de fichier, </w:t>
      </w:r>
      <w:proofErr w:type="spellStart"/>
      <w:r w:rsidRPr="00032A3D">
        <w:rPr>
          <w:lang w:val="fr-BE"/>
        </w:rPr>
        <w:t>etc</w:t>
      </w:r>
      <w:proofErr w:type="spellEnd"/>
      <w:r w:rsidRPr="00032A3D">
        <w:rPr>
          <w:lang w:val="fr-BE"/>
        </w:rPr>
        <w:t xml:space="preserve">) : en fonction de l’environnement de travail, reprendre le fichier /sh/build-folder-structure.bat ou build-folder-structure.sh et le placer dans le répertoire </w:t>
      </w:r>
      <w:r>
        <w:rPr>
          <w:lang w:val="fr-BE"/>
        </w:rPr>
        <w:t>cible.</w:t>
      </w:r>
      <w:r w:rsidRPr="00032A3D">
        <w:rPr>
          <w:lang w:val="fr-BE"/>
        </w:rPr>
        <w:br/>
        <w:t xml:space="preserve">Sous </w:t>
      </w:r>
      <w:r>
        <w:rPr>
          <w:lang w:val="fr-BE"/>
        </w:rPr>
        <w:t xml:space="preserve">mon environnement </w:t>
      </w:r>
      <w:proofErr w:type="spellStart"/>
      <w:r w:rsidRPr="00032A3D">
        <w:rPr>
          <w:lang w:val="fr-BE"/>
        </w:rPr>
        <w:t>windows</w:t>
      </w:r>
      <w:proofErr w:type="spellEnd"/>
      <w:r>
        <w:rPr>
          <w:lang w:val="fr-BE"/>
        </w:rPr>
        <w:t xml:space="preserve">, le répertoire ce situe ici : </w:t>
      </w:r>
      <w:r w:rsidRPr="00032A3D">
        <w:rPr>
          <w:lang w:val="fr-BE"/>
        </w:rPr>
        <w:t>C:\Users\James\data\nifi</w:t>
      </w:r>
      <w:r>
        <w:rPr>
          <w:lang w:val="fr-BE"/>
        </w:rPr>
        <w:t xml:space="preserve"> </w:t>
      </w:r>
      <w:r>
        <w:rPr>
          <w:lang w:val="fr-BE"/>
        </w:rPr>
        <w:br/>
      </w:r>
      <w:r>
        <w:rPr>
          <w:noProof/>
        </w:rPr>
        <w:drawing>
          <wp:inline distT="0" distB="0" distL="0" distR="0" wp14:anchorId="2425EB67" wp14:editId="65ECB444">
            <wp:extent cx="5760720" cy="28467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A3D">
        <w:rPr>
          <w:lang w:val="fr-BE"/>
        </w:rPr>
        <w:br/>
      </w:r>
      <w:r w:rsidR="001B094F">
        <w:rPr>
          <w:lang w:val="fr-BE"/>
        </w:rPr>
        <w:t>Ces folders seront définis au niveau de docker comme « Volumes ».</w:t>
      </w:r>
      <w:r w:rsidR="001B094F">
        <w:rPr>
          <w:lang w:val="fr-BE"/>
        </w:rPr>
        <w:br/>
        <w:t>Actuellement le mapping des volumes se fait lors de l’appel (nous le verrons plus tard) à la commande « docker run …. ».</w:t>
      </w:r>
      <w:r w:rsidR="001B094F">
        <w:rPr>
          <w:lang w:val="fr-BE"/>
        </w:rPr>
        <w:br/>
        <w:t xml:space="preserve">Cela peut-être également paramétrable dans un « docker-compose » ou via l’utilisation d’une application comme </w:t>
      </w:r>
      <w:proofErr w:type="spellStart"/>
      <w:r w:rsidR="001B094F">
        <w:rPr>
          <w:lang w:val="fr-BE"/>
        </w:rPr>
        <w:t>KiteMatic</w:t>
      </w:r>
      <w:proofErr w:type="spellEnd"/>
      <w:r w:rsidR="001B094F">
        <w:rPr>
          <w:lang w:val="fr-BE"/>
        </w:rPr>
        <w:t>.</w:t>
      </w:r>
      <w:r w:rsidR="001B094F">
        <w:rPr>
          <w:lang w:val="fr-BE"/>
        </w:rPr>
        <w:br/>
      </w:r>
      <w:r w:rsidR="001B094F">
        <w:rPr>
          <w:lang w:val="fr-BE"/>
        </w:rPr>
        <w:br/>
        <w:t xml:space="preserve">D’autres volumes, ne concernant pas les données ou la persistance, sont définis directement au niveau du </w:t>
      </w:r>
      <w:proofErr w:type="spellStart"/>
      <w:r w:rsidR="001B094F">
        <w:rPr>
          <w:lang w:val="fr-BE"/>
        </w:rPr>
        <w:t>workspace</w:t>
      </w:r>
      <w:proofErr w:type="spellEnd"/>
      <w:r w:rsidR="001B094F">
        <w:rPr>
          <w:lang w:val="fr-BE"/>
        </w:rPr>
        <w:t xml:space="preserve">, pour des facilités de développement : </w:t>
      </w:r>
      <w:r w:rsidR="001B094F">
        <w:rPr>
          <w:lang w:val="fr-BE"/>
        </w:rPr>
        <w:br/>
        <w:t xml:space="preserve">- </w:t>
      </w:r>
      <w:proofErr w:type="spellStart"/>
      <w:r w:rsidR="001B094F">
        <w:rPr>
          <w:lang w:val="fr-BE"/>
        </w:rPr>
        <w:t>nifi-ext-libs</w:t>
      </w:r>
      <w:proofErr w:type="spellEnd"/>
      <w:r w:rsidR="001B094F">
        <w:rPr>
          <w:lang w:val="fr-BE"/>
        </w:rPr>
        <w:br/>
        <w:t xml:space="preserve">- </w:t>
      </w:r>
      <w:proofErr w:type="spellStart"/>
      <w:r w:rsidR="001B094F">
        <w:rPr>
          <w:lang w:val="fr-BE"/>
        </w:rPr>
        <w:t>nifi</w:t>
      </w:r>
      <w:proofErr w:type="spellEnd"/>
      <w:r w:rsidR="001B094F">
        <w:rPr>
          <w:lang w:val="fr-BE"/>
        </w:rPr>
        <w:t>-scripts</w:t>
      </w:r>
      <w:r w:rsidR="001B094F" w:rsidRPr="001B094F">
        <w:rPr>
          <w:lang w:val="fr-BE"/>
        </w:rPr>
        <w:t xml:space="preserve"> </w:t>
      </w:r>
    </w:p>
    <w:p w:rsidR="00A11F52" w:rsidRDefault="00A11F5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BE"/>
        </w:rPr>
      </w:pPr>
      <w:r>
        <w:rPr>
          <w:lang w:val="fr-BE"/>
        </w:rPr>
        <w:br w:type="page"/>
      </w:r>
    </w:p>
    <w:p w:rsidR="00A11F52" w:rsidRDefault="0070727F" w:rsidP="00DC1F43">
      <w:pPr>
        <w:pStyle w:val="Titre2"/>
        <w:rPr>
          <w:lang w:val="fr-BE"/>
        </w:rPr>
      </w:pPr>
      <w:bookmarkStart w:id="11" w:name="_Toc519724723"/>
      <w:r>
        <w:rPr>
          <w:lang w:val="fr-BE"/>
        </w:rPr>
        <w:lastRenderedPageBreak/>
        <w:t>Etapes en séquence :</w:t>
      </w:r>
      <w:bookmarkEnd w:id="11"/>
    </w:p>
    <w:p w:rsidR="00D756EE" w:rsidRDefault="006F6503" w:rsidP="00A11F52">
      <w:pPr>
        <w:rPr>
          <w:lang w:val="fr-BE"/>
        </w:rPr>
      </w:pPr>
      <w:r>
        <w:rPr>
          <w:lang w:val="fr-BE"/>
        </w:rPr>
        <w:br/>
      </w:r>
      <w:proofErr w:type="spellStart"/>
      <w:r w:rsidRPr="00A11F52">
        <w:rPr>
          <w:lang w:val="fr-BE"/>
        </w:rPr>
        <w:t>Cfr</w:t>
      </w:r>
      <w:proofErr w:type="spellEnd"/>
      <w:r w:rsidRPr="00A11F52">
        <w:rPr>
          <w:lang w:val="fr-BE"/>
        </w:rPr>
        <w:t> : Docker-commands.txt</w:t>
      </w:r>
      <w:r w:rsidRPr="00A11F52">
        <w:rPr>
          <w:lang w:val="fr-BE"/>
        </w:rPr>
        <w:br/>
      </w:r>
      <w:proofErr w:type="spellStart"/>
      <w:r w:rsidRPr="00A11F52">
        <w:rPr>
          <w:lang w:val="fr-BE"/>
        </w:rPr>
        <w:t>Cfr</w:t>
      </w:r>
      <w:proofErr w:type="spellEnd"/>
      <w:r w:rsidRPr="00A11F52">
        <w:rPr>
          <w:lang w:val="fr-BE"/>
        </w:rPr>
        <w:t> : doc\ DockerCheatSheet.pdf</w:t>
      </w:r>
      <w:r w:rsidRPr="00A11F52">
        <w:rPr>
          <w:lang w:val="fr-BE"/>
        </w:rPr>
        <w:br/>
      </w:r>
    </w:p>
    <w:p w:rsidR="0070727F" w:rsidRDefault="0070727F" w:rsidP="00DC1F43">
      <w:pPr>
        <w:pStyle w:val="Titre3"/>
        <w:rPr>
          <w:lang w:val="fr-BE"/>
        </w:rPr>
      </w:pPr>
      <w:bookmarkStart w:id="12" w:name="_Toc519724724"/>
      <w:r>
        <w:rPr>
          <w:lang w:val="fr-BE"/>
        </w:rPr>
        <w:t>Construction de l’image et du container :</w:t>
      </w:r>
      <w:bookmarkEnd w:id="12"/>
      <w:r>
        <w:rPr>
          <w:lang w:val="fr-BE"/>
        </w:rPr>
        <w:t xml:space="preserve"> </w:t>
      </w:r>
    </w:p>
    <w:p w:rsidR="0070727F" w:rsidRPr="0070727F" w:rsidRDefault="0070727F" w:rsidP="00D756EE">
      <w:pPr>
        <w:rPr>
          <w:rFonts w:ascii="Courier New" w:hAnsi="Courier New" w:cs="Courier New"/>
          <w:lang w:val="fr-BE"/>
        </w:rPr>
      </w:pPr>
      <w:proofErr w:type="gramStart"/>
      <w:r w:rsidRPr="0070727F">
        <w:rPr>
          <w:rFonts w:ascii="Courier New" w:hAnsi="Courier New" w:cs="Courier New"/>
          <w:lang w:val="fr-BE"/>
        </w:rPr>
        <w:t>docker</w:t>
      </w:r>
      <w:proofErr w:type="gramEnd"/>
      <w:r w:rsidRPr="0070727F">
        <w:rPr>
          <w:rFonts w:ascii="Courier New" w:hAnsi="Courier New" w:cs="Courier New"/>
          <w:lang w:val="fr-BE"/>
        </w:rPr>
        <w:t xml:space="preserve"> </w:t>
      </w:r>
      <w:proofErr w:type="spellStart"/>
      <w:r w:rsidRPr="0070727F">
        <w:rPr>
          <w:rFonts w:ascii="Courier New" w:hAnsi="Courier New" w:cs="Courier New"/>
          <w:lang w:val="fr-BE"/>
        </w:rPr>
        <w:t>build</w:t>
      </w:r>
      <w:proofErr w:type="spellEnd"/>
      <w:r w:rsidRPr="0070727F">
        <w:rPr>
          <w:rFonts w:ascii="Courier New" w:hAnsi="Courier New" w:cs="Courier New"/>
          <w:lang w:val="fr-BE"/>
        </w:rPr>
        <w:t xml:space="preserve"> -t </w:t>
      </w:r>
      <w:proofErr w:type="spellStart"/>
      <w:r w:rsidRPr="0070727F">
        <w:rPr>
          <w:rFonts w:ascii="Courier New" w:hAnsi="Courier New" w:cs="Courier New"/>
          <w:lang w:val="fr-BE"/>
        </w:rPr>
        <w:t>hurtrobotic</w:t>
      </w:r>
      <w:proofErr w:type="spellEnd"/>
      <w:r w:rsidRPr="0070727F">
        <w:rPr>
          <w:rFonts w:ascii="Courier New" w:hAnsi="Courier New" w:cs="Courier New"/>
          <w:lang w:val="fr-BE"/>
        </w:rPr>
        <w:t>/</w:t>
      </w:r>
      <w:proofErr w:type="spellStart"/>
      <w:r w:rsidRPr="0070727F">
        <w:rPr>
          <w:rFonts w:ascii="Courier New" w:hAnsi="Courier New" w:cs="Courier New"/>
          <w:lang w:val="fr-BE"/>
        </w:rPr>
        <w:t>nifi-ocr</w:t>
      </w:r>
      <w:proofErr w:type="spellEnd"/>
      <w:r w:rsidRPr="0070727F">
        <w:rPr>
          <w:rFonts w:ascii="Courier New" w:hAnsi="Courier New" w:cs="Courier New"/>
          <w:lang w:val="fr-BE"/>
        </w:rPr>
        <w:t xml:space="preserve"> .</w:t>
      </w:r>
    </w:p>
    <w:p w:rsidR="0070727F" w:rsidRDefault="0070727F" w:rsidP="00D756EE">
      <w:pPr>
        <w:rPr>
          <w:lang w:val="fr-BE"/>
        </w:rPr>
      </w:pPr>
      <w:r>
        <w:rPr>
          <w:lang w:val="fr-BE"/>
        </w:rPr>
        <w:t>La commande va créer l’image initiale et instancier un container.</w:t>
      </w:r>
      <w:r>
        <w:rPr>
          <w:lang w:val="fr-BE"/>
        </w:rPr>
        <w:br/>
        <w:t xml:space="preserve">Cette image une fois construite peut être sauvegarder dans une </w:t>
      </w:r>
      <w:proofErr w:type="spellStart"/>
      <w:r>
        <w:rPr>
          <w:lang w:val="fr-BE"/>
        </w:rPr>
        <w:t>répository</w:t>
      </w:r>
      <w:proofErr w:type="spellEnd"/>
      <w:r>
        <w:rPr>
          <w:lang w:val="fr-BE"/>
        </w:rPr>
        <w:t xml:space="preserve">, sur le docker hub par exemple : docker </w:t>
      </w:r>
      <w:r w:rsidRPr="00A11F52">
        <w:rPr>
          <w:lang w:val="fr-BE"/>
        </w:rPr>
        <w:t>push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hurtrobotic</w:t>
      </w:r>
      <w:proofErr w:type="spellEnd"/>
      <w:r>
        <w:rPr>
          <w:lang w:val="fr-BE"/>
        </w:rPr>
        <w:t>/</w:t>
      </w:r>
      <w:proofErr w:type="spellStart"/>
      <w:r>
        <w:rPr>
          <w:lang w:val="fr-BE"/>
        </w:rPr>
        <w:t>nifi-ocr</w:t>
      </w:r>
      <w:proofErr w:type="spellEnd"/>
    </w:p>
    <w:p w:rsidR="0070727F" w:rsidRDefault="0070727F" w:rsidP="00DC1F43">
      <w:pPr>
        <w:pStyle w:val="Titre3"/>
        <w:rPr>
          <w:lang w:val="fr-BE"/>
        </w:rPr>
      </w:pPr>
      <w:bookmarkStart w:id="13" w:name="_Toc519724725"/>
      <w:r>
        <w:rPr>
          <w:lang w:val="fr-BE"/>
        </w:rPr>
        <w:t>Démarrage du container :</w:t>
      </w:r>
      <w:bookmarkEnd w:id="13"/>
      <w:r>
        <w:rPr>
          <w:lang w:val="fr-BE"/>
        </w:rPr>
        <w:t xml:space="preserve"> </w:t>
      </w:r>
    </w:p>
    <w:p w:rsidR="0070727F" w:rsidRPr="00DC1F43" w:rsidRDefault="0070727F" w:rsidP="00D756EE">
      <w:pPr>
        <w:rPr>
          <w:rFonts w:ascii="Courier New" w:hAnsi="Courier New" w:cs="Courier New"/>
          <w:sz w:val="18"/>
          <w:lang w:val="fr-BE"/>
        </w:rPr>
      </w:pPr>
      <w:proofErr w:type="gramStart"/>
      <w:r w:rsidRPr="00DC1F43">
        <w:rPr>
          <w:rFonts w:ascii="Courier New" w:hAnsi="Courier New" w:cs="Courier New"/>
          <w:sz w:val="18"/>
          <w:lang w:val="fr-BE"/>
        </w:rPr>
        <w:t>docker</w:t>
      </w:r>
      <w:proofErr w:type="gramEnd"/>
      <w:r w:rsidRPr="00DC1F43">
        <w:rPr>
          <w:rFonts w:ascii="Courier New" w:hAnsi="Courier New" w:cs="Courier New"/>
          <w:sz w:val="18"/>
          <w:lang w:val="fr-BE"/>
        </w:rPr>
        <w:t xml:space="preserve"> run --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name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 xml:space="preserve"> 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nifi-ocr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 xml:space="preserve"> -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it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 xml:space="preserve"> -p 8080:8080 -p 8181:8181 </w:t>
      </w:r>
      <w:r w:rsidR="00DC1F43" w:rsidRPr="00DC1F43">
        <w:rPr>
          <w:rFonts w:ascii="Courier New" w:hAnsi="Courier New" w:cs="Courier New"/>
          <w:sz w:val="18"/>
          <w:lang w:val="fr-BE"/>
        </w:rPr>
        <w:br/>
      </w:r>
      <w:r w:rsidRPr="00DC1F43">
        <w:rPr>
          <w:rFonts w:ascii="Courier New" w:hAnsi="Courier New" w:cs="Courier New"/>
          <w:sz w:val="18"/>
          <w:lang w:val="fr-BE"/>
        </w:rPr>
        <w:t xml:space="preserve">-v //host_mnt/c/Users/James/data/nifi/content_repository:/opt/nifi/nifi-1.6.0/content_repository </w:t>
      </w:r>
    </w:p>
    <w:p w:rsidR="0070727F" w:rsidRPr="00DC1F43" w:rsidRDefault="0070727F" w:rsidP="00D756EE">
      <w:pPr>
        <w:rPr>
          <w:rFonts w:ascii="Courier New" w:hAnsi="Courier New" w:cs="Courier New"/>
          <w:sz w:val="18"/>
          <w:lang w:val="fr-BE"/>
        </w:rPr>
      </w:pPr>
      <w:r w:rsidRPr="00DC1F43">
        <w:rPr>
          <w:rFonts w:ascii="Courier New" w:hAnsi="Courier New" w:cs="Courier New"/>
          <w:sz w:val="18"/>
          <w:lang w:val="fr-BE"/>
        </w:rPr>
        <w:t xml:space="preserve">-v //host_mnt/c/Users/James/data/nifi/database_repository:/opt/nifi/nifi-1.6.0/database_repository -v //host_mnt/c/Users/James/data/nifi/flowfile_repository:/opt/nifi/nifi-1.6.0/flowfile_repository </w:t>
      </w:r>
      <w:r w:rsidRPr="00DC1F43">
        <w:rPr>
          <w:rFonts w:ascii="Courier New" w:hAnsi="Courier New" w:cs="Courier New"/>
          <w:sz w:val="18"/>
          <w:lang w:val="fr-BE"/>
        </w:rPr>
        <w:br/>
        <w:t xml:space="preserve">-v //host_mnt/c/Users/James/workspace/tesseract-ocr/nifi/nifi-scripts:/opt/nifi/nifi-1.6.0/importscripts </w:t>
      </w:r>
      <w:r w:rsidRPr="00DC1F43">
        <w:rPr>
          <w:rFonts w:ascii="Courier New" w:hAnsi="Courier New" w:cs="Courier New"/>
          <w:sz w:val="18"/>
          <w:lang w:val="fr-BE"/>
        </w:rPr>
        <w:br/>
        <w:t xml:space="preserve">-v //host_mnt/c/Users/James/data/nifi/logs:/opt/nifi/nifi-1.6.0/logs </w:t>
      </w:r>
      <w:r w:rsidRPr="00DC1F43">
        <w:rPr>
          <w:rFonts w:ascii="Courier New" w:hAnsi="Courier New" w:cs="Courier New"/>
          <w:sz w:val="18"/>
          <w:lang w:val="fr-BE"/>
        </w:rPr>
        <w:br/>
        <w:t xml:space="preserve">-v //host_mnt/c/Users/James/workspace/tesseract-ocr/nifi/nifi-ext-libs:/opt/nifi/modules </w:t>
      </w:r>
      <w:r w:rsidRPr="00DC1F43">
        <w:rPr>
          <w:rFonts w:ascii="Courier New" w:hAnsi="Courier New" w:cs="Courier New"/>
          <w:sz w:val="18"/>
          <w:lang w:val="fr-BE"/>
        </w:rPr>
        <w:br/>
        <w:t xml:space="preserve">-v //host_mnt/c/Users/James/data/nifi/provenance_repository:/opt/nifi/nifi-1.6.0/provenance_repository </w:t>
      </w:r>
      <w:r w:rsidRPr="00DC1F43">
        <w:rPr>
          <w:rFonts w:ascii="Courier New" w:hAnsi="Courier New" w:cs="Courier New"/>
          <w:sz w:val="18"/>
          <w:lang w:val="fr-BE"/>
        </w:rPr>
        <w:br/>
        <w:t>-v //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host_mnt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>/c/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Users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>/James/data/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nifi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>/flux:/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opt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>/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nifi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 xml:space="preserve">/flux 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hurtrobotic</w:t>
      </w:r>
      <w:proofErr w:type="spellEnd"/>
      <w:r w:rsidRPr="00DC1F43">
        <w:rPr>
          <w:rFonts w:ascii="Courier New" w:hAnsi="Courier New" w:cs="Courier New"/>
          <w:sz w:val="18"/>
          <w:lang w:val="fr-BE"/>
        </w:rPr>
        <w:t>/</w:t>
      </w:r>
      <w:proofErr w:type="spellStart"/>
      <w:r w:rsidRPr="00DC1F43">
        <w:rPr>
          <w:rFonts w:ascii="Courier New" w:hAnsi="Courier New" w:cs="Courier New"/>
          <w:sz w:val="18"/>
          <w:lang w:val="fr-BE"/>
        </w:rPr>
        <w:t>nifi-ocr</w:t>
      </w:r>
      <w:proofErr w:type="spellEnd"/>
    </w:p>
    <w:p w:rsidR="00DC1F43" w:rsidRPr="00DC1F43" w:rsidRDefault="00DC1F43" w:rsidP="00D756EE">
      <w:pPr>
        <w:rPr>
          <w:u w:val="single"/>
          <w:lang w:val="fr-BE"/>
        </w:rPr>
      </w:pPr>
      <w:r w:rsidRPr="00DC1F43">
        <w:rPr>
          <w:u w:val="single"/>
          <w:lang w:val="fr-BE"/>
        </w:rPr>
        <w:t xml:space="preserve">La commande ici renseigne : </w:t>
      </w:r>
    </w:p>
    <w:p w:rsidR="00DC1F43" w:rsidRDefault="00DC1F43" w:rsidP="00DC1F4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 nom du container</w:t>
      </w:r>
    </w:p>
    <w:p w:rsidR="00DC1F43" w:rsidRDefault="00DC1F43" w:rsidP="00972114">
      <w:pPr>
        <w:pStyle w:val="Paragraphedeliste"/>
        <w:numPr>
          <w:ilvl w:val="0"/>
          <w:numId w:val="3"/>
        </w:numPr>
        <w:rPr>
          <w:lang w:val="fr-BE"/>
        </w:rPr>
      </w:pPr>
      <w:r w:rsidRPr="00DC1F43">
        <w:rPr>
          <w:lang w:val="fr-BE"/>
        </w:rPr>
        <w:t>Le mapping de port (-p)</w:t>
      </w:r>
    </w:p>
    <w:p w:rsidR="00DC1F43" w:rsidRDefault="00DC1F43" w:rsidP="00DC1F43">
      <w:pPr>
        <w:pStyle w:val="Paragraphedeliste"/>
        <w:numPr>
          <w:ilvl w:val="0"/>
          <w:numId w:val="3"/>
        </w:numPr>
        <w:rPr>
          <w:lang w:val="fr-BE"/>
        </w:rPr>
      </w:pPr>
      <w:r w:rsidRPr="00DC1F43">
        <w:rPr>
          <w:lang w:val="fr-BE"/>
        </w:rPr>
        <w:t>Le mapping des volumes (-v)</w:t>
      </w:r>
    </w:p>
    <w:p w:rsidR="006F6503" w:rsidRDefault="00DC1F43" w:rsidP="00DC1F43">
      <w:pPr>
        <w:rPr>
          <w:lang w:val="fr-BE"/>
        </w:rPr>
      </w:pPr>
      <w:r>
        <w:rPr>
          <w:lang w:val="fr-BE"/>
        </w:rPr>
        <w:br/>
        <w:t xml:space="preserve">Le container démarre avec la console en </w:t>
      </w:r>
      <w:proofErr w:type="spellStart"/>
      <w:r w:rsidR="006F6503">
        <w:rPr>
          <w:lang w:val="fr-BE"/>
        </w:rPr>
        <w:t>intéractif</w:t>
      </w:r>
      <w:proofErr w:type="spellEnd"/>
      <w:r w:rsidR="006F6503">
        <w:rPr>
          <w:lang w:val="fr-BE"/>
        </w:rPr>
        <w:t>.</w:t>
      </w:r>
      <w:r>
        <w:rPr>
          <w:lang w:val="fr-BE"/>
        </w:rPr>
        <w:br/>
        <w:t>Une fois le container lancé une fois, il apparait dans la liste des containers présents.</w:t>
      </w:r>
      <w:r>
        <w:rPr>
          <w:lang w:val="fr-BE"/>
        </w:rPr>
        <w:br/>
      </w:r>
    </w:p>
    <w:p w:rsidR="006F6503" w:rsidRDefault="006F6503" w:rsidP="00DC1F43">
      <w:pPr>
        <w:rPr>
          <w:rStyle w:val="Titre3Car"/>
        </w:rPr>
      </w:pPr>
      <w:r>
        <w:rPr>
          <w:lang w:val="fr-BE"/>
        </w:rPr>
        <w:t xml:space="preserve">Si le container est présent, </w:t>
      </w:r>
      <w:r w:rsidR="00DC1F43">
        <w:rPr>
          <w:lang w:val="fr-BE"/>
        </w:rPr>
        <w:t xml:space="preserve">il est dès lors possible de démarrer en lançant la commande : </w:t>
      </w:r>
      <w:r w:rsidR="00DC1F43">
        <w:rPr>
          <w:lang w:val="fr-BE"/>
        </w:rPr>
        <w:br/>
      </w:r>
      <w:r w:rsidR="00DC1F43" w:rsidRPr="00DC1F43">
        <w:rPr>
          <w:rFonts w:ascii="Courier New" w:hAnsi="Courier New" w:cs="Courier New"/>
          <w:lang w:val="fr-BE"/>
        </w:rPr>
        <w:t xml:space="preserve">docker start </w:t>
      </w:r>
      <w:proofErr w:type="spellStart"/>
      <w:r w:rsidR="00DC1F43" w:rsidRPr="00DC1F43">
        <w:rPr>
          <w:rFonts w:ascii="Courier New" w:hAnsi="Courier New" w:cs="Courier New"/>
          <w:lang w:val="fr-BE"/>
        </w:rPr>
        <w:t>nifi-ocr</w:t>
      </w:r>
      <w:proofErr w:type="spellEnd"/>
      <w:r w:rsidR="00DC1F43" w:rsidRPr="00DC1F43">
        <w:rPr>
          <w:rFonts w:ascii="Courier New" w:hAnsi="Courier New" w:cs="Courier New"/>
          <w:lang w:val="fr-BE"/>
        </w:rPr>
        <w:br/>
      </w:r>
      <w:r w:rsidR="00DC1F43">
        <w:rPr>
          <w:lang w:val="fr-BE"/>
        </w:rPr>
        <w:t xml:space="preserve">et de l’arrêter avec : </w:t>
      </w:r>
      <w:r w:rsidR="00DC1F43">
        <w:rPr>
          <w:lang w:val="fr-BE"/>
        </w:rPr>
        <w:br/>
      </w:r>
      <w:r w:rsidR="00DC1F43" w:rsidRPr="00DC1F43">
        <w:rPr>
          <w:rFonts w:ascii="Courier New" w:hAnsi="Courier New" w:cs="Courier New"/>
          <w:lang w:val="fr-BE"/>
        </w:rPr>
        <w:t xml:space="preserve">docker stop </w:t>
      </w:r>
      <w:proofErr w:type="spellStart"/>
      <w:r w:rsidR="00DC1F43" w:rsidRPr="00DC1F43">
        <w:rPr>
          <w:rFonts w:ascii="Courier New" w:hAnsi="Courier New" w:cs="Courier New"/>
          <w:lang w:val="fr-BE"/>
        </w:rPr>
        <w:t>nifi-ocr</w:t>
      </w:r>
      <w:proofErr w:type="spellEnd"/>
      <w:r w:rsidR="00DC1F43" w:rsidRPr="00DC1F43">
        <w:rPr>
          <w:rFonts w:ascii="Courier New" w:hAnsi="Courier New" w:cs="Courier New"/>
          <w:lang w:val="fr-BE"/>
        </w:rPr>
        <w:br/>
      </w:r>
      <w:r w:rsidRPr="006F6503">
        <w:rPr>
          <w:rStyle w:val="Titre3Car"/>
        </w:rPr>
        <w:sym w:font="Wingdings" w:char="F0E8"/>
      </w:r>
      <w:r>
        <w:rPr>
          <w:rStyle w:val="Titre3Car"/>
        </w:rPr>
        <w:t xml:space="preserve"> sans avoir à remettre tous les paramètres de mapping, etc.</w:t>
      </w:r>
    </w:p>
    <w:p w:rsidR="00352EF6" w:rsidRDefault="00352EF6" w:rsidP="00DC1F43">
      <w:pPr>
        <w:rPr>
          <w:rFonts w:ascii="Courier New" w:hAnsi="Courier New" w:cs="Courier New"/>
          <w:lang w:val="fr-BE"/>
        </w:rPr>
      </w:pPr>
      <w:bookmarkStart w:id="14" w:name="_Toc519724726"/>
      <w:r w:rsidRPr="00352EF6">
        <w:rPr>
          <w:rStyle w:val="Titre3Car"/>
        </w:rPr>
        <w:t>A</w:t>
      </w:r>
      <w:r w:rsidR="00DC1F43" w:rsidRPr="00352EF6">
        <w:rPr>
          <w:rStyle w:val="Titre3Car"/>
        </w:rPr>
        <w:t>fficher les logs :</w:t>
      </w:r>
      <w:bookmarkEnd w:id="14"/>
      <w:r w:rsidR="00DC1F43" w:rsidRPr="00352EF6">
        <w:rPr>
          <w:rStyle w:val="Titre3Car"/>
        </w:rPr>
        <w:t xml:space="preserve"> </w:t>
      </w:r>
      <w:r w:rsidR="00DC1F43" w:rsidRPr="00352EF6">
        <w:rPr>
          <w:rStyle w:val="Titre3Car"/>
        </w:rPr>
        <w:br/>
      </w:r>
      <w:r w:rsidR="00DC1F43" w:rsidRPr="00DC1F43">
        <w:rPr>
          <w:rFonts w:ascii="Courier New" w:hAnsi="Courier New" w:cs="Courier New"/>
          <w:lang w:val="fr-BE"/>
        </w:rPr>
        <w:t xml:space="preserve">docker container logs -f </w:t>
      </w:r>
      <w:proofErr w:type="spellStart"/>
      <w:r w:rsidR="00DC1F43" w:rsidRPr="00DC1F43">
        <w:rPr>
          <w:rFonts w:ascii="Courier New" w:hAnsi="Courier New" w:cs="Courier New"/>
          <w:lang w:val="fr-BE"/>
        </w:rPr>
        <w:t>nifi-ocr</w:t>
      </w:r>
      <w:proofErr w:type="spellEnd"/>
    </w:p>
    <w:p w:rsidR="00DC1F43" w:rsidRDefault="00DC1F43" w:rsidP="00DC1F43">
      <w:pPr>
        <w:rPr>
          <w:rFonts w:ascii="Courier New" w:hAnsi="Courier New" w:cs="Courier New"/>
          <w:lang w:val="fr-BE"/>
        </w:rPr>
      </w:pPr>
      <w:r w:rsidRPr="00DC1F43">
        <w:rPr>
          <w:rFonts w:ascii="Courier New" w:hAnsi="Courier New" w:cs="Courier New"/>
          <w:lang w:val="fr-BE"/>
        </w:rPr>
        <w:br/>
      </w:r>
      <w:bookmarkStart w:id="15" w:name="_Toc519724727"/>
      <w:r w:rsidR="00352EF6" w:rsidRPr="00352EF6">
        <w:rPr>
          <w:rStyle w:val="Titre3Car"/>
        </w:rPr>
        <w:t>Ouvrir</w:t>
      </w:r>
      <w:r w:rsidRPr="00352EF6">
        <w:rPr>
          <w:rStyle w:val="Titre3Car"/>
        </w:rPr>
        <w:t xml:space="preserve"> une console sur un container running :</w:t>
      </w:r>
      <w:bookmarkEnd w:id="15"/>
      <w:r w:rsidRPr="00352EF6">
        <w:rPr>
          <w:rStyle w:val="Titre3Car"/>
        </w:rPr>
        <w:t xml:space="preserve"> </w:t>
      </w:r>
      <w:r w:rsidRPr="00352EF6">
        <w:rPr>
          <w:rStyle w:val="Titre3Car"/>
        </w:rPr>
        <w:br/>
      </w:r>
      <w:r w:rsidRPr="00DC1F43">
        <w:rPr>
          <w:rFonts w:ascii="Courier New" w:hAnsi="Courier New" w:cs="Courier New"/>
          <w:lang w:val="fr-BE"/>
        </w:rPr>
        <w:t xml:space="preserve">docker </w:t>
      </w:r>
      <w:proofErr w:type="spellStart"/>
      <w:r w:rsidRPr="00DC1F43">
        <w:rPr>
          <w:rFonts w:ascii="Courier New" w:hAnsi="Courier New" w:cs="Courier New"/>
          <w:lang w:val="fr-BE"/>
        </w:rPr>
        <w:t>exec</w:t>
      </w:r>
      <w:proofErr w:type="spellEnd"/>
      <w:r w:rsidRPr="00DC1F43">
        <w:rPr>
          <w:rFonts w:ascii="Courier New" w:hAnsi="Courier New" w:cs="Courier New"/>
          <w:lang w:val="fr-BE"/>
        </w:rPr>
        <w:t xml:space="preserve"> -</w:t>
      </w:r>
      <w:proofErr w:type="spellStart"/>
      <w:r w:rsidRPr="00DC1F43">
        <w:rPr>
          <w:rFonts w:ascii="Courier New" w:hAnsi="Courier New" w:cs="Courier New"/>
          <w:lang w:val="fr-BE"/>
        </w:rPr>
        <w:t>it</w:t>
      </w:r>
      <w:proofErr w:type="spellEnd"/>
      <w:r w:rsidRPr="00DC1F43">
        <w:rPr>
          <w:rFonts w:ascii="Courier New" w:hAnsi="Courier New" w:cs="Courier New"/>
          <w:lang w:val="fr-BE"/>
        </w:rPr>
        <w:t xml:space="preserve"> --user root </w:t>
      </w:r>
      <w:proofErr w:type="spellStart"/>
      <w:r w:rsidRPr="00DC1F43">
        <w:rPr>
          <w:rFonts w:ascii="Courier New" w:hAnsi="Courier New" w:cs="Courier New"/>
          <w:lang w:val="fr-BE"/>
        </w:rPr>
        <w:t>nifi-ocr</w:t>
      </w:r>
      <w:proofErr w:type="spellEnd"/>
      <w:r w:rsidRPr="00DC1F43">
        <w:rPr>
          <w:rFonts w:ascii="Courier New" w:hAnsi="Courier New" w:cs="Courier New"/>
          <w:lang w:val="fr-BE"/>
        </w:rPr>
        <w:t xml:space="preserve"> </w:t>
      </w:r>
      <w:proofErr w:type="spellStart"/>
      <w:r w:rsidRPr="00DC1F43">
        <w:rPr>
          <w:rFonts w:ascii="Courier New" w:hAnsi="Courier New" w:cs="Courier New"/>
          <w:lang w:val="fr-BE"/>
        </w:rPr>
        <w:t>bash</w:t>
      </w:r>
      <w:proofErr w:type="spellEnd"/>
    </w:p>
    <w:p w:rsidR="00352EF6" w:rsidRDefault="00DC1F43" w:rsidP="00DC1F43">
      <w:pPr>
        <w:rPr>
          <w:rFonts w:ascii="Courier New" w:hAnsi="Courier New" w:cs="Courier New"/>
          <w:lang w:val="fr-BE"/>
        </w:rPr>
      </w:pPr>
      <w:bookmarkStart w:id="16" w:name="_Toc519724728"/>
      <w:r w:rsidRPr="00352EF6">
        <w:rPr>
          <w:rStyle w:val="Titre3Car"/>
        </w:rPr>
        <w:lastRenderedPageBreak/>
        <w:t>Lister les containers running :</w:t>
      </w:r>
      <w:bookmarkEnd w:id="16"/>
      <w:r w:rsidRPr="00352EF6">
        <w:rPr>
          <w:rStyle w:val="Titre3Car"/>
        </w:rPr>
        <w:t xml:space="preserve"> </w:t>
      </w:r>
      <w:r w:rsidRPr="00352EF6">
        <w:rPr>
          <w:rStyle w:val="Titre3Car"/>
        </w:rPr>
        <w:br/>
      </w:r>
      <w:r w:rsidRPr="00352EF6">
        <w:rPr>
          <w:rFonts w:ascii="Courier New" w:hAnsi="Courier New" w:cs="Courier New"/>
          <w:lang w:val="fr-BE"/>
        </w:rPr>
        <w:t xml:space="preserve">docker </w:t>
      </w:r>
      <w:proofErr w:type="spellStart"/>
      <w:r w:rsidRPr="00352EF6">
        <w:rPr>
          <w:rFonts w:ascii="Courier New" w:hAnsi="Courier New" w:cs="Courier New"/>
          <w:lang w:val="fr-BE"/>
        </w:rPr>
        <w:t>ps</w:t>
      </w:r>
      <w:proofErr w:type="spellEnd"/>
    </w:p>
    <w:p w:rsidR="00352EF6" w:rsidRDefault="00DC1F43" w:rsidP="00DC1F43">
      <w:pPr>
        <w:rPr>
          <w:rFonts w:ascii="Courier New" w:hAnsi="Courier New" w:cs="Courier New"/>
          <w:lang w:val="fr-BE"/>
        </w:rPr>
      </w:pPr>
      <w:r>
        <w:rPr>
          <w:lang w:val="fr-BE"/>
        </w:rPr>
        <w:br/>
      </w:r>
      <w:bookmarkStart w:id="17" w:name="_Toc519724729"/>
      <w:r w:rsidRPr="00352EF6">
        <w:rPr>
          <w:rStyle w:val="Titre3Car"/>
        </w:rPr>
        <w:t>Lister les containers présents :</w:t>
      </w:r>
      <w:bookmarkEnd w:id="17"/>
      <w:r w:rsidRPr="00352EF6">
        <w:rPr>
          <w:rStyle w:val="Titre3Car"/>
        </w:rPr>
        <w:t xml:space="preserve"> </w:t>
      </w:r>
      <w:r w:rsidRPr="00352EF6">
        <w:rPr>
          <w:rStyle w:val="Titre3Car"/>
        </w:rPr>
        <w:br/>
      </w:r>
      <w:r w:rsidRPr="00352EF6">
        <w:rPr>
          <w:rFonts w:ascii="Courier New" w:hAnsi="Courier New" w:cs="Courier New"/>
          <w:lang w:val="fr-BE"/>
        </w:rPr>
        <w:t xml:space="preserve">docker </w:t>
      </w:r>
      <w:proofErr w:type="spellStart"/>
      <w:r w:rsidRPr="00352EF6">
        <w:rPr>
          <w:rFonts w:ascii="Courier New" w:hAnsi="Courier New" w:cs="Courier New"/>
          <w:lang w:val="fr-BE"/>
        </w:rPr>
        <w:t>ps</w:t>
      </w:r>
      <w:proofErr w:type="spellEnd"/>
      <w:r w:rsidRPr="00352EF6">
        <w:rPr>
          <w:rFonts w:ascii="Courier New" w:hAnsi="Courier New" w:cs="Courier New"/>
          <w:lang w:val="fr-BE"/>
        </w:rPr>
        <w:t xml:space="preserve"> -a </w:t>
      </w:r>
    </w:p>
    <w:p w:rsidR="00352EF6" w:rsidRDefault="00DC1F43" w:rsidP="00DC1F43">
      <w:pPr>
        <w:rPr>
          <w:lang w:val="fr-BE"/>
        </w:rPr>
      </w:pPr>
      <w:r w:rsidRPr="00352EF6">
        <w:rPr>
          <w:rFonts w:ascii="Courier New" w:hAnsi="Courier New" w:cs="Courier New"/>
          <w:lang w:val="fr-BE"/>
        </w:rPr>
        <w:br/>
      </w:r>
      <w:bookmarkStart w:id="18" w:name="_Toc519724730"/>
      <w:r w:rsidRPr="00352EF6">
        <w:rPr>
          <w:rStyle w:val="Titre3Car"/>
        </w:rPr>
        <w:t>Supprimer les containers présents :</w:t>
      </w:r>
      <w:bookmarkEnd w:id="18"/>
      <w:r w:rsidRPr="00352EF6">
        <w:rPr>
          <w:rStyle w:val="Titre3Car"/>
        </w:rPr>
        <w:t xml:space="preserve"> </w:t>
      </w:r>
      <w:r w:rsidRPr="00352EF6">
        <w:rPr>
          <w:rStyle w:val="Titre3Car"/>
        </w:rPr>
        <w:br/>
      </w:r>
      <w:r w:rsidR="00352EF6">
        <w:rPr>
          <w:rFonts w:ascii="Courier New" w:hAnsi="Courier New" w:cs="Courier New"/>
          <w:lang w:val="fr-BE"/>
        </w:rPr>
        <w:t xml:space="preserve">Win : </w:t>
      </w:r>
      <w:r w:rsidRPr="00352EF6">
        <w:rPr>
          <w:rFonts w:ascii="Courier New" w:hAnsi="Courier New" w:cs="Courier New"/>
          <w:lang w:val="fr-BE"/>
        </w:rPr>
        <w:t>FOR /f "</w:t>
      </w:r>
      <w:proofErr w:type="spellStart"/>
      <w:r w:rsidRPr="00352EF6">
        <w:rPr>
          <w:rFonts w:ascii="Courier New" w:hAnsi="Courier New" w:cs="Courier New"/>
          <w:lang w:val="fr-BE"/>
        </w:rPr>
        <w:t>tokens</w:t>
      </w:r>
      <w:proofErr w:type="spellEnd"/>
      <w:r w:rsidRPr="00352EF6">
        <w:rPr>
          <w:rFonts w:ascii="Courier New" w:hAnsi="Courier New" w:cs="Courier New"/>
          <w:lang w:val="fr-BE"/>
        </w:rPr>
        <w:t xml:space="preserve">=*" %i IN ('docker </w:t>
      </w:r>
      <w:proofErr w:type="spellStart"/>
      <w:r w:rsidRPr="00352EF6">
        <w:rPr>
          <w:rFonts w:ascii="Courier New" w:hAnsi="Courier New" w:cs="Courier New"/>
          <w:lang w:val="fr-BE"/>
        </w:rPr>
        <w:t>ps</w:t>
      </w:r>
      <w:proofErr w:type="spellEnd"/>
      <w:r w:rsidRPr="00352EF6">
        <w:rPr>
          <w:rFonts w:ascii="Courier New" w:hAnsi="Courier New" w:cs="Courier New"/>
          <w:lang w:val="fr-BE"/>
        </w:rPr>
        <w:t xml:space="preserve"> -a -q') DO docker </w:t>
      </w:r>
      <w:proofErr w:type="spellStart"/>
      <w:r w:rsidRPr="00352EF6">
        <w:rPr>
          <w:rFonts w:ascii="Courier New" w:hAnsi="Courier New" w:cs="Courier New"/>
          <w:lang w:val="fr-BE"/>
        </w:rPr>
        <w:t>rm</w:t>
      </w:r>
      <w:proofErr w:type="spellEnd"/>
      <w:r w:rsidRPr="00352EF6">
        <w:rPr>
          <w:rFonts w:ascii="Courier New" w:hAnsi="Courier New" w:cs="Courier New"/>
          <w:lang w:val="fr-BE"/>
        </w:rPr>
        <w:t xml:space="preserve"> %i</w:t>
      </w:r>
      <w:r w:rsidRPr="00352EF6">
        <w:rPr>
          <w:rFonts w:ascii="Courier New" w:hAnsi="Courier New" w:cs="Courier New"/>
          <w:lang w:val="fr-BE"/>
        </w:rPr>
        <w:br/>
      </w:r>
      <w:r w:rsidR="00C97589" w:rsidRPr="00C97589">
        <w:rPr>
          <w:rFonts w:ascii="Courier New" w:hAnsi="Courier New" w:cs="Courier New"/>
          <w:lang w:val="fr-BE"/>
        </w:rPr>
        <w:t xml:space="preserve">Linux : docker </w:t>
      </w:r>
      <w:proofErr w:type="spellStart"/>
      <w:r w:rsidR="00C97589" w:rsidRPr="00C97589">
        <w:rPr>
          <w:rFonts w:ascii="Courier New" w:hAnsi="Courier New" w:cs="Courier New"/>
          <w:lang w:val="fr-BE"/>
        </w:rPr>
        <w:t>rm</w:t>
      </w:r>
      <w:proofErr w:type="spellEnd"/>
      <w:r w:rsidR="00C97589" w:rsidRPr="00C97589">
        <w:rPr>
          <w:rFonts w:ascii="Courier New" w:hAnsi="Courier New" w:cs="Courier New"/>
          <w:lang w:val="fr-BE"/>
        </w:rPr>
        <w:t xml:space="preserve"> $(docker </w:t>
      </w:r>
      <w:proofErr w:type="spellStart"/>
      <w:r w:rsidR="00C97589" w:rsidRPr="00C97589">
        <w:rPr>
          <w:rFonts w:ascii="Courier New" w:hAnsi="Courier New" w:cs="Courier New"/>
          <w:lang w:val="fr-BE"/>
        </w:rPr>
        <w:t>ps</w:t>
      </w:r>
      <w:proofErr w:type="spellEnd"/>
      <w:r w:rsidR="00C97589" w:rsidRPr="00C97589">
        <w:rPr>
          <w:rFonts w:ascii="Courier New" w:hAnsi="Courier New" w:cs="Courier New"/>
          <w:lang w:val="fr-BE"/>
        </w:rPr>
        <w:t xml:space="preserve"> -a -q)</w:t>
      </w:r>
    </w:p>
    <w:p w:rsidR="00352EF6" w:rsidRDefault="00DC1F43" w:rsidP="00DC1F43">
      <w:pPr>
        <w:rPr>
          <w:rFonts w:ascii="Courier New" w:hAnsi="Courier New" w:cs="Courier New"/>
          <w:lang w:val="fr-BE"/>
        </w:rPr>
      </w:pPr>
      <w:bookmarkStart w:id="19" w:name="_Toc519724731"/>
      <w:r w:rsidRPr="00352EF6">
        <w:rPr>
          <w:rStyle w:val="Titre3Car"/>
        </w:rPr>
        <w:t>Lister les images</w:t>
      </w:r>
      <w:bookmarkEnd w:id="19"/>
      <w:r w:rsidRPr="00352EF6">
        <w:rPr>
          <w:rStyle w:val="Titre3Car"/>
        </w:rPr>
        <w:t xml:space="preserve"> </w:t>
      </w:r>
      <w:r w:rsidR="00352EF6" w:rsidRPr="00352EF6">
        <w:rPr>
          <w:rStyle w:val="Titre3Car"/>
        </w:rPr>
        <w:br/>
      </w:r>
      <w:r w:rsidR="00352EF6" w:rsidRPr="00352EF6">
        <w:rPr>
          <w:rFonts w:ascii="Courier New" w:hAnsi="Courier New" w:cs="Courier New"/>
          <w:lang w:val="fr-BE"/>
        </w:rPr>
        <w:t xml:space="preserve">docker images </w:t>
      </w:r>
    </w:p>
    <w:p w:rsidR="00DC1F43" w:rsidRDefault="00352EF6" w:rsidP="00DC1F43">
      <w:pPr>
        <w:rPr>
          <w:lang w:val="fr-BE"/>
        </w:rPr>
      </w:pPr>
      <w:r w:rsidRPr="00352EF6">
        <w:rPr>
          <w:rFonts w:ascii="Courier New" w:hAnsi="Courier New" w:cs="Courier New"/>
          <w:lang w:val="fr-BE"/>
        </w:rPr>
        <w:br/>
      </w:r>
      <w:bookmarkStart w:id="20" w:name="_Toc519724732"/>
      <w:r w:rsidRPr="00352EF6">
        <w:rPr>
          <w:rStyle w:val="Titre3Car"/>
        </w:rPr>
        <w:t>Supprimer les images</w:t>
      </w:r>
      <w:bookmarkEnd w:id="20"/>
      <w:r w:rsidRPr="00352EF6">
        <w:rPr>
          <w:rStyle w:val="Titre3Car"/>
        </w:rPr>
        <w:br/>
      </w:r>
      <w:r>
        <w:rPr>
          <w:rFonts w:ascii="Courier New" w:hAnsi="Courier New" w:cs="Courier New"/>
          <w:lang w:val="fr-BE"/>
        </w:rPr>
        <w:t xml:space="preserve">Win : </w:t>
      </w:r>
      <w:r w:rsidRPr="00352EF6">
        <w:rPr>
          <w:rFonts w:ascii="Courier New" w:hAnsi="Courier New" w:cs="Courier New"/>
          <w:lang w:val="fr-BE"/>
        </w:rPr>
        <w:t>FOR /f "</w:t>
      </w:r>
      <w:proofErr w:type="spellStart"/>
      <w:r w:rsidRPr="00352EF6">
        <w:rPr>
          <w:rFonts w:ascii="Courier New" w:hAnsi="Courier New" w:cs="Courier New"/>
          <w:lang w:val="fr-BE"/>
        </w:rPr>
        <w:t>tokens</w:t>
      </w:r>
      <w:proofErr w:type="spellEnd"/>
      <w:r w:rsidRPr="00352EF6">
        <w:rPr>
          <w:rFonts w:ascii="Courier New" w:hAnsi="Courier New" w:cs="Courier New"/>
          <w:lang w:val="fr-BE"/>
        </w:rPr>
        <w:t>=*" %i IN ('docker images -q -f "</w:t>
      </w:r>
      <w:proofErr w:type="spellStart"/>
      <w:r w:rsidRPr="00352EF6">
        <w:rPr>
          <w:rFonts w:ascii="Courier New" w:hAnsi="Courier New" w:cs="Courier New"/>
          <w:lang w:val="fr-BE"/>
        </w:rPr>
        <w:t>dangling</w:t>
      </w:r>
      <w:proofErr w:type="spellEnd"/>
      <w:r w:rsidRPr="00352EF6">
        <w:rPr>
          <w:rFonts w:ascii="Courier New" w:hAnsi="Courier New" w:cs="Courier New"/>
          <w:lang w:val="fr-BE"/>
        </w:rPr>
        <w:t>=</w:t>
      </w:r>
      <w:proofErr w:type="spellStart"/>
      <w:r w:rsidRPr="00352EF6">
        <w:rPr>
          <w:rFonts w:ascii="Courier New" w:hAnsi="Courier New" w:cs="Courier New"/>
          <w:lang w:val="fr-BE"/>
        </w:rPr>
        <w:t>true</w:t>
      </w:r>
      <w:proofErr w:type="spellEnd"/>
      <w:r w:rsidRPr="00352EF6">
        <w:rPr>
          <w:rFonts w:ascii="Courier New" w:hAnsi="Courier New" w:cs="Courier New"/>
          <w:lang w:val="fr-BE"/>
        </w:rPr>
        <w:t xml:space="preserve">"') DO docker </w:t>
      </w:r>
      <w:proofErr w:type="spellStart"/>
      <w:r w:rsidRPr="00352EF6">
        <w:rPr>
          <w:rFonts w:ascii="Courier New" w:hAnsi="Courier New" w:cs="Courier New"/>
          <w:lang w:val="fr-BE"/>
        </w:rPr>
        <w:t>rmi</w:t>
      </w:r>
      <w:proofErr w:type="spellEnd"/>
      <w:r w:rsidRPr="00352EF6">
        <w:rPr>
          <w:rFonts w:ascii="Courier New" w:hAnsi="Courier New" w:cs="Courier New"/>
          <w:lang w:val="fr-BE"/>
        </w:rPr>
        <w:t xml:space="preserve"> %i</w:t>
      </w:r>
      <w:r w:rsidR="00DC1F43" w:rsidRPr="00352EF6">
        <w:rPr>
          <w:rFonts w:ascii="Courier New" w:hAnsi="Courier New" w:cs="Courier New"/>
          <w:lang w:val="fr-BE"/>
        </w:rPr>
        <w:br/>
      </w:r>
      <w:r w:rsidR="00C97589" w:rsidRPr="00C97589">
        <w:rPr>
          <w:rFonts w:ascii="Courier New" w:hAnsi="Courier New" w:cs="Courier New"/>
          <w:lang w:val="fr-BE"/>
        </w:rPr>
        <w:t xml:space="preserve">Linux : docker </w:t>
      </w:r>
      <w:proofErr w:type="spellStart"/>
      <w:r w:rsidR="00C97589" w:rsidRPr="00C97589">
        <w:rPr>
          <w:rFonts w:ascii="Courier New" w:hAnsi="Courier New" w:cs="Courier New"/>
          <w:lang w:val="fr-BE"/>
        </w:rPr>
        <w:t>rmi</w:t>
      </w:r>
      <w:proofErr w:type="spellEnd"/>
      <w:r w:rsidR="00C97589" w:rsidRPr="00C97589">
        <w:rPr>
          <w:rFonts w:ascii="Courier New" w:hAnsi="Courier New" w:cs="Courier New"/>
          <w:lang w:val="fr-BE"/>
        </w:rPr>
        <w:t xml:space="preserve"> $(docker images -q -f </w:t>
      </w:r>
      <w:proofErr w:type="spellStart"/>
      <w:r w:rsidR="00C97589" w:rsidRPr="00C97589">
        <w:rPr>
          <w:rFonts w:ascii="Courier New" w:hAnsi="Courier New" w:cs="Courier New"/>
          <w:lang w:val="fr-BE"/>
        </w:rPr>
        <w:t>dangling</w:t>
      </w:r>
      <w:proofErr w:type="spellEnd"/>
      <w:r w:rsidR="00C97589" w:rsidRPr="00C97589">
        <w:rPr>
          <w:rFonts w:ascii="Courier New" w:hAnsi="Courier New" w:cs="Courier New"/>
          <w:lang w:val="fr-BE"/>
        </w:rPr>
        <w:t>=</w:t>
      </w:r>
      <w:proofErr w:type="spellStart"/>
      <w:r w:rsidR="00C97589" w:rsidRPr="00C97589">
        <w:rPr>
          <w:rFonts w:ascii="Courier New" w:hAnsi="Courier New" w:cs="Courier New"/>
          <w:lang w:val="fr-BE"/>
        </w:rPr>
        <w:t>true</w:t>
      </w:r>
      <w:proofErr w:type="spellEnd"/>
      <w:r w:rsidR="00C97589" w:rsidRPr="00C97589">
        <w:rPr>
          <w:rFonts w:ascii="Courier New" w:hAnsi="Courier New" w:cs="Courier New"/>
          <w:lang w:val="fr-BE"/>
        </w:rPr>
        <w:t>)</w:t>
      </w:r>
    </w:p>
    <w:p w:rsidR="00972114" w:rsidRDefault="00DB175C" w:rsidP="00FA0190">
      <w:pPr>
        <w:pStyle w:val="Titre1"/>
        <w:rPr>
          <w:lang w:val="fr-BE"/>
        </w:rPr>
      </w:pPr>
      <w:bookmarkStart w:id="21" w:name="_Toc519724733"/>
      <w:proofErr w:type="spellStart"/>
      <w:r>
        <w:rPr>
          <w:lang w:val="fr-BE"/>
        </w:rPr>
        <w:t>Nifi</w:t>
      </w:r>
      <w:bookmarkEnd w:id="21"/>
      <w:proofErr w:type="spellEnd"/>
    </w:p>
    <w:p w:rsidR="00DB175C" w:rsidRPr="00DB175C" w:rsidRDefault="00DB175C" w:rsidP="00DB175C">
      <w:pPr>
        <w:pStyle w:val="Titre2"/>
        <w:rPr>
          <w:lang w:val="fr-BE"/>
        </w:rPr>
      </w:pPr>
      <w:bookmarkStart w:id="22" w:name="_Toc519724734"/>
      <w:r>
        <w:rPr>
          <w:lang w:val="fr-BE"/>
        </w:rPr>
        <w:t>Lancement</w:t>
      </w:r>
      <w:bookmarkEnd w:id="22"/>
    </w:p>
    <w:p w:rsidR="00972114" w:rsidRDefault="00972114" w:rsidP="00972114">
      <w:pPr>
        <w:rPr>
          <w:rFonts w:ascii="Courier New" w:hAnsi="Courier New" w:cs="Courier New"/>
          <w:lang w:val="fr-BE"/>
        </w:rPr>
      </w:pPr>
      <w:proofErr w:type="gramStart"/>
      <w:r w:rsidRPr="00972114">
        <w:rPr>
          <w:rFonts w:ascii="Courier New" w:hAnsi="Courier New" w:cs="Courier New"/>
          <w:lang w:val="fr-BE"/>
        </w:rPr>
        <w:t>docker</w:t>
      </w:r>
      <w:proofErr w:type="gramEnd"/>
      <w:r w:rsidRPr="00972114">
        <w:rPr>
          <w:rFonts w:ascii="Courier New" w:hAnsi="Courier New" w:cs="Courier New"/>
          <w:lang w:val="fr-BE"/>
        </w:rPr>
        <w:t xml:space="preserve"> start </w:t>
      </w:r>
      <w:proofErr w:type="spellStart"/>
      <w:r w:rsidRPr="00972114">
        <w:rPr>
          <w:rFonts w:ascii="Courier New" w:hAnsi="Courier New" w:cs="Courier New"/>
          <w:lang w:val="fr-BE"/>
        </w:rPr>
        <w:t>nifi-ocr</w:t>
      </w:r>
      <w:proofErr w:type="spellEnd"/>
    </w:p>
    <w:p w:rsidR="00972114" w:rsidRDefault="00972114" w:rsidP="00972114">
      <w:pPr>
        <w:rPr>
          <w:rFonts w:ascii="Courier New" w:hAnsi="Courier New" w:cs="Courier New"/>
          <w:lang w:val="fr-BE"/>
        </w:rPr>
      </w:pPr>
      <w:r w:rsidRPr="00972114">
        <w:rPr>
          <w:rFonts w:ascii="Courier New" w:hAnsi="Courier New" w:cs="Courier New"/>
          <w:lang w:val="fr-BE"/>
        </w:rPr>
        <w:br/>
      </w:r>
      <w:r>
        <w:rPr>
          <w:noProof/>
        </w:rPr>
        <w:drawing>
          <wp:inline distT="0" distB="0" distL="0" distR="0" wp14:anchorId="5E627716" wp14:editId="0AF9F6DB">
            <wp:extent cx="5760720" cy="41040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14" w:rsidRDefault="00972114" w:rsidP="00972114">
      <w:pPr>
        <w:rPr>
          <w:lang w:val="fr-BE"/>
        </w:rPr>
      </w:pPr>
      <w:r>
        <w:rPr>
          <w:lang w:val="fr-BE"/>
        </w:rPr>
        <w:br w:type="page"/>
      </w:r>
    </w:p>
    <w:p w:rsidR="00E57923" w:rsidRDefault="00E57923" w:rsidP="00972114">
      <w:pPr>
        <w:rPr>
          <w:rFonts w:ascii="Courier New" w:hAnsi="Courier New" w:cs="Courier New"/>
          <w:lang w:val="fr-BE"/>
        </w:rPr>
        <w:sectPr w:rsidR="00E57923" w:rsidSect="00972114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2114" w:rsidRPr="00972114" w:rsidRDefault="00972114" w:rsidP="00972114">
      <w:pPr>
        <w:rPr>
          <w:rFonts w:ascii="Courier New" w:hAnsi="Courier New" w:cs="Courier New"/>
          <w:lang w:val="fr-BE"/>
        </w:rPr>
      </w:pPr>
      <w:r>
        <w:rPr>
          <w:noProof/>
        </w:rPr>
        <w:lastRenderedPageBreak/>
        <w:drawing>
          <wp:inline distT="0" distB="0" distL="0" distR="0" wp14:anchorId="3210B7E5" wp14:editId="234EACB5">
            <wp:extent cx="10438056" cy="5610225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47847" cy="56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23" w:rsidRDefault="00E57923" w:rsidP="00972114">
      <w:pPr>
        <w:rPr>
          <w:lang w:val="fr-BE"/>
        </w:rPr>
        <w:sectPr w:rsidR="00E57923" w:rsidSect="00DB175C">
          <w:pgSz w:w="16838" w:h="11906" w:orient="landscape"/>
          <w:pgMar w:top="1418" w:right="284" w:bottom="1418" w:left="284" w:header="709" w:footer="709" w:gutter="0"/>
          <w:cols w:space="708"/>
          <w:docGrid w:linePitch="360"/>
        </w:sectPr>
      </w:pPr>
    </w:p>
    <w:p w:rsidR="00DB175C" w:rsidRDefault="00DB175C" w:rsidP="00DB175C">
      <w:pPr>
        <w:pStyle w:val="Titre2"/>
        <w:rPr>
          <w:lang w:val="fr-BE"/>
        </w:rPr>
      </w:pPr>
      <w:bookmarkStart w:id="23" w:name="_Toc519724735"/>
      <w:r>
        <w:rPr>
          <w:lang w:val="fr-BE"/>
        </w:rPr>
        <w:lastRenderedPageBreak/>
        <w:t>Processeurs « customs » tesseract-</w:t>
      </w:r>
      <w:proofErr w:type="spellStart"/>
      <w:r>
        <w:rPr>
          <w:lang w:val="fr-BE"/>
        </w:rPr>
        <w:t>ocr</w:t>
      </w:r>
      <w:bookmarkEnd w:id="23"/>
      <w:proofErr w:type="spellEnd"/>
    </w:p>
    <w:p w:rsidR="00DB175C" w:rsidRPr="00DB175C" w:rsidRDefault="00DB175C" w:rsidP="00DB175C">
      <w:pPr>
        <w:pStyle w:val="Titre3"/>
      </w:pPr>
      <w:bookmarkStart w:id="24" w:name="_Toc519724736"/>
      <w:proofErr w:type="spellStart"/>
      <w:r w:rsidRPr="00DB175C">
        <w:t>PdfSplit</w:t>
      </w:r>
      <w:bookmarkEnd w:id="24"/>
      <w:proofErr w:type="spellEnd"/>
    </w:p>
    <w:p w:rsidR="00DB175C" w:rsidRDefault="00DB175C" w:rsidP="00DB175C">
      <w:pPr>
        <w:rPr>
          <w:lang w:val="fr-BE"/>
        </w:rPr>
      </w:pPr>
      <w:r>
        <w:rPr>
          <w:noProof/>
        </w:rPr>
        <w:drawing>
          <wp:inline distT="0" distB="0" distL="0" distR="0" wp14:anchorId="189CF237" wp14:editId="36D17B8F">
            <wp:extent cx="5760720" cy="25869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5C" w:rsidRDefault="00DB175C" w:rsidP="0024738A">
      <w:pPr>
        <w:pStyle w:val="Titre3"/>
        <w:rPr>
          <w:lang w:val="fr-BE"/>
        </w:rPr>
      </w:pPr>
      <w:bookmarkStart w:id="25" w:name="_Toc519724737"/>
      <w:proofErr w:type="spellStart"/>
      <w:r>
        <w:rPr>
          <w:lang w:val="fr-BE"/>
        </w:rPr>
        <w:t>TiffConverter</w:t>
      </w:r>
      <w:bookmarkEnd w:id="25"/>
      <w:proofErr w:type="spellEnd"/>
      <w:r>
        <w:rPr>
          <w:lang w:val="fr-BE"/>
        </w:rPr>
        <w:t xml:space="preserve"> </w:t>
      </w:r>
    </w:p>
    <w:p w:rsidR="00DB175C" w:rsidRDefault="00DB175C" w:rsidP="00DB175C">
      <w:pPr>
        <w:rPr>
          <w:lang w:val="fr-BE"/>
        </w:rPr>
      </w:pPr>
      <w:r>
        <w:rPr>
          <w:noProof/>
        </w:rPr>
        <w:drawing>
          <wp:inline distT="0" distB="0" distL="0" distR="0" wp14:anchorId="1D194F57" wp14:editId="43DD0630">
            <wp:extent cx="5760720" cy="24460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5C" w:rsidRDefault="00DB175C" w:rsidP="0024738A">
      <w:pPr>
        <w:pStyle w:val="Titre3"/>
        <w:rPr>
          <w:lang w:val="fr-BE"/>
        </w:rPr>
      </w:pPr>
      <w:bookmarkStart w:id="26" w:name="_Toc519724738"/>
      <w:r>
        <w:rPr>
          <w:lang w:val="fr-BE"/>
        </w:rPr>
        <w:t>Tess4JOcr</w:t>
      </w:r>
      <w:bookmarkEnd w:id="26"/>
    </w:p>
    <w:p w:rsidR="00DB175C" w:rsidRDefault="00DB175C" w:rsidP="00DB175C">
      <w:pPr>
        <w:rPr>
          <w:lang w:val="fr-BE"/>
        </w:rPr>
      </w:pPr>
      <w:r>
        <w:rPr>
          <w:noProof/>
        </w:rPr>
        <w:drawing>
          <wp:inline distT="0" distB="0" distL="0" distR="0" wp14:anchorId="4B3F6300" wp14:editId="7CEF29D8">
            <wp:extent cx="5760720" cy="2565400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A" w:rsidRDefault="0024738A" w:rsidP="00DB175C">
      <w:pPr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1CEA4601" wp14:editId="6695A6F2">
            <wp:extent cx="5760720" cy="2335530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A" w:rsidRDefault="0024738A" w:rsidP="00DB175C">
      <w:pPr>
        <w:rPr>
          <w:lang w:val="fr-BE"/>
        </w:rPr>
      </w:pPr>
      <w:r>
        <w:rPr>
          <w:noProof/>
        </w:rPr>
        <w:drawing>
          <wp:inline distT="0" distB="0" distL="0" distR="0" wp14:anchorId="01F39582" wp14:editId="1F1769B2">
            <wp:extent cx="5760720" cy="199707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A" w:rsidRDefault="0024738A" w:rsidP="00DB175C">
      <w:pPr>
        <w:rPr>
          <w:lang w:val="fr-BE"/>
        </w:rPr>
      </w:pPr>
      <w:r>
        <w:rPr>
          <w:noProof/>
        </w:rPr>
        <w:drawing>
          <wp:inline distT="0" distB="0" distL="0" distR="0" wp14:anchorId="73E673C1" wp14:editId="1D4C8B70">
            <wp:extent cx="5760720" cy="21240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A" w:rsidRDefault="0024738A" w:rsidP="00DB175C">
      <w:pPr>
        <w:rPr>
          <w:lang w:val="fr-BE"/>
        </w:rPr>
      </w:pPr>
      <w:r>
        <w:rPr>
          <w:noProof/>
        </w:rPr>
        <w:drawing>
          <wp:inline distT="0" distB="0" distL="0" distR="0" wp14:anchorId="74E24AF6" wp14:editId="6BBE4341">
            <wp:extent cx="5438775" cy="191452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A" w:rsidRDefault="0024738A" w:rsidP="00DB175C">
      <w:pPr>
        <w:rPr>
          <w:lang w:val="fr-BE"/>
        </w:rPr>
      </w:pPr>
      <w:r>
        <w:rPr>
          <w:noProof/>
        </w:rPr>
        <w:lastRenderedPageBreak/>
        <w:drawing>
          <wp:inline distT="0" distB="0" distL="0" distR="0" wp14:anchorId="26FA9D1D" wp14:editId="3EDF814B">
            <wp:extent cx="5600700" cy="27051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A" w:rsidRDefault="0024738A" w:rsidP="00DB175C">
      <w:pPr>
        <w:rPr>
          <w:lang w:val="fr-BE"/>
        </w:rPr>
      </w:pPr>
    </w:p>
    <w:p w:rsidR="0024738A" w:rsidRPr="00DB175C" w:rsidRDefault="0024738A" w:rsidP="00DB175C">
      <w:pPr>
        <w:rPr>
          <w:lang w:val="fr-BE"/>
        </w:rPr>
      </w:pPr>
      <w:r>
        <w:rPr>
          <w:noProof/>
        </w:rPr>
        <w:drawing>
          <wp:inline distT="0" distB="0" distL="0" distR="0" wp14:anchorId="0D295656" wp14:editId="19E546E2">
            <wp:extent cx="5760720" cy="3633470"/>
            <wp:effectExtent l="0" t="0" r="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8A" w:rsidRDefault="002473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:rsidR="006F6503" w:rsidRDefault="006F6503" w:rsidP="00FA0190">
      <w:pPr>
        <w:pStyle w:val="Titre1"/>
        <w:rPr>
          <w:lang w:val="fr-BE"/>
        </w:rPr>
      </w:pPr>
      <w:bookmarkStart w:id="27" w:name="_Toc519724739"/>
      <w:proofErr w:type="spellStart"/>
      <w:r>
        <w:rPr>
          <w:lang w:val="fr-BE"/>
        </w:rPr>
        <w:lastRenderedPageBreak/>
        <w:t>Enhancements</w:t>
      </w:r>
      <w:bookmarkEnd w:id="27"/>
      <w:proofErr w:type="spellEnd"/>
    </w:p>
    <w:p w:rsidR="00FA0190" w:rsidRDefault="00FA0190" w:rsidP="00FA0190">
      <w:pPr>
        <w:pStyle w:val="Titre2"/>
        <w:rPr>
          <w:lang w:val="fr-BE"/>
        </w:rPr>
      </w:pPr>
      <w:bookmarkStart w:id="28" w:name="_Toc519724740"/>
      <w:r>
        <w:rPr>
          <w:lang w:val="fr-BE"/>
        </w:rPr>
        <w:t xml:space="preserve">Optimiser le runtime de </w:t>
      </w:r>
      <w:proofErr w:type="spellStart"/>
      <w:r>
        <w:rPr>
          <w:lang w:val="fr-BE"/>
        </w:rPr>
        <w:t>nifi</w:t>
      </w:r>
      <w:bookmarkEnd w:id="28"/>
      <w:proofErr w:type="spellEnd"/>
    </w:p>
    <w:p w:rsidR="006F6503" w:rsidRDefault="00FA0190" w:rsidP="00DC1F43">
      <w:pPr>
        <w:rPr>
          <w:lang w:val="fr-BE"/>
        </w:rPr>
      </w:pPr>
      <w:hyperlink r:id="rId25" w:history="1">
        <w:r w:rsidRPr="00D42FF5">
          <w:rPr>
            <w:rStyle w:val="Lienhypertexte"/>
            <w:lang w:val="fr-BE"/>
          </w:rPr>
          <w:t>https://community.hortonworks.com/articles/7882/hdfnifi-best-practices-for-setting-up-a-high-perfo.html</w:t>
        </w:r>
      </w:hyperlink>
    </w:p>
    <w:p w:rsidR="006F6503" w:rsidRDefault="00FA0190" w:rsidP="00FA0190">
      <w:pPr>
        <w:pStyle w:val="Titre2"/>
        <w:rPr>
          <w:lang w:val="fr-BE"/>
        </w:rPr>
      </w:pPr>
      <w:bookmarkStart w:id="29" w:name="_Toc519724741"/>
      <w:r>
        <w:rPr>
          <w:lang w:val="fr-BE"/>
        </w:rPr>
        <w:t>Processeurs :</w:t>
      </w:r>
      <w:bookmarkEnd w:id="29"/>
    </w:p>
    <w:p w:rsidR="00FA0190" w:rsidRPr="00FA0190" w:rsidRDefault="00FA0190" w:rsidP="00FA0190">
      <w:pPr>
        <w:pStyle w:val="Paragraphedeliste"/>
        <w:numPr>
          <w:ilvl w:val="0"/>
          <w:numId w:val="3"/>
        </w:numPr>
        <w:rPr>
          <w:lang w:val="fr-BE"/>
        </w:rPr>
      </w:pPr>
      <w:r w:rsidRPr="00FA0190">
        <w:rPr>
          <w:lang w:val="fr-BE"/>
        </w:rPr>
        <w:t xml:space="preserve">Implémenter un thread de </w:t>
      </w:r>
      <w:proofErr w:type="gramStart"/>
      <w:r w:rsidRPr="00FA0190">
        <w:rPr>
          <w:lang w:val="fr-BE"/>
        </w:rPr>
        <w:t>timeout..</w:t>
      </w:r>
      <w:proofErr w:type="gramEnd"/>
    </w:p>
    <w:p w:rsidR="00FA0190" w:rsidRDefault="00FA0190" w:rsidP="00FA0190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Embed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ocr</w:t>
      </w:r>
      <w:proofErr w:type="spellEnd"/>
      <w:r>
        <w:rPr>
          <w:lang w:val="fr-BE"/>
        </w:rPr>
        <w:t xml:space="preserve"> in </w:t>
      </w:r>
      <w:proofErr w:type="spellStart"/>
      <w:r>
        <w:rPr>
          <w:lang w:val="fr-BE"/>
        </w:rPr>
        <w:t>pdf</w:t>
      </w:r>
      <w:proofErr w:type="spellEnd"/>
      <w:r>
        <w:rPr>
          <w:lang w:val="fr-BE"/>
        </w:rPr>
        <w:t xml:space="preserve"> file output (</w:t>
      </w:r>
      <w:proofErr w:type="spellStart"/>
      <w:r>
        <w:rPr>
          <w:lang w:val="fr-BE"/>
        </w:rPr>
        <w:t>now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just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text</w:t>
      </w:r>
      <w:proofErr w:type="spellEnd"/>
      <w:r>
        <w:rPr>
          <w:lang w:val="fr-BE"/>
        </w:rPr>
        <w:t xml:space="preserve"> output)</w:t>
      </w:r>
    </w:p>
    <w:p w:rsidR="00FA0190" w:rsidRDefault="00FA0190" w:rsidP="00FA0190">
      <w:pPr>
        <w:pStyle w:val="Titre2"/>
        <w:rPr>
          <w:lang w:val="fr-BE"/>
        </w:rPr>
      </w:pPr>
      <w:bookmarkStart w:id="30" w:name="_Toc519724742"/>
      <w:r>
        <w:rPr>
          <w:lang w:val="fr-BE"/>
        </w:rPr>
        <w:t>Template :</w:t>
      </w:r>
      <w:bookmarkEnd w:id="30"/>
      <w:r>
        <w:rPr>
          <w:lang w:val="fr-BE"/>
        </w:rPr>
        <w:t xml:space="preserve"> </w:t>
      </w:r>
    </w:p>
    <w:p w:rsidR="00FA0190" w:rsidRPr="00FA0190" w:rsidRDefault="00FA0190" w:rsidP="00FA019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Intégration </w:t>
      </w:r>
      <w:proofErr w:type="spellStart"/>
      <w:r>
        <w:rPr>
          <w:lang w:val="fr-BE"/>
        </w:rPr>
        <w:t>Elastic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Search</w:t>
      </w:r>
      <w:proofErr w:type="spellEnd"/>
    </w:p>
    <w:sectPr w:rsidR="00FA0190" w:rsidRPr="00FA0190" w:rsidSect="00972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56A" w:rsidRDefault="00CB456A" w:rsidP="00A11F52">
      <w:pPr>
        <w:spacing w:after="0" w:line="240" w:lineRule="auto"/>
      </w:pPr>
      <w:r>
        <w:separator/>
      </w:r>
    </w:p>
  </w:endnote>
  <w:endnote w:type="continuationSeparator" w:id="0">
    <w:p w:rsidR="00CB456A" w:rsidRDefault="00CB456A" w:rsidP="00A1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F52" w:rsidRDefault="00A11F52">
    <w:pPr>
      <w:pStyle w:val="Pieddepage"/>
    </w:pPr>
    <w:r>
      <w:t>Documentation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56A" w:rsidRDefault="00CB456A" w:rsidP="00A11F52">
      <w:pPr>
        <w:spacing w:after="0" w:line="240" w:lineRule="auto"/>
      </w:pPr>
      <w:r>
        <w:separator/>
      </w:r>
    </w:p>
  </w:footnote>
  <w:footnote w:type="continuationSeparator" w:id="0">
    <w:p w:rsidR="00CB456A" w:rsidRDefault="00CB456A" w:rsidP="00A11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A53DC"/>
    <w:multiLevelType w:val="hybridMultilevel"/>
    <w:tmpl w:val="C7C2E1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397D"/>
    <w:multiLevelType w:val="hybridMultilevel"/>
    <w:tmpl w:val="5688F1D2"/>
    <w:lvl w:ilvl="0" w:tplc="AC1C1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718D5"/>
    <w:multiLevelType w:val="hybridMultilevel"/>
    <w:tmpl w:val="4200503C"/>
    <w:lvl w:ilvl="0" w:tplc="F0A6C4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D9"/>
    <w:rsid w:val="00032A3D"/>
    <w:rsid w:val="00034A34"/>
    <w:rsid w:val="00192FD1"/>
    <w:rsid w:val="001B094F"/>
    <w:rsid w:val="001C473E"/>
    <w:rsid w:val="0024738A"/>
    <w:rsid w:val="00260CBD"/>
    <w:rsid w:val="00352EF6"/>
    <w:rsid w:val="003530D9"/>
    <w:rsid w:val="0039038F"/>
    <w:rsid w:val="003A5BAE"/>
    <w:rsid w:val="003D4387"/>
    <w:rsid w:val="003F0D2B"/>
    <w:rsid w:val="0046797F"/>
    <w:rsid w:val="004E0E42"/>
    <w:rsid w:val="00591C07"/>
    <w:rsid w:val="006F2333"/>
    <w:rsid w:val="006F6503"/>
    <w:rsid w:val="00703495"/>
    <w:rsid w:val="0070727F"/>
    <w:rsid w:val="008C29E7"/>
    <w:rsid w:val="00972114"/>
    <w:rsid w:val="009C60AB"/>
    <w:rsid w:val="00A11F52"/>
    <w:rsid w:val="00B60830"/>
    <w:rsid w:val="00B84848"/>
    <w:rsid w:val="00C80599"/>
    <w:rsid w:val="00C97589"/>
    <w:rsid w:val="00CB456A"/>
    <w:rsid w:val="00CC76F7"/>
    <w:rsid w:val="00D13D99"/>
    <w:rsid w:val="00D756EE"/>
    <w:rsid w:val="00DB175C"/>
    <w:rsid w:val="00DC1F43"/>
    <w:rsid w:val="00DF3832"/>
    <w:rsid w:val="00E57923"/>
    <w:rsid w:val="00EC0531"/>
    <w:rsid w:val="00FA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E3E6"/>
  <w15:chartTrackingRefBased/>
  <w15:docId w15:val="{A41996C3-28DC-4A36-871C-0DAFD414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3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1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30D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30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30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5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3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F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F383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F3832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591C07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DC1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73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73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73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73E"/>
    <w:pPr>
      <w:spacing w:after="100"/>
      <w:ind w:left="440"/>
    </w:pPr>
    <w:rPr>
      <w:rFonts w:eastAsiaTheme="minorEastAsia" w:cs="Times New Roman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0E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E0E42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A11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F52"/>
  </w:style>
  <w:style w:type="paragraph" w:styleId="Pieddepage">
    <w:name w:val="footer"/>
    <w:basedOn w:val="Normal"/>
    <w:link w:val="PieddepageCar"/>
    <w:uiPriority w:val="99"/>
    <w:unhideWhenUsed/>
    <w:rsid w:val="00A11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community.hortonworks.com/articles/7882/hdfnifi-best-practices-for-setting-up-a-high-perf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github.com/hurtrobotic/nifi.gi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6A1F0-3F23-4AEE-A22F-B60B4D84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11</Pages>
  <Words>1691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Verlaine</dc:creator>
  <cp:keywords/>
  <dc:description/>
  <cp:lastModifiedBy>JM Verlaine</cp:lastModifiedBy>
  <cp:revision>26</cp:revision>
  <dcterms:created xsi:type="dcterms:W3CDTF">2018-07-18T06:50:00Z</dcterms:created>
  <dcterms:modified xsi:type="dcterms:W3CDTF">2018-07-18T22:52:00Z</dcterms:modified>
</cp:coreProperties>
</file>