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00F4A0" w14:textId="1C6FC51E" w:rsidR="00023311" w:rsidRPr="0073030F" w:rsidRDefault="00023311" w:rsidP="00596BAE">
      <w:pPr>
        <w:pStyle w:val="Title"/>
        <w:rPr>
          <w:sz w:val="22"/>
          <w:szCs w:val="22"/>
        </w:rPr>
      </w:pPr>
      <w:r w:rsidRPr="0073030F">
        <w:t>Manual of Red2D</w:t>
      </w:r>
    </w:p>
    <w:p w14:paraId="79E60BA1" w14:textId="377F8F5A" w:rsidR="00AA7E5F" w:rsidRDefault="000830E2" w:rsidP="00596BAE">
      <w:pPr>
        <w:jc w:val="center"/>
      </w:pPr>
      <w:r>
        <w:t xml:space="preserve">Developed by </w:t>
      </w:r>
      <w:r w:rsidR="00AA7E5F">
        <w:t>Ph.D. Xiang Li</w:t>
      </w:r>
    </w:p>
    <w:p w14:paraId="7AD10C5B" w14:textId="5BE53139" w:rsidR="0073030F" w:rsidRDefault="0073030F" w:rsidP="00596BAE">
      <w:pPr>
        <w:jc w:val="center"/>
      </w:pPr>
      <w:r>
        <w:t>Neutron Science laboratory</w:t>
      </w:r>
      <w:r w:rsidR="00AA7E5F">
        <w:t xml:space="preserve">, </w:t>
      </w:r>
      <w:r w:rsidR="00184366" w:rsidRPr="00AA7E5F">
        <w:t xml:space="preserve">ISSP, </w:t>
      </w:r>
      <w:r w:rsidR="00AA7E5F">
        <w:t xml:space="preserve">The </w:t>
      </w:r>
      <w:r w:rsidR="00184366" w:rsidRPr="00AA7E5F">
        <w:t>University of Tokyo</w:t>
      </w:r>
    </w:p>
    <w:p w14:paraId="029E2F44" w14:textId="71469A22" w:rsidR="00596BAE" w:rsidRDefault="00596BAE" w:rsidP="00F85975"/>
    <w:p w14:paraId="3C93FF04" w14:textId="1724D10A" w:rsidR="00A40756" w:rsidRDefault="00777F93" w:rsidP="009A2F51">
      <w:pPr>
        <w:pStyle w:val="Heading1"/>
      </w:pPr>
      <w:r>
        <w:t>Notes</w:t>
      </w:r>
    </w:p>
    <w:p w14:paraId="50C06858" w14:textId="6391F1DF" w:rsidR="00DA1DEE" w:rsidRDefault="00B55823" w:rsidP="0026170B">
      <w:pPr>
        <w:pStyle w:val="ListParagraph"/>
        <w:numPr>
          <w:ilvl w:val="0"/>
          <w:numId w:val="10"/>
        </w:numPr>
      </w:pPr>
      <w:r>
        <w:t xml:space="preserve">With this Igor package, you can easily </w:t>
      </w:r>
      <w:r w:rsidR="00830036">
        <w:t>reduce</w:t>
      </w:r>
      <w:r>
        <w:t xml:space="preserve"> 2D tiff images to 1D I vs q profile with </w:t>
      </w:r>
      <w:r w:rsidR="00830036">
        <w:t xml:space="preserve">properly calculated </w:t>
      </w:r>
      <w:r>
        <w:t>error bars</w:t>
      </w:r>
      <w:r w:rsidR="00830036">
        <w:t xml:space="preserve"> (</w:t>
      </w:r>
      <w:r w:rsidR="00963CD2">
        <w:t xml:space="preserve">using </w:t>
      </w:r>
      <w:r w:rsidR="00830036">
        <w:t>Poison distribution)</w:t>
      </w:r>
      <w:r w:rsidR="00DA1DEE">
        <w:t>.</w:t>
      </w:r>
    </w:p>
    <w:p w14:paraId="71DD9455" w14:textId="0B4C51E7" w:rsidR="00DA1DEE" w:rsidRDefault="00DA1DEE" w:rsidP="0026170B">
      <w:pPr>
        <w:pStyle w:val="ListParagraph"/>
        <w:numPr>
          <w:ilvl w:val="0"/>
          <w:numId w:val="10"/>
        </w:numPr>
      </w:pPr>
      <w:r w:rsidRPr="00AA7E5F">
        <w:t>1D data</w:t>
      </w:r>
      <w:r>
        <w:t xml:space="preserve"> can be further normalized by </w:t>
      </w:r>
      <w:r w:rsidRPr="00AA7E5F">
        <w:t xml:space="preserve">exposure time, transmittance, </w:t>
      </w:r>
      <w:r w:rsidR="00CA62E2">
        <w:t xml:space="preserve">sample </w:t>
      </w:r>
      <w:r w:rsidRPr="00AA7E5F">
        <w:t>thickness, absolute intensity correction</w:t>
      </w:r>
      <w:r w:rsidR="00F73844">
        <w:t>.</w:t>
      </w:r>
      <w:r w:rsidRPr="00AA7E5F">
        <w:t xml:space="preserve"> </w:t>
      </w:r>
      <w:r w:rsidR="00F73844">
        <w:t>Cell</w:t>
      </w:r>
      <w:r w:rsidRPr="00AA7E5F">
        <w:t xml:space="preserve"> and solvent</w:t>
      </w:r>
      <w:r w:rsidR="00F73844">
        <w:t xml:space="preserve"> subtraction are also supported</w:t>
      </w:r>
      <w:r w:rsidRPr="00AA7E5F">
        <w:t>.</w:t>
      </w:r>
    </w:p>
    <w:p w14:paraId="1951160A" w14:textId="4683F587" w:rsidR="00DA1DEE" w:rsidRDefault="00DA1DEE" w:rsidP="0026170B">
      <w:pPr>
        <w:pStyle w:val="ListParagraph"/>
        <w:numPr>
          <w:ilvl w:val="0"/>
          <w:numId w:val="10"/>
        </w:numPr>
      </w:pPr>
      <w:r w:rsidRPr="00AA7E5F">
        <w:t xml:space="preserve">For further data reduction, such as model fit, you need to use other software (e.g. </w:t>
      </w:r>
      <w:proofErr w:type="spellStart"/>
      <w:r w:rsidRPr="00AA7E5F">
        <w:t>S</w:t>
      </w:r>
      <w:r w:rsidR="00131B4C">
        <w:t>as</w:t>
      </w:r>
      <w:r w:rsidR="00F73844">
        <w:t>V</w:t>
      </w:r>
      <w:r w:rsidRPr="00AA7E5F">
        <w:t>iew</w:t>
      </w:r>
      <w:proofErr w:type="spellEnd"/>
      <w:r w:rsidRPr="00AA7E5F">
        <w:t>).</w:t>
      </w:r>
    </w:p>
    <w:p w14:paraId="417A37C1" w14:textId="6CBDF4FB" w:rsidR="008E6B6C" w:rsidRDefault="000817D8" w:rsidP="00A5100E">
      <w:pPr>
        <w:pStyle w:val="ListParagraph"/>
        <w:numPr>
          <w:ilvl w:val="0"/>
          <w:numId w:val="10"/>
        </w:numPr>
      </w:pPr>
      <w:r>
        <w:t xml:space="preserve">This package </w:t>
      </w:r>
      <w:r w:rsidR="00713F00">
        <w:t>requires</w:t>
      </w:r>
      <w:r w:rsidR="009C652C">
        <w:t xml:space="preserve"> </w:t>
      </w:r>
      <w:r>
        <w:t>Igor Pro</w:t>
      </w:r>
      <w:r w:rsidR="0003785F">
        <w:t xml:space="preserve"> 8 by </w:t>
      </w:r>
      <w:proofErr w:type="spellStart"/>
      <w:r w:rsidR="0003785F">
        <w:t>WaveMetrics</w:t>
      </w:r>
      <w:proofErr w:type="spellEnd"/>
      <w:r w:rsidR="009C652C">
        <w:t xml:space="preserve"> </w:t>
      </w:r>
      <w:r w:rsidR="00823DDF">
        <w:t xml:space="preserve">and should be compatible with </w:t>
      </w:r>
      <w:r w:rsidR="008E6B6C">
        <w:t>Igor 6</w:t>
      </w:r>
      <w:r w:rsidR="00E70B3A">
        <w:t xml:space="preserve"> and</w:t>
      </w:r>
      <w:r w:rsidR="008E6B6C">
        <w:t xml:space="preserve"> 7</w:t>
      </w:r>
      <w:r w:rsidR="00E70B3A">
        <w:t xml:space="preserve"> (not confirmed).</w:t>
      </w:r>
      <w:r w:rsidR="00553368">
        <w:t xml:space="preserve"> </w:t>
      </w:r>
      <w:r w:rsidR="00240DBD">
        <w:t xml:space="preserve">I only tested this package in </w:t>
      </w:r>
      <w:proofErr w:type="gramStart"/>
      <w:r w:rsidR="00240DBD">
        <w:t>MacOS</w:t>
      </w:r>
      <w:proofErr w:type="gramEnd"/>
      <w:r w:rsidR="00240DBD">
        <w:t xml:space="preserve"> but it should works on Windows as well.</w:t>
      </w:r>
    </w:p>
    <w:p w14:paraId="62C32E7F" w14:textId="5BFCEC03" w:rsidR="0073030F" w:rsidRPr="0073030F" w:rsidRDefault="0073030F" w:rsidP="0026170B">
      <w:pPr>
        <w:pStyle w:val="ListParagraph"/>
        <w:numPr>
          <w:ilvl w:val="0"/>
          <w:numId w:val="10"/>
        </w:numPr>
      </w:pPr>
      <w:r w:rsidRPr="0073030F">
        <w:t xml:space="preserve">This package is free to use. It will be nice if you acknowledge me in your </w:t>
      </w:r>
      <w:r w:rsidR="00BF7623">
        <w:t>publications</w:t>
      </w:r>
      <w:r w:rsidRPr="0073030F">
        <w:t>.</w:t>
      </w:r>
    </w:p>
    <w:p w14:paraId="62635CE2" w14:textId="233C2D6B" w:rsidR="00B55823" w:rsidRDefault="0073030F" w:rsidP="00DA1DEE">
      <w:pPr>
        <w:pStyle w:val="ListParagraph"/>
        <w:numPr>
          <w:ilvl w:val="0"/>
          <w:numId w:val="10"/>
        </w:numPr>
      </w:pPr>
      <w:r w:rsidRPr="0073030F">
        <w:t>If you find any bug, please contact me (</w:t>
      </w:r>
      <w:hyperlink r:id="rId7" w:history="1">
        <w:r w:rsidRPr="0026170B">
          <w:rPr>
            <w:rStyle w:val="Hyperlink"/>
            <w:i/>
            <w:iCs/>
          </w:rPr>
          <w:t>x.li@issp.u-tokyo.ac.jp</w:t>
        </w:r>
      </w:hyperlink>
      <w:r w:rsidRPr="0073030F">
        <w:t>).</w:t>
      </w:r>
    </w:p>
    <w:p w14:paraId="63254B29" w14:textId="77777777" w:rsidR="00981C2F" w:rsidRPr="00AA7E5F" w:rsidRDefault="00981C2F" w:rsidP="00596BAE"/>
    <w:p w14:paraId="0835B1F7" w14:textId="7A742640" w:rsidR="003648A9" w:rsidRPr="00AA7E5F" w:rsidRDefault="00596BAE" w:rsidP="00596BAE">
      <w:pPr>
        <w:pStyle w:val="Heading1"/>
      </w:pPr>
      <w:r>
        <w:t>How to install</w:t>
      </w:r>
    </w:p>
    <w:p w14:paraId="1ECFE07A" w14:textId="0D96A954" w:rsidR="00FC5924" w:rsidRDefault="00596BAE" w:rsidP="009070D6">
      <w:pPr>
        <w:pStyle w:val="ListParagraph"/>
        <w:numPr>
          <w:ilvl w:val="0"/>
          <w:numId w:val="10"/>
        </w:numPr>
      </w:pPr>
      <w:r>
        <w:t>Copy and p</w:t>
      </w:r>
      <w:r w:rsidR="003648A9" w:rsidRPr="00AA7E5F">
        <w:t xml:space="preserve">aste </w:t>
      </w:r>
      <w:r>
        <w:t xml:space="preserve">this </w:t>
      </w:r>
      <w:r w:rsidR="003648A9" w:rsidRPr="00AA7E5F">
        <w:t>folder in</w:t>
      </w:r>
      <w:r w:rsidR="00FC5924">
        <w:t>to</w:t>
      </w:r>
      <w:r w:rsidR="003648A9" w:rsidRPr="00AA7E5F">
        <w:t xml:space="preserve"> </w:t>
      </w:r>
      <w:r w:rsidR="00D776C0" w:rsidRPr="00AA7E5F">
        <w:t xml:space="preserve">your local </w:t>
      </w:r>
      <w:proofErr w:type="spellStart"/>
      <w:r w:rsidR="00A40756">
        <w:t>W</w:t>
      </w:r>
      <w:r w:rsidR="00D776C0" w:rsidRPr="00AA7E5F">
        <w:t>ave</w:t>
      </w:r>
      <w:r w:rsidR="00A40756">
        <w:t>M</w:t>
      </w:r>
      <w:r w:rsidR="00D776C0" w:rsidRPr="00AA7E5F">
        <w:t>etrics</w:t>
      </w:r>
      <w:proofErr w:type="spellEnd"/>
      <w:r w:rsidR="00D776C0" w:rsidRPr="00AA7E5F">
        <w:t xml:space="preserve"> folder:</w:t>
      </w:r>
    </w:p>
    <w:p w14:paraId="14699EF4" w14:textId="5AA9E713" w:rsidR="009C1FC5" w:rsidRPr="00393DA0" w:rsidRDefault="00D776C0" w:rsidP="00393DA0">
      <w:pPr>
        <w:ind w:firstLine="360"/>
        <w:rPr>
          <w:shd w:val="clear" w:color="auto" w:fill="FFFFFF"/>
        </w:rPr>
      </w:pPr>
      <w:r w:rsidRPr="00AA7E5F">
        <w:t xml:space="preserve">Documents </w:t>
      </w:r>
      <w:r w:rsidRPr="00AA7E5F">
        <w:rPr>
          <w:shd w:val="clear" w:color="auto" w:fill="FFFFFF"/>
        </w:rPr>
        <w:t>»</w:t>
      </w:r>
      <w:r w:rsidRPr="00AA7E5F">
        <w:t xml:space="preserve"> </w:t>
      </w:r>
      <w:proofErr w:type="spellStart"/>
      <w:r w:rsidR="003648A9" w:rsidRPr="00AA7E5F">
        <w:t>Wavemetrics</w:t>
      </w:r>
      <w:proofErr w:type="spellEnd"/>
      <w:r w:rsidR="003648A9" w:rsidRPr="00AA7E5F">
        <w:t xml:space="preserve"> </w:t>
      </w:r>
      <w:r w:rsidR="003648A9" w:rsidRPr="00AA7E5F">
        <w:rPr>
          <w:shd w:val="clear" w:color="auto" w:fill="FFFFFF"/>
        </w:rPr>
        <w:t xml:space="preserve">» </w:t>
      </w:r>
      <w:r w:rsidRPr="00AA7E5F">
        <w:rPr>
          <w:shd w:val="clear" w:color="auto" w:fill="FFFFFF"/>
        </w:rPr>
        <w:t xml:space="preserve">Igor Pro 8 User Files </w:t>
      </w:r>
      <w:r w:rsidR="003648A9" w:rsidRPr="00AA7E5F">
        <w:rPr>
          <w:shd w:val="clear" w:color="auto" w:fill="FFFFFF"/>
        </w:rPr>
        <w:t>» Igor Procedures</w:t>
      </w:r>
    </w:p>
    <w:p w14:paraId="399E2605" w14:textId="48534FC9" w:rsidR="006F129D" w:rsidRPr="00AA7E5F" w:rsidRDefault="00BC174E" w:rsidP="009070D6">
      <w:pPr>
        <w:pStyle w:val="ListParagraph"/>
        <w:numPr>
          <w:ilvl w:val="0"/>
          <w:numId w:val="10"/>
        </w:numPr>
      </w:pPr>
      <w:r>
        <w:t>Launch</w:t>
      </w:r>
      <w:r w:rsidR="00DC7761">
        <w:t xml:space="preserve"> Igor Pro</w:t>
      </w:r>
      <w:r>
        <w:t xml:space="preserve"> application</w:t>
      </w:r>
      <w:r w:rsidR="00DC7761">
        <w:t xml:space="preserve">, </w:t>
      </w:r>
      <w:r w:rsidR="00477801">
        <w:t>you</w:t>
      </w:r>
      <w:r w:rsidR="006F129D" w:rsidRPr="00AA7E5F">
        <w:t xml:space="preserve"> will </w:t>
      </w:r>
      <w:r w:rsidR="00477801">
        <w:t>see</w:t>
      </w:r>
      <w:r w:rsidR="006F129D" w:rsidRPr="00AA7E5F">
        <w:t xml:space="preserve"> a “</w:t>
      </w:r>
      <w:r w:rsidR="00DC7761">
        <w:t>Red</w:t>
      </w:r>
      <w:r w:rsidR="006F129D" w:rsidRPr="00AA7E5F">
        <w:t>2D” tab</w:t>
      </w:r>
      <w:r w:rsidR="00146E51">
        <w:t>.</w:t>
      </w:r>
    </w:p>
    <w:p w14:paraId="37C4557F" w14:textId="56A730D8" w:rsidR="006F129D" w:rsidRPr="00AA7E5F" w:rsidRDefault="00555381" w:rsidP="00DA1DEE">
      <w:pPr>
        <w:jc w:val="center"/>
      </w:pPr>
      <w:r>
        <w:rPr>
          <w:noProof/>
        </w:rPr>
        <w:drawing>
          <wp:inline distT="0" distB="0" distL="0" distR="0" wp14:anchorId="3F15F3D7" wp14:editId="10408405">
            <wp:extent cx="3001107" cy="164395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5 at 20.25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173" cy="16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49C9" w14:textId="4A5CE633" w:rsidR="00761FE8" w:rsidRDefault="00D3591E" w:rsidP="00265B8A">
      <w:pPr>
        <w:pStyle w:val="Heading1"/>
      </w:pPr>
      <w:r>
        <w:lastRenderedPageBreak/>
        <w:t>How to use</w:t>
      </w:r>
    </w:p>
    <w:p w14:paraId="68F8094B" w14:textId="22EEB6A9" w:rsidR="008D6A46" w:rsidRPr="000D5EDA" w:rsidRDefault="008D6A46" w:rsidP="008D6A46">
      <w:pPr>
        <w:rPr>
          <w:rFonts w:ascii="Avenir Next Demi Bold" w:hAnsi="Avenir Next Demi Bold"/>
          <w:b/>
          <w:bCs/>
        </w:rPr>
      </w:pPr>
      <w:r w:rsidRPr="000D5EDA">
        <w:rPr>
          <w:rFonts w:ascii="Avenir Next Demi Bold" w:hAnsi="Avenir Next Demi Bold"/>
          <w:b/>
          <w:bCs/>
        </w:rPr>
        <w:t>Common tips:</w:t>
      </w:r>
    </w:p>
    <w:p w14:paraId="7AF86F2A" w14:textId="7BB4BE41" w:rsidR="00820525" w:rsidRPr="000D5EDA" w:rsidRDefault="00820525" w:rsidP="003C307B">
      <w:pPr>
        <w:pStyle w:val="ListParagraph"/>
        <w:numPr>
          <w:ilvl w:val="0"/>
          <w:numId w:val="11"/>
        </w:numPr>
      </w:pPr>
      <w:r w:rsidRPr="000D5EDA">
        <w:t>Use data browser to organize your data.</w:t>
      </w:r>
    </w:p>
    <w:p w14:paraId="5FF3CAA2" w14:textId="15CBF08B" w:rsidR="0017541B" w:rsidRPr="000D5EDA" w:rsidRDefault="0017541B" w:rsidP="003C307B">
      <w:pPr>
        <w:pStyle w:val="ListParagraph"/>
        <w:numPr>
          <w:ilvl w:val="0"/>
          <w:numId w:val="11"/>
        </w:numPr>
      </w:pPr>
      <w:r w:rsidRPr="000D5EDA">
        <w:t>Make different datafolders for different configurations (SDD, beam center, etc.).</w:t>
      </w:r>
    </w:p>
    <w:p w14:paraId="3AE24564" w14:textId="6437E9FE" w:rsidR="008D6A46" w:rsidRPr="000D5EDA" w:rsidRDefault="008D6A46" w:rsidP="003C307B">
      <w:pPr>
        <w:pStyle w:val="ListParagraph"/>
        <w:numPr>
          <w:ilvl w:val="0"/>
          <w:numId w:val="11"/>
        </w:numPr>
      </w:pPr>
      <w:r w:rsidRPr="000D5EDA">
        <w:t xml:space="preserve">Set datafolder </w:t>
      </w:r>
      <w:r w:rsidR="0017541B" w:rsidRPr="000D5EDA">
        <w:t xml:space="preserve">to </w:t>
      </w:r>
      <w:r w:rsidRPr="000D5EDA">
        <w:t xml:space="preserve">where the </w:t>
      </w:r>
      <w:r w:rsidR="0017541B" w:rsidRPr="000D5EDA">
        <w:t xml:space="preserve">target </w:t>
      </w:r>
      <w:r w:rsidRPr="000D5EDA">
        <w:t>data exist.</w:t>
      </w:r>
      <w:r w:rsidR="00FD3C97" w:rsidRPr="000D5EDA">
        <w:t xml:space="preserve"> The </w:t>
      </w:r>
      <w:r w:rsidR="00B150EA">
        <w:t xml:space="preserve">data in </w:t>
      </w:r>
      <w:r w:rsidR="00FD3C97" w:rsidRPr="000D5EDA">
        <w:t>child folder will not be used.</w:t>
      </w:r>
    </w:p>
    <w:p w14:paraId="4B36CCAA" w14:textId="092DA5A3" w:rsidR="00B150EA" w:rsidRDefault="007D3B03" w:rsidP="003C307B">
      <w:pPr>
        <w:pStyle w:val="ListParagraph"/>
        <w:numPr>
          <w:ilvl w:val="1"/>
          <w:numId w:val="11"/>
        </w:numPr>
      </w:pPr>
      <w:r>
        <w:t xml:space="preserve">e.g. display images, </w:t>
      </w:r>
      <w:r w:rsidR="00C1139A">
        <w:t>m</w:t>
      </w:r>
      <w:r w:rsidR="001B2696">
        <w:t>ask image, c</w:t>
      </w:r>
      <w:r w:rsidR="000A0D44">
        <w:t xml:space="preserve">ircular average </w:t>
      </w:r>
      <w:r w:rsidR="000A0D44">
        <w:rPr>
          <w:rFonts w:hint="eastAsia"/>
        </w:rPr>
        <w:t>→</w:t>
      </w:r>
      <w:r w:rsidR="000A0D44">
        <w:t xml:space="preserve"> </w:t>
      </w:r>
      <w:r w:rsidR="009666FB">
        <w:t>s</w:t>
      </w:r>
      <w:r w:rsidR="000A0D44">
        <w:t xml:space="preserve">et </w:t>
      </w:r>
      <w:r w:rsidR="001B2696">
        <w:t>datafolder</w:t>
      </w:r>
      <w:r w:rsidR="00B747CB">
        <w:t xml:space="preserve"> </w:t>
      </w:r>
      <w:r w:rsidR="0017541B">
        <w:t xml:space="preserve">to </w:t>
      </w:r>
      <w:r w:rsidR="00217E9C">
        <w:t>where</w:t>
      </w:r>
      <w:r w:rsidR="009666FB">
        <w:t xml:space="preserve"> the</w:t>
      </w:r>
      <w:r w:rsidR="000A0D44">
        <w:t xml:space="preserve"> image</w:t>
      </w:r>
      <w:r w:rsidR="00217E9C">
        <w:t>s</w:t>
      </w:r>
      <w:r w:rsidR="000A0D44">
        <w:t xml:space="preserve"> </w:t>
      </w:r>
      <w:r w:rsidR="00217E9C">
        <w:t>exist</w:t>
      </w:r>
      <w:r w:rsidR="00B150EA">
        <w:t xml:space="preserve"> (e.g. SDD2m)</w:t>
      </w:r>
      <w:r w:rsidR="000A0D44">
        <w:t>.</w:t>
      </w:r>
    </w:p>
    <w:p w14:paraId="365845F5" w14:textId="166C02BF" w:rsidR="000A0D44" w:rsidRDefault="007D3B03" w:rsidP="003C307B">
      <w:pPr>
        <w:pStyle w:val="ListParagraph"/>
        <w:numPr>
          <w:ilvl w:val="1"/>
          <w:numId w:val="11"/>
        </w:numPr>
      </w:pPr>
      <w:r>
        <w:t>Display 1D, n</w:t>
      </w:r>
      <w:r w:rsidR="000A0D44">
        <w:t xml:space="preserve">ormalization 1D </w:t>
      </w:r>
      <w:r w:rsidR="000A0D44">
        <w:rPr>
          <w:rFonts w:hint="eastAsia"/>
        </w:rPr>
        <w:t>→</w:t>
      </w:r>
      <w:r w:rsidR="000A0D44">
        <w:rPr>
          <w:rFonts w:hint="eastAsia"/>
        </w:rPr>
        <w:t xml:space="preserve"> </w:t>
      </w:r>
      <w:r w:rsidR="000A0D44">
        <w:t xml:space="preserve">set </w:t>
      </w:r>
      <w:r w:rsidR="00217E9C">
        <w:t xml:space="preserve">datafolder </w:t>
      </w:r>
      <w:r w:rsidR="0017541B">
        <w:t>to</w:t>
      </w:r>
      <w:r w:rsidR="00217E9C">
        <w:t xml:space="preserve"> </w:t>
      </w:r>
      <w:r w:rsidR="0017541B">
        <w:t>where</w:t>
      </w:r>
      <w:r w:rsidR="000A0D44">
        <w:t>1D data</w:t>
      </w:r>
      <w:r w:rsidR="0017541B">
        <w:t xml:space="preserve"> exist</w:t>
      </w:r>
      <w:r>
        <w:t xml:space="preserve"> (Raw1D…)</w:t>
      </w:r>
      <w:r w:rsidR="008E3923">
        <w:t>.</w:t>
      </w:r>
    </w:p>
    <w:p w14:paraId="32A33E5F" w14:textId="6EB5EE52" w:rsidR="00A63594" w:rsidRDefault="001C6229" w:rsidP="005E36D7">
      <w:r>
        <w:rPr>
          <w:noProof/>
        </w:rPr>
        <w:drawing>
          <wp:inline distT="0" distB="0" distL="0" distR="0" wp14:anchorId="5484AEC2" wp14:editId="677F1BDC">
            <wp:extent cx="5727700" cy="5252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5 at 21.38.2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2B329" w14:textId="321EBFA7" w:rsidR="008D6A46" w:rsidRDefault="008D6A46" w:rsidP="008D6A46"/>
    <w:p w14:paraId="79E61D62" w14:textId="0C02276D" w:rsidR="00A63594" w:rsidRPr="008D6A46" w:rsidRDefault="0029391A" w:rsidP="0029391A">
      <w:pPr>
        <w:spacing w:line="240" w:lineRule="auto"/>
        <w:jc w:val="left"/>
      </w:pPr>
      <w:r>
        <w:br w:type="page"/>
      </w:r>
    </w:p>
    <w:p w14:paraId="3F74EC37" w14:textId="13F78AD9" w:rsidR="00761FE8" w:rsidRPr="00C85403" w:rsidRDefault="00E80B75" w:rsidP="00596BAE">
      <w:pPr>
        <w:pStyle w:val="ListParagraph"/>
        <w:numPr>
          <w:ilvl w:val="0"/>
          <w:numId w:val="5"/>
        </w:numPr>
        <w:rPr>
          <w:rFonts w:ascii="Avenir Next Demi Bold" w:hAnsi="Avenir Next Demi Bold"/>
          <w:b/>
          <w:bCs/>
          <w:color w:val="000000" w:themeColor="text1"/>
        </w:rPr>
      </w:pPr>
      <w:r w:rsidRPr="00C85403">
        <w:rPr>
          <w:rFonts w:ascii="Avenir Next Demi Bold" w:hAnsi="Avenir Next Demi Bold"/>
          <w:b/>
          <w:bCs/>
          <w:color w:val="000000" w:themeColor="text1"/>
        </w:rPr>
        <w:lastRenderedPageBreak/>
        <w:t xml:space="preserve">Click </w:t>
      </w:r>
      <w:r w:rsidR="00806F15" w:rsidRPr="00C85403">
        <w:rPr>
          <w:rFonts w:ascii="Avenir Next Demi Bold" w:hAnsi="Avenir Next Demi Bold"/>
          <w:b/>
          <w:bCs/>
          <w:color w:val="000000" w:themeColor="text1"/>
        </w:rPr>
        <w:t>“</w:t>
      </w:r>
      <w:r w:rsidR="002376BF" w:rsidRPr="00C85403">
        <w:rPr>
          <w:rFonts w:ascii="Avenir Next Demi Bold" w:hAnsi="Avenir Next Demi Bold"/>
          <w:b/>
          <w:bCs/>
        </w:rPr>
        <w:t xml:space="preserve">Load </w:t>
      </w:r>
      <w:r w:rsidR="00CF546B" w:rsidRPr="00C85403">
        <w:rPr>
          <w:rFonts w:ascii="Avenir Next Demi Bold" w:hAnsi="Avenir Next Demi Bold"/>
          <w:b/>
          <w:bCs/>
        </w:rPr>
        <w:t>I</w:t>
      </w:r>
      <w:r w:rsidR="002376BF" w:rsidRPr="00C85403">
        <w:rPr>
          <w:rFonts w:ascii="Avenir Next Demi Bold" w:hAnsi="Avenir Next Demi Bold"/>
          <w:b/>
          <w:bCs/>
        </w:rPr>
        <w:t>mages</w:t>
      </w:r>
      <w:r w:rsidR="00806F15" w:rsidRPr="00C85403">
        <w:rPr>
          <w:rFonts w:ascii="Avenir Next Demi Bold" w:hAnsi="Avenir Next Demi Bold"/>
          <w:b/>
          <w:bCs/>
        </w:rPr>
        <w:t>”</w:t>
      </w:r>
      <w:r w:rsidR="00265B8A" w:rsidRPr="00C85403">
        <w:rPr>
          <w:rFonts w:ascii="Avenir Next Demi Bold" w:hAnsi="Avenir Next Demi Bold"/>
          <w:b/>
          <w:bCs/>
        </w:rPr>
        <w:t xml:space="preserve"> and selected all the images you want to load.</w:t>
      </w:r>
    </w:p>
    <w:p w14:paraId="0BC28D22" w14:textId="77777777" w:rsidR="00265B8A" w:rsidRDefault="00265B8A" w:rsidP="00265B8A">
      <w:r>
        <w:t>Tips</w:t>
      </w:r>
      <w:r w:rsidRPr="00AA7E5F">
        <w:t>:</w:t>
      </w:r>
    </w:p>
    <w:p w14:paraId="11CDC41E" w14:textId="48BCFAD4" w:rsidR="00265B8A" w:rsidRDefault="00265B8A" w:rsidP="00AA6418">
      <w:pPr>
        <w:pStyle w:val="ListParagraph"/>
        <w:numPr>
          <w:ilvl w:val="0"/>
          <w:numId w:val="12"/>
        </w:numPr>
      </w:pPr>
      <w:r>
        <w:t>The files are loaded in the order as you selected.</w:t>
      </w:r>
    </w:p>
    <w:p w14:paraId="5AA26D7D" w14:textId="66414F7E" w:rsidR="00A344C4" w:rsidRDefault="00E2338D" w:rsidP="00AA6418">
      <w:pPr>
        <w:pStyle w:val="ListParagraph"/>
        <w:numPr>
          <w:ilvl w:val="0"/>
          <w:numId w:val="12"/>
        </w:numPr>
      </w:pPr>
      <w:r w:rsidRPr="00DB3292">
        <w:t>Image name rule: 1. starts from alphabet, 2. no space, 3. no symbol except underscore</w:t>
      </w:r>
      <w:r w:rsidR="00B517EE" w:rsidRPr="00DB3292">
        <w:t xml:space="preserve">. 4. </w:t>
      </w:r>
      <w:r w:rsidR="00F53EB7">
        <w:t>Concerning</w:t>
      </w:r>
      <w:r w:rsidR="00B517EE" w:rsidRPr="00DB3292">
        <w:t xml:space="preserve"> Igor Pro before version 8, make sure the file names</w:t>
      </w:r>
      <w:r w:rsidR="00F27FD7" w:rsidRPr="00DB3292">
        <w:t xml:space="preserve"> </w:t>
      </w:r>
      <w:r w:rsidR="00B517EE" w:rsidRPr="00DB3292">
        <w:t xml:space="preserve">shorter than 32 characters. </w:t>
      </w:r>
    </w:p>
    <w:p w14:paraId="7073D13D" w14:textId="77777777" w:rsidR="007C3659" w:rsidRPr="00AA7E5F" w:rsidRDefault="007C3659" w:rsidP="00596BAE"/>
    <w:p w14:paraId="715B8971" w14:textId="28C1773F" w:rsidR="00422618" w:rsidRPr="00C85403" w:rsidRDefault="00AD0B10" w:rsidP="000B3CBB">
      <w:pPr>
        <w:pStyle w:val="ListParagraph"/>
        <w:numPr>
          <w:ilvl w:val="0"/>
          <w:numId w:val="5"/>
        </w:numPr>
        <w:rPr>
          <w:rFonts w:ascii="Avenir Next Demi Bold" w:hAnsi="Avenir Next Demi Bold"/>
          <w:b/>
          <w:bCs/>
        </w:rPr>
      </w:pPr>
      <w:r>
        <w:rPr>
          <w:rFonts w:ascii="Avenir Next Demi Bold" w:hAnsi="Avenir Next Demi Bold"/>
          <w:b/>
          <w:bCs/>
          <w:color w:val="000000" w:themeColor="text1"/>
        </w:rPr>
        <w:t>Use “</w:t>
      </w:r>
      <w:r w:rsidR="00806F15" w:rsidRPr="00C85403">
        <w:rPr>
          <w:rFonts w:ascii="Avenir Next Demi Bold" w:hAnsi="Avenir Next Demi Bold"/>
          <w:b/>
          <w:bCs/>
          <w:color w:val="000000" w:themeColor="text1"/>
        </w:rPr>
        <w:t xml:space="preserve">Display </w:t>
      </w:r>
      <w:r w:rsidR="0068140C" w:rsidRPr="00C85403">
        <w:rPr>
          <w:rFonts w:ascii="Avenir Next Demi Bold" w:hAnsi="Avenir Next Demi Bold"/>
          <w:b/>
          <w:bCs/>
        </w:rPr>
        <w:t>Images</w:t>
      </w:r>
      <w:r>
        <w:rPr>
          <w:rFonts w:ascii="Avenir Next Demi Bold" w:hAnsi="Avenir Next Demi Bold"/>
          <w:b/>
          <w:bCs/>
        </w:rPr>
        <w:t>”</w:t>
      </w:r>
      <w:r w:rsidR="009B41EB">
        <w:rPr>
          <w:rFonts w:ascii="Avenir Next Demi Bold" w:hAnsi="Avenir Next Demi Bold"/>
          <w:b/>
          <w:bCs/>
        </w:rPr>
        <w:t xml:space="preserve"> to show 2D images</w:t>
      </w:r>
      <w:r w:rsidR="00806F15" w:rsidRPr="00C85403">
        <w:rPr>
          <w:rFonts w:ascii="Avenir Next Demi Bold" w:hAnsi="Avenir Next Demi Bold"/>
          <w:b/>
          <w:bCs/>
        </w:rPr>
        <w:t>.</w:t>
      </w:r>
    </w:p>
    <w:p w14:paraId="526E12F3" w14:textId="38419B15" w:rsidR="00901E6E" w:rsidRPr="00AA7E5F" w:rsidRDefault="002635AF" w:rsidP="002635AF">
      <w:pPr>
        <w:jc w:val="center"/>
      </w:pPr>
      <w:r>
        <w:rPr>
          <w:noProof/>
        </w:rPr>
        <w:drawing>
          <wp:inline distT="0" distB="0" distL="0" distR="0" wp14:anchorId="47E74B3F" wp14:editId="1A1BEFFC">
            <wp:extent cx="5237020" cy="349347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25 at 16.38.3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29" cy="35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585D" w14:textId="1C7CE150" w:rsidR="00422618" w:rsidRDefault="00806F15" w:rsidP="00596BAE">
      <w:r>
        <w:t>Tips:</w:t>
      </w:r>
    </w:p>
    <w:p w14:paraId="378132E9" w14:textId="3F6914E8" w:rsidR="00C55593" w:rsidRDefault="00C55593" w:rsidP="00EA2D27">
      <w:pPr>
        <w:pStyle w:val="ListParagraph"/>
        <w:numPr>
          <w:ilvl w:val="0"/>
          <w:numId w:val="13"/>
        </w:numPr>
      </w:pPr>
      <w:r>
        <w:t>Set datafolder to where the image</w:t>
      </w:r>
      <w:r w:rsidR="008A55CB">
        <w:t>s</w:t>
      </w:r>
      <w:r>
        <w:t xml:space="preserve"> exist.</w:t>
      </w:r>
    </w:p>
    <w:p w14:paraId="7DDC76E7" w14:textId="3303E551" w:rsidR="00806F15" w:rsidRDefault="00661FDC" w:rsidP="00EA2D27">
      <w:pPr>
        <w:pStyle w:val="ListParagraph"/>
        <w:numPr>
          <w:ilvl w:val="0"/>
          <w:numId w:val="13"/>
        </w:numPr>
      </w:pPr>
      <w:r>
        <w:t>C</w:t>
      </w:r>
      <w:r w:rsidR="00806F15">
        <w:t xml:space="preserve">lick “Refresh” </w:t>
      </w:r>
      <w:r>
        <w:t>button</w:t>
      </w:r>
      <w:r w:rsidR="004C0CE8">
        <w:t xml:space="preserve"> to refresh </w:t>
      </w:r>
      <w:r w:rsidR="00435EDE">
        <w:t xml:space="preserve">the </w:t>
      </w:r>
      <w:r w:rsidR="004C0CE8">
        <w:t>list</w:t>
      </w:r>
      <w:r w:rsidR="00A45851">
        <w:t xml:space="preserve"> of images.</w:t>
      </w:r>
    </w:p>
    <w:p w14:paraId="278F3AE7" w14:textId="77777777" w:rsidR="008E50FD" w:rsidRDefault="00C30D4C" w:rsidP="00EA2D27">
      <w:pPr>
        <w:pStyle w:val="ListParagraph"/>
        <w:numPr>
          <w:ilvl w:val="0"/>
          <w:numId w:val="13"/>
        </w:numPr>
      </w:pPr>
      <w:r>
        <w:t xml:space="preserve">If </w:t>
      </w:r>
      <w:r w:rsidR="00824836">
        <w:t xml:space="preserve">sector </w:t>
      </w:r>
      <w:r>
        <w:t>mask</w:t>
      </w:r>
      <w:r w:rsidR="00824836">
        <w:t xml:space="preserve"> or ROI mask</w:t>
      </w:r>
      <w:r>
        <w:t xml:space="preserve"> </w:t>
      </w:r>
      <w:r w:rsidR="00824836">
        <w:t>is</w:t>
      </w:r>
      <w:r>
        <w:t xml:space="preserve"> generated, you can show and hide </w:t>
      </w:r>
      <w:r w:rsidR="00824836">
        <w:t xml:space="preserve">the </w:t>
      </w:r>
      <w:r>
        <w:t>masks.</w:t>
      </w:r>
    </w:p>
    <w:p w14:paraId="76E7EC76" w14:textId="1C3B3C91" w:rsidR="00DE582E" w:rsidRDefault="007C3659" w:rsidP="008F6197">
      <w:pPr>
        <w:pStyle w:val="ListParagraph"/>
        <w:numPr>
          <w:ilvl w:val="0"/>
          <w:numId w:val="9"/>
        </w:numPr>
      </w:pPr>
      <w:r>
        <w:br w:type="page"/>
      </w:r>
    </w:p>
    <w:p w14:paraId="26DF6C20" w14:textId="01744038" w:rsidR="002C34B6" w:rsidRDefault="00484AE2" w:rsidP="00596BAE">
      <w:pPr>
        <w:pStyle w:val="ListParagraph"/>
        <w:numPr>
          <w:ilvl w:val="0"/>
          <w:numId w:val="5"/>
        </w:numPr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color w:val="000000" w:themeColor="text1"/>
        </w:rPr>
        <w:lastRenderedPageBreak/>
        <w:t xml:space="preserve"> </w:t>
      </w:r>
      <w:r w:rsidR="002C34B6">
        <w:rPr>
          <w:rFonts w:ascii="Avenir Next Medium" w:hAnsi="Avenir Next Medium"/>
          <w:color w:val="000000" w:themeColor="text1"/>
        </w:rPr>
        <w:t xml:space="preserve">Fit AgBh to get beam center and </w:t>
      </w:r>
      <w:r w:rsidR="000830E2">
        <w:rPr>
          <w:rFonts w:ascii="Avenir Next Medium" w:hAnsi="Avenir Next Medium"/>
          <w:color w:val="000000" w:themeColor="text1"/>
        </w:rPr>
        <w:t>SDD</w:t>
      </w:r>
    </w:p>
    <w:p w14:paraId="53E7DB7E" w14:textId="5B62AAB9" w:rsidR="002C34B6" w:rsidRPr="002C34B6" w:rsidRDefault="00286E45" w:rsidP="007C3659">
      <w:pPr>
        <w:jc w:val="center"/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noProof/>
          <w:color w:val="000000" w:themeColor="text1"/>
        </w:rPr>
        <w:drawing>
          <wp:inline distT="0" distB="0" distL="0" distR="0" wp14:anchorId="733C6082" wp14:editId="7FBD2960">
            <wp:extent cx="3959215" cy="302647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5 at 17.03.2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76" cy="304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45C6" w14:textId="4E42E264" w:rsidR="007C3659" w:rsidRDefault="007C3659" w:rsidP="007C3659">
      <w:r>
        <w:t>Tips:</w:t>
      </w:r>
    </w:p>
    <w:p w14:paraId="780CAC1C" w14:textId="38D127F5" w:rsidR="00955330" w:rsidRDefault="00C164F1" w:rsidP="00034F8A">
      <w:pPr>
        <w:pStyle w:val="ListParagraph"/>
        <w:numPr>
          <w:ilvl w:val="0"/>
          <w:numId w:val="18"/>
        </w:numPr>
      </w:pPr>
      <w:r>
        <w:t>Fill all the parameters</w:t>
      </w:r>
      <w:r w:rsidR="00955330">
        <w:t>.</w:t>
      </w:r>
      <w:r w:rsidR="00B676C8">
        <w:t xml:space="preserve"> </w:t>
      </w:r>
      <w:r w:rsidR="006A0D5E">
        <w:t>X0, Y0 and SDD are fit parameters. All the other parameters are independent variables and must be precise.</w:t>
      </w:r>
    </w:p>
    <w:p w14:paraId="52D5FB35" w14:textId="77777777" w:rsidR="00B676C8" w:rsidRDefault="000E27D9" w:rsidP="00034F8A">
      <w:pPr>
        <w:pStyle w:val="ListParagraph"/>
        <w:numPr>
          <w:ilvl w:val="0"/>
          <w:numId w:val="18"/>
        </w:numPr>
      </w:pPr>
      <w:r>
        <w:t xml:space="preserve">A white mask will appear based on </w:t>
      </w:r>
      <w:r w:rsidR="00B676C8">
        <w:t>the parameters you set.</w:t>
      </w:r>
    </w:p>
    <w:p w14:paraId="71DEF7F0" w14:textId="0E227B2B" w:rsidR="000E27D9" w:rsidRDefault="00B676C8" w:rsidP="00034F8A">
      <w:pPr>
        <w:pStyle w:val="ListParagraph"/>
        <w:numPr>
          <w:ilvl w:val="1"/>
          <w:numId w:val="18"/>
        </w:numPr>
      </w:pPr>
      <w:r>
        <w:t xml:space="preserve">Only the </w:t>
      </w:r>
      <w:r w:rsidR="009B74F2">
        <w:t xml:space="preserve">non-masked </w:t>
      </w:r>
      <w:r>
        <w:t xml:space="preserve">pixels </w:t>
      </w:r>
      <w:r w:rsidR="009B74F2">
        <w:t>will be used to estimate beam center and SDD.</w:t>
      </w:r>
    </w:p>
    <w:p w14:paraId="5BDBE64E" w14:textId="586AB0CE" w:rsidR="00A05C95" w:rsidRDefault="00A05C95" w:rsidP="00034F8A">
      <w:pPr>
        <w:pStyle w:val="ListParagraph"/>
        <w:numPr>
          <w:ilvl w:val="1"/>
          <w:numId w:val="18"/>
        </w:numPr>
      </w:pPr>
      <w:r>
        <w:t>Generally, fitting one ring is good enough.</w:t>
      </w:r>
    </w:p>
    <w:p w14:paraId="03C037BB" w14:textId="0215CB9D" w:rsidR="000E27D9" w:rsidRDefault="00972D93" w:rsidP="00034F8A">
      <w:pPr>
        <w:pStyle w:val="ListParagraph"/>
        <w:numPr>
          <w:ilvl w:val="0"/>
          <w:numId w:val="18"/>
        </w:numPr>
      </w:pPr>
      <w:r>
        <w:t>Set background intensit</w:t>
      </w:r>
      <w:r w:rsidR="006A0D5E">
        <w:t>y</w:t>
      </w:r>
      <w:r>
        <w:t xml:space="preserve"> </w:t>
      </w:r>
      <w:r w:rsidR="006A0D5E">
        <w:t xml:space="preserve">to remove the noise </w:t>
      </w:r>
      <w:r>
        <w:t xml:space="preserve">and click </w:t>
      </w:r>
      <w:r w:rsidR="0019022C">
        <w:t>“G</w:t>
      </w:r>
      <w:r>
        <w:t xml:space="preserve">et </w:t>
      </w:r>
      <w:r w:rsidR="0019022C">
        <w:t>P</w:t>
      </w:r>
      <w:r>
        <w:t xml:space="preserve">oints on </w:t>
      </w:r>
      <w:r w:rsidR="0019022C">
        <w:t>R</w:t>
      </w:r>
      <w:r>
        <w:t>ings</w:t>
      </w:r>
      <w:r w:rsidR="0019022C">
        <w:t>”</w:t>
      </w:r>
      <w:r>
        <w:t>.</w:t>
      </w:r>
    </w:p>
    <w:p w14:paraId="0040B9A3" w14:textId="77777777" w:rsidR="00CF1934" w:rsidRDefault="00E53482" w:rsidP="00034F8A">
      <w:pPr>
        <w:pStyle w:val="ListParagraph"/>
        <w:numPr>
          <w:ilvl w:val="1"/>
          <w:numId w:val="18"/>
        </w:numPr>
      </w:pPr>
      <w:r>
        <w:t>Colorful points appear on the rings.</w:t>
      </w:r>
    </w:p>
    <w:p w14:paraId="5C9BA86E" w14:textId="7AF94382" w:rsidR="00972D93" w:rsidRDefault="00E53482" w:rsidP="00034F8A">
      <w:pPr>
        <w:pStyle w:val="ListParagraph"/>
        <w:numPr>
          <w:ilvl w:val="1"/>
          <w:numId w:val="18"/>
        </w:numPr>
      </w:pPr>
      <w:r>
        <w:t xml:space="preserve">If </w:t>
      </w:r>
      <w:r w:rsidR="006A0D5E">
        <w:t>the points are not on the rings</w:t>
      </w:r>
      <w:r>
        <w:t>, change the background intensity</w:t>
      </w:r>
      <w:r w:rsidR="0016285A">
        <w:t xml:space="preserve"> t</w:t>
      </w:r>
      <w:r w:rsidR="00CF1934">
        <w:t xml:space="preserve">hen click </w:t>
      </w:r>
      <w:r w:rsidR="0019022C">
        <w:t>“</w:t>
      </w:r>
      <w:r w:rsidR="00CF1934">
        <w:t>Get Points on Rings</w:t>
      </w:r>
      <w:r w:rsidR="0019022C">
        <w:t>”</w:t>
      </w:r>
      <w:r w:rsidR="00CF1934">
        <w:t xml:space="preserve"> again.</w:t>
      </w:r>
      <w:r w:rsidR="0016285A">
        <w:t xml:space="preserve"> You can also try to check/uncheck </w:t>
      </w:r>
      <w:proofErr w:type="spellStart"/>
      <w:r w:rsidR="0016285A">
        <w:t>Vscan</w:t>
      </w:r>
      <w:proofErr w:type="spellEnd"/>
      <w:r w:rsidR="0016285A">
        <w:t xml:space="preserve"> (vertical peak scan) and </w:t>
      </w:r>
      <w:proofErr w:type="spellStart"/>
      <w:r w:rsidR="0016285A">
        <w:t>Hscan</w:t>
      </w:r>
      <w:proofErr w:type="spellEnd"/>
      <w:r w:rsidR="0016285A">
        <w:t xml:space="preserve"> (horizontal peak scan).</w:t>
      </w:r>
    </w:p>
    <w:p w14:paraId="326DD748" w14:textId="74020DF5" w:rsidR="00F00835" w:rsidRDefault="00BD72F5" w:rsidP="00034F8A">
      <w:pPr>
        <w:pStyle w:val="ListParagraph"/>
        <w:numPr>
          <w:ilvl w:val="0"/>
          <w:numId w:val="18"/>
        </w:numPr>
      </w:pPr>
      <w:r>
        <w:t xml:space="preserve">Click </w:t>
      </w:r>
      <w:r w:rsidR="0019022C">
        <w:t>“</w:t>
      </w:r>
      <w:r>
        <w:t>Fit Rings</w:t>
      </w:r>
      <w:r w:rsidR="0019022C">
        <w:t>”</w:t>
      </w:r>
      <w:r>
        <w:t xml:space="preserve"> to do the fit</w:t>
      </w:r>
      <w:r w:rsidR="00F00835">
        <w:t>.</w:t>
      </w:r>
    </w:p>
    <w:p w14:paraId="7E97194F" w14:textId="6AC9FE7B" w:rsidR="00F00835" w:rsidRDefault="0002096A" w:rsidP="00034F8A">
      <w:pPr>
        <w:pStyle w:val="ListParagraph"/>
        <w:numPr>
          <w:ilvl w:val="1"/>
          <w:numId w:val="18"/>
        </w:numPr>
      </w:pPr>
      <w:r>
        <w:t>The fit result appears in the command window. X0, Y0 and SDD will be stored as global variables in a datafolder “Red2Dpacakge”.</w:t>
      </w:r>
    </w:p>
    <w:p w14:paraId="2AD56767" w14:textId="37F5B0E6" w:rsidR="007C3659" w:rsidRPr="00B10D64" w:rsidRDefault="00B10D64" w:rsidP="00034F8A">
      <w:pPr>
        <w:pStyle w:val="ListParagraph"/>
        <w:numPr>
          <w:ilvl w:val="0"/>
          <w:numId w:val="18"/>
        </w:numPr>
      </w:pPr>
      <w:r>
        <w:t xml:space="preserve">You may want to remove the points and ring mask on the AgBh Image </w:t>
      </w:r>
      <w:r w:rsidR="00DC2BCF">
        <w:t xml:space="preserve">in the following </w:t>
      </w:r>
      <w:r>
        <w:t>data reduction. You can simply close the image and use the Display 2D to make a new image window.</w:t>
      </w:r>
    </w:p>
    <w:p w14:paraId="5ED54B38" w14:textId="77777777" w:rsidR="0016271E" w:rsidRDefault="0016271E">
      <w:pPr>
        <w:spacing w:line="240" w:lineRule="auto"/>
        <w:jc w:val="left"/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color w:val="000000" w:themeColor="text1"/>
        </w:rPr>
        <w:br w:type="page"/>
      </w:r>
    </w:p>
    <w:p w14:paraId="02D64310" w14:textId="1E370051" w:rsidR="00DD7526" w:rsidRDefault="00AD0B10" w:rsidP="00596BAE">
      <w:pPr>
        <w:pStyle w:val="ListParagraph"/>
        <w:numPr>
          <w:ilvl w:val="0"/>
          <w:numId w:val="5"/>
        </w:numPr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color w:val="000000" w:themeColor="text1"/>
        </w:rPr>
        <w:lastRenderedPageBreak/>
        <w:t>Create</w:t>
      </w:r>
      <w:r w:rsidR="00A864C8">
        <w:rPr>
          <w:rFonts w:ascii="Avenir Next Medium" w:hAnsi="Avenir Next Medium"/>
          <w:color w:val="000000" w:themeColor="text1"/>
        </w:rPr>
        <w:t xml:space="preserve"> and apply</w:t>
      </w:r>
      <w:r w:rsidR="00C957FE">
        <w:rPr>
          <w:rFonts w:ascii="Avenir Next Medium" w:hAnsi="Avenir Next Medium"/>
          <w:color w:val="000000" w:themeColor="text1"/>
        </w:rPr>
        <w:t xml:space="preserve"> sector and ROI</w:t>
      </w:r>
      <w:r w:rsidR="00A864C8">
        <w:rPr>
          <w:rFonts w:ascii="Avenir Next Medium" w:hAnsi="Avenir Next Medium"/>
          <w:color w:val="000000" w:themeColor="text1"/>
        </w:rPr>
        <w:t xml:space="preserve"> mask</w:t>
      </w:r>
      <w:r>
        <w:rPr>
          <w:rFonts w:ascii="Avenir Next Medium" w:hAnsi="Avenir Next Medium"/>
          <w:color w:val="000000" w:themeColor="text1"/>
        </w:rPr>
        <w:t xml:space="preserve"> [optional]</w:t>
      </w:r>
    </w:p>
    <w:p w14:paraId="67B85645" w14:textId="12D3E7EB" w:rsidR="00DD7526" w:rsidRDefault="00DA2AE7" w:rsidP="007306D3">
      <w:pPr>
        <w:jc w:val="center"/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noProof/>
          <w:color w:val="000000" w:themeColor="text1"/>
        </w:rPr>
        <w:drawing>
          <wp:inline distT="0" distB="0" distL="0" distR="0" wp14:anchorId="6674E894" wp14:editId="4073861B">
            <wp:extent cx="5727700" cy="34143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5 at 20.30.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03BB" w14:textId="77777777" w:rsidR="00D66A49" w:rsidRDefault="00D66A49" w:rsidP="00DD7526">
      <w:pPr>
        <w:rPr>
          <w:color w:val="000000" w:themeColor="text1"/>
        </w:rPr>
      </w:pPr>
    </w:p>
    <w:p w14:paraId="25A98678" w14:textId="467F830A" w:rsidR="00DD7526" w:rsidRDefault="00BD082E" w:rsidP="00DD7526">
      <w:pPr>
        <w:rPr>
          <w:color w:val="000000" w:themeColor="text1"/>
        </w:rPr>
      </w:pPr>
      <w:r w:rsidRPr="00BD082E">
        <w:rPr>
          <w:color w:val="000000" w:themeColor="text1"/>
        </w:rPr>
        <w:t>Tips:</w:t>
      </w:r>
    </w:p>
    <w:p w14:paraId="32BBA325" w14:textId="731CA12A" w:rsidR="00C957FE" w:rsidRPr="00C95612" w:rsidRDefault="00897789" w:rsidP="000E69F8">
      <w:pPr>
        <w:pStyle w:val="ListParagraph"/>
        <w:numPr>
          <w:ilvl w:val="0"/>
          <w:numId w:val="17"/>
        </w:numPr>
        <w:rPr>
          <w:color w:val="000000" w:themeColor="text1"/>
        </w:rPr>
      </w:pPr>
      <w:r w:rsidRPr="00C95612">
        <w:rPr>
          <w:color w:val="000000" w:themeColor="text1"/>
        </w:rPr>
        <w:t>Fill</w:t>
      </w:r>
      <w:r w:rsidR="00647EFB" w:rsidRPr="00C95612">
        <w:rPr>
          <w:color w:val="000000" w:themeColor="text1"/>
        </w:rPr>
        <w:t xml:space="preserve"> beam center position (X0, Y0)</w:t>
      </w:r>
      <w:r w:rsidR="00C95612" w:rsidRPr="00C95612">
        <w:rPr>
          <w:color w:val="000000" w:themeColor="text1"/>
        </w:rPr>
        <w:t xml:space="preserve"> and </w:t>
      </w:r>
      <w:r w:rsidR="00C95612">
        <w:rPr>
          <w:color w:val="000000" w:themeColor="text1"/>
        </w:rPr>
        <w:t>f</w:t>
      </w:r>
      <w:r w:rsidRPr="00C95612">
        <w:rPr>
          <w:color w:val="000000" w:themeColor="text1"/>
        </w:rPr>
        <w:t>ill</w:t>
      </w:r>
      <w:r w:rsidR="00647EFB" w:rsidRPr="00C95612">
        <w:rPr>
          <w:color w:val="000000" w:themeColor="text1"/>
        </w:rPr>
        <w:t xml:space="preserve"> the angle (phi0) and the range (</w:t>
      </w:r>
      <w:proofErr w:type="spellStart"/>
      <w:r w:rsidR="00647EFB" w:rsidRPr="00C95612">
        <w:rPr>
          <w:color w:val="000000" w:themeColor="text1"/>
        </w:rPr>
        <w:t>dphi</w:t>
      </w:r>
      <w:proofErr w:type="spellEnd"/>
      <w:r w:rsidR="00647EFB" w:rsidRPr="00C95612">
        <w:rPr>
          <w:color w:val="000000" w:themeColor="text1"/>
        </w:rPr>
        <w:t>)</w:t>
      </w:r>
      <w:r w:rsidR="00C95612">
        <w:rPr>
          <w:color w:val="000000" w:themeColor="text1"/>
        </w:rPr>
        <w:t>.</w:t>
      </w:r>
    </w:p>
    <w:p w14:paraId="2CAE03BF" w14:textId="305699D1" w:rsidR="00647EFB" w:rsidRDefault="00AD7EFF" w:rsidP="00034F8A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“</w:t>
      </w:r>
      <w:r w:rsidR="00647EFB">
        <w:rPr>
          <w:color w:val="000000" w:themeColor="text1"/>
        </w:rPr>
        <w:t>Create Sector Mask</w:t>
      </w:r>
      <w:r>
        <w:rPr>
          <w:color w:val="000000" w:themeColor="text1"/>
        </w:rPr>
        <w:t>”</w:t>
      </w:r>
      <w:r w:rsidR="00647EFB">
        <w:rPr>
          <w:color w:val="000000" w:themeColor="text1"/>
        </w:rPr>
        <w:t xml:space="preserve"> </w:t>
      </w:r>
      <w:r w:rsidR="00D159AE">
        <w:rPr>
          <w:color w:val="000000" w:themeColor="text1"/>
        </w:rPr>
        <w:t>generate</w:t>
      </w:r>
      <w:r w:rsidR="00A77A82">
        <w:rPr>
          <w:color w:val="000000" w:themeColor="text1"/>
        </w:rPr>
        <w:t>s</w:t>
      </w:r>
      <w:r w:rsidR="00795B7C">
        <w:rPr>
          <w:color w:val="000000" w:themeColor="text1"/>
        </w:rPr>
        <w:t xml:space="preserve"> a sector mask.</w:t>
      </w:r>
    </w:p>
    <w:p w14:paraId="0FA6C538" w14:textId="32279E81" w:rsidR="0015656D" w:rsidRDefault="0015656D" w:rsidP="00034F8A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“Apply Mask” creates masked images. </w:t>
      </w:r>
      <w:r w:rsidR="006E1DD6">
        <w:rPr>
          <w:color w:val="000000" w:themeColor="text1"/>
        </w:rPr>
        <w:t xml:space="preserve">The masked image will be saved in a separate datafolder. </w:t>
      </w:r>
      <w:r>
        <w:rPr>
          <w:color w:val="000000" w:themeColor="text1"/>
        </w:rPr>
        <w:t>The original image will not be changed.</w:t>
      </w:r>
    </w:p>
    <w:p w14:paraId="0B854118" w14:textId="446552C4" w:rsidR="007C23C9" w:rsidRDefault="007C23C9" w:rsidP="00034F8A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To use ROI mask, you need draw a ROI first by select “Image” </w:t>
      </w:r>
      <w:r>
        <w:rPr>
          <w:rFonts w:hint="eastAsia"/>
          <w:color w:val="000000" w:themeColor="text1"/>
        </w:rPr>
        <w:t>≫</w:t>
      </w:r>
      <w:r>
        <w:rPr>
          <w:color w:val="000000" w:themeColor="text1"/>
        </w:rPr>
        <w:t>”Image ROI…” in the Igor menu bar. Then click convert ROI to Mask.</w:t>
      </w:r>
    </w:p>
    <w:p w14:paraId="37B9B13F" w14:textId="6F298E2E" w:rsidR="00F344D0" w:rsidRDefault="00287A63" w:rsidP="00034F8A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You can apply mask to the masked image</w:t>
      </w:r>
      <w:r w:rsidR="00CB1406">
        <w:rPr>
          <w:color w:val="000000" w:themeColor="text1"/>
        </w:rPr>
        <w:t>.</w:t>
      </w:r>
    </w:p>
    <w:p w14:paraId="2A746000" w14:textId="18FF818F" w:rsidR="00C73AB0" w:rsidRPr="00C73AB0" w:rsidRDefault="00C73AB0" w:rsidP="00C73AB0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 xml:space="preserve">The panel space (value = </w:t>
      </w:r>
      <w:r w:rsidRPr="00257C63">
        <w:rPr>
          <w:color w:val="000000" w:themeColor="text1"/>
        </w:rPr>
        <w:t>−</w:t>
      </w:r>
      <w:r>
        <w:rPr>
          <w:color w:val="000000" w:themeColor="text1"/>
        </w:rPr>
        <w:t>1) will be automatically removed when performing circular average. You do not have make a mask for the panel space.</w:t>
      </w:r>
    </w:p>
    <w:p w14:paraId="04B2B22B" w14:textId="5669D95C" w:rsidR="00DD7526" w:rsidRPr="00DD7526" w:rsidRDefault="004779E6" w:rsidP="004779E6">
      <w:pPr>
        <w:spacing w:line="240" w:lineRule="auto"/>
        <w:jc w:val="left"/>
        <w:rPr>
          <w:rFonts w:ascii="Avenir Next Medium" w:hAnsi="Avenir Next Medium"/>
          <w:color w:val="000000" w:themeColor="text1"/>
        </w:rPr>
      </w:pPr>
      <w:r>
        <w:rPr>
          <w:rFonts w:ascii="Avenir Next Medium" w:hAnsi="Avenir Next Medium"/>
          <w:color w:val="000000" w:themeColor="text1"/>
        </w:rPr>
        <w:br w:type="page"/>
      </w:r>
    </w:p>
    <w:p w14:paraId="0A1E289D" w14:textId="1214688D" w:rsidR="00EF58ED" w:rsidRPr="00DD7526" w:rsidRDefault="00EF58ED" w:rsidP="00596BAE">
      <w:pPr>
        <w:pStyle w:val="ListParagraph"/>
        <w:numPr>
          <w:ilvl w:val="0"/>
          <w:numId w:val="5"/>
        </w:numPr>
        <w:rPr>
          <w:rFonts w:ascii="Avenir Next Medium" w:hAnsi="Avenir Next Medium"/>
          <w:color w:val="000000" w:themeColor="text1"/>
        </w:rPr>
      </w:pPr>
      <w:r w:rsidRPr="00DD7526">
        <w:rPr>
          <w:rFonts w:ascii="Avenir Next Medium" w:hAnsi="Avenir Next Medium"/>
        </w:rPr>
        <w:lastRenderedPageBreak/>
        <w:t xml:space="preserve">Circular Average </w:t>
      </w:r>
      <w:r w:rsidR="00AF036E" w:rsidRPr="00DD7526">
        <w:rPr>
          <w:rFonts w:ascii="Avenir Next Medium" w:hAnsi="Avenir Next Medium"/>
        </w:rPr>
        <w:t>[</w:t>
      </w:r>
      <w:r w:rsidRPr="00DD7526">
        <w:rPr>
          <w:rFonts w:ascii="Avenir Next Medium" w:hAnsi="Avenir Next Medium"/>
        </w:rPr>
        <w:t>Panel</w:t>
      </w:r>
      <w:r w:rsidR="00AF036E" w:rsidRPr="00DD7526">
        <w:rPr>
          <w:rFonts w:ascii="Avenir Next Medium" w:hAnsi="Avenir Next Medium"/>
        </w:rPr>
        <w:t>]</w:t>
      </w:r>
      <w:r w:rsidRPr="00DD7526">
        <w:rPr>
          <w:rFonts w:ascii="Avenir Next Medium" w:hAnsi="Avenir Next Medium"/>
          <w:color w:val="000000" w:themeColor="text1"/>
        </w:rPr>
        <w:t xml:space="preserve"> </w:t>
      </w:r>
    </w:p>
    <w:p w14:paraId="54B483BE" w14:textId="3EFD6D95" w:rsidR="00235053" w:rsidRPr="00AA7E5F" w:rsidRDefault="00B15979" w:rsidP="004779E6">
      <w:pPr>
        <w:jc w:val="center"/>
      </w:pPr>
      <w:r>
        <w:rPr>
          <w:noProof/>
        </w:rPr>
        <w:drawing>
          <wp:inline distT="0" distB="0" distL="0" distR="0" wp14:anchorId="1B61D176" wp14:editId="464E237F">
            <wp:extent cx="4642338" cy="23412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5 at 21.52.0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973" cy="23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64D35" w14:textId="2DF9D304" w:rsidR="00203629" w:rsidRDefault="00203629" w:rsidP="00596BAE">
      <w:r>
        <w:t>Tips:</w:t>
      </w:r>
    </w:p>
    <w:p w14:paraId="42CE326B" w14:textId="71F80FDE" w:rsidR="00203629" w:rsidRDefault="00203629" w:rsidP="00034F8A">
      <w:pPr>
        <w:pStyle w:val="ListParagraph"/>
        <w:numPr>
          <w:ilvl w:val="0"/>
          <w:numId w:val="15"/>
        </w:numPr>
      </w:pPr>
      <w:r>
        <w:t>Click refresh to update the image list</w:t>
      </w:r>
      <w:r w:rsidR="00325CD6">
        <w:t xml:space="preserve"> and parameters</w:t>
      </w:r>
      <w:r>
        <w:t xml:space="preserve"> when you changed the images or moved to other data folder.</w:t>
      </w:r>
    </w:p>
    <w:p w14:paraId="57F5B639" w14:textId="0C837E3E" w:rsidR="00390898" w:rsidRDefault="00390898" w:rsidP="00034F8A">
      <w:pPr>
        <w:pStyle w:val="ListParagraph"/>
        <w:numPr>
          <w:ilvl w:val="0"/>
          <w:numId w:val="15"/>
        </w:numPr>
      </w:pPr>
      <w:r>
        <w:t>Fill all the values then clicking circular average.</w:t>
      </w:r>
    </w:p>
    <w:p w14:paraId="0B25DC60" w14:textId="56DE732F" w:rsidR="00430748" w:rsidRDefault="00795BD2" w:rsidP="00034F8A">
      <w:pPr>
        <w:pStyle w:val="ListParagraph"/>
        <w:numPr>
          <w:ilvl w:val="0"/>
          <w:numId w:val="15"/>
        </w:numPr>
      </w:pPr>
      <w:r w:rsidRPr="00AA7E5F">
        <w:t xml:space="preserve">A new datafolder named </w:t>
      </w:r>
      <w:r w:rsidR="00CD3974" w:rsidRPr="00AA7E5F">
        <w:t>“Raw</w:t>
      </w:r>
      <w:r w:rsidRPr="00AA7E5F">
        <w:t>1D”</w:t>
      </w:r>
      <w:r w:rsidR="00B11689">
        <w:t>, which contains the reduced 1D data,</w:t>
      </w:r>
      <w:r w:rsidRPr="00AA7E5F">
        <w:t xml:space="preserve"> will appear </w:t>
      </w:r>
      <w:r w:rsidR="00D52A9D">
        <w:t>after</w:t>
      </w:r>
      <w:r w:rsidRPr="00AA7E5F">
        <w:t xml:space="preserve"> </w:t>
      </w:r>
      <w:r w:rsidR="00D52A9D">
        <w:t>the circular average</w:t>
      </w:r>
      <w:r w:rsidR="00B11689">
        <w:t>.</w:t>
      </w:r>
    </w:p>
    <w:p w14:paraId="41063F3C" w14:textId="77777777" w:rsidR="00B33286" w:rsidRDefault="00B33286" w:rsidP="00596BAE"/>
    <w:p w14:paraId="40700A69" w14:textId="1A5D3678" w:rsidR="009E0294" w:rsidRPr="00DC3B95" w:rsidRDefault="009E0294" w:rsidP="009E0294">
      <w:pPr>
        <w:pStyle w:val="ListParagraph"/>
        <w:numPr>
          <w:ilvl w:val="0"/>
          <w:numId w:val="5"/>
        </w:numPr>
        <w:rPr>
          <w:rFonts w:ascii="Avenir Next Demi Bold" w:hAnsi="Avenir Next Demi Bold"/>
          <w:b/>
          <w:bCs/>
        </w:rPr>
      </w:pPr>
      <w:r w:rsidRPr="00DC3B95">
        <w:rPr>
          <w:rFonts w:ascii="Avenir Next Demi Bold" w:hAnsi="Avenir Next Demi Bold"/>
          <w:b/>
          <w:bCs/>
        </w:rPr>
        <w:t xml:space="preserve">Click Display 1D and append 1D to </w:t>
      </w:r>
      <w:r w:rsidR="00DC3B95">
        <w:rPr>
          <w:rFonts w:ascii="Avenir Next Demi Bold" w:hAnsi="Avenir Next Demi Bold"/>
          <w:b/>
          <w:bCs/>
        </w:rPr>
        <w:t>show</w:t>
      </w:r>
      <w:r w:rsidRPr="00DC3B95">
        <w:rPr>
          <w:rFonts w:ascii="Avenir Next Demi Bold" w:hAnsi="Avenir Next Demi Bold"/>
          <w:b/>
          <w:bCs/>
        </w:rPr>
        <w:t xml:space="preserve"> 1D data </w:t>
      </w:r>
      <w:r w:rsidR="00DC3B95">
        <w:rPr>
          <w:rFonts w:ascii="Avenir Next Demi Bold" w:hAnsi="Avenir Next Demi Bold"/>
          <w:b/>
          <w:bCs/>
        </w:rPr>
        <w:t>in a</w:t>
      </w:r>
      <w:r w:rsidRPr="00DC3B95">
        <w:rPr>
          <w:rFonts w:ascii="Avenir Next Demi Bold" w:hAnsi="Avenir Next Demi Bold"/>
          <w:b/>
          <w:bCs/>
        </w:rPr>
        <w:t xml:space="preserve"> graph.</w:t>
      </w:r>
    </w:p>
    <w:p w14:paraId="53EEE488" w14:textId="22CF15E2" w:rsidR="00DC3B95" w:rsidRDefault="00DC3B95" w:rsidP="00DC3B95">
      <w:r>
        <w:t>Tips:</w:t>
      </w:r>
    </w:p>
    <w:p w14:paraId="0EC208F4" w14:textId="10BEC2C9" w:rsidR="00DC3B95" w:rsidRDefault="00845A14" w:rsidP="00034F8A">
      <w:pPr>
        <w:pStyle w:val="ListParagraph"/>
        <w:numPr>
          <w:ilvl w:val="0"/>
          <w:numId w:val="16"/>
        </w:numPr>
      </w:pPr>
      <w:r>
        <w:t>S</w:t>
      </w:r>
      <w:r w:rsidR="002516A3">
        <w:t xml:space="preserve">et the datafolder to where </w:t>
      </w:r>
      <w:r w:rsidR="00510E76">
        <w:t xml:space="preserve">the </w:t>
      </w:r>
      <w:r w:rsidR="00013F29">
        <w:t xml:space="preserve">1D </w:t>
      </w:r>
      <w:r w:rsidR="00510E76">
        <w:t>data exist</w:t>
      </w:r>
      <w:r>
        <w:t>.</w:t>
      </w:r>
    </w:p>
    <w:p w14:paraId="632B6975" w14:textId="6BC9078F" w:rsidR="00264DFA" w:rsidRDefault="00264DFA" w:rsidP="00034F8A">
      <w:pPr>
        <w:pStyle w:val="ListParagraph"/>
        <w:numPr>
          <w:ilvl w:val="0"/>
          <w:numId w:val="16"/>
        </w:numPr>
      </w:pPr>
      <w:r>
        <w:t>Error may occur for when the error</w:t>
      </w:r>
      <w:r w:rsidR="00B33286">
        <w:t xml:space="preserve"> </w:t>
      </w:r>
      <w:r>
        <w:t>bars are not found. You can ignore this.</w:t>
      </w:r>
    </w:p>
    <w:p w14:paraId="737FC775" w14:textId="4376F8C0" w:rsidR="009E0294" w:rsidRDefault="00B15979" w:rsidP="00B15979">
      <w:pPr>
        <w:jc w:val="center"/>
      </w:pPr>
      <w:r>
        <w:rPr>
          <w:noProof/>
        </w:rPr>
        <w:drawing>
          <wp:inline distT="0" distB="0" distL="0" distR="0" wp14:anchorId="05EE98FD" wp14:editId="35DB8E54">
            <wp:extent cx="3594100" cy="2514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ph0.pd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04B9" w14:textId="1DEE4397" w:rsidR="00F32A0B" w:rsidRDefault="00F32A0B" w:rsidP="00BB0EF4">
      <w:pPr>
        <w:spacing w:line="240" w:lineRule="auto"/>
        <w:jc w:val="left"/>
      </w:pPr>
      <w:r>
        <w:br w:type="page"/>
      </w:r>
    </w:p>
    <w:p w14:paraId="6EEE26F5" w14:textId="783A54A9" w:rsidR="00F913BC" w:rsidRDefault="00644056" w:rsidP="00596BAE">
      <w:pPr>
        <w:pStyle w:val="ListParagraph"/>
        <w:numPr>
          <w:ilvl w:val="0"/>
          <w:numId w:val="5"/>
        </w:numPr>
        <w:rPr>
          <w:rFonts w:ascii="Avenir Next Demi Bold" w:hAnsi="Avenir Next Demi Bold"/>
          <w:b/>
          <w:bCs/>
        </w:rPr>
      </w:pPr>
      <w:r>
        <w:rPr>
          <w:rFonts w:ascii="Avenir Next Demi Bold" w:hAnsi="Avenir Next Demi Bold"/>
          <w:b/>
          <w:bCs/>
        </w:rPr>
        <w:lastRenderedPageBreak/>
        <w:t>Normalize 1D data</w:t>
      </w:r>
    </w:p>
    <w:p w14:paraId="54E355A4" w14:textId="72028501" w:rsidR="00A63594" w:rsidRDefault="00865D7A" w:rsidP="00644056">
      <w:pPr>
        <w:jc w:val="center"/>
        <w:rPr>
          <w:rFonts w:ascii="Avenir Next Demi Bold" w:hAnsi="Avenir Next Demi Bold"/>
          <w:b/>
          <w:bCs/>
        </w:rPr>
      </w:pPr>
      <w:r>
        <w:rPr>
          <w:rFonts w:ascii="Avenir Next Demi Bold" w:hAnsi="Avenir Next Demi Bold"/>
          <w:b/>
          <w:bCs/>
          <w:noProof/>
        </w:rPr>
        <w:drawing>
          <wp:inline distT="0" distB="0" distL="0" distR="0" wp14:anchorId="65B56462" wp14:editId="6E5D7694">
            <wp:extent cx="5613400" cy="2120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27 at 18.27.2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2C49" w14:textId="2DFF2EEA" w:rsidR="00865D7A" w:rsidRDefault="00865D7A" w:rsidP="00A63594">
      <w:pPr>
        <w:rPr>
          <w:rFonts w:ascii="Avenir Next Demi Bold" w:hAnsi="Avenir Next Demi Bold"/>
          <w:b/>
          <w:bCs/>
        </w:rPr>
      </w:pPr>
      <w:r>
        <w:rPr>
          <w:rFonts w:ascii="Avenir Next Demi Bold" w:hAnsi="Avenir Next Demi Bold"/>
          <w:b/>
          <w:bCs/>
          <w:noProof/>
        </w:rPr>
        <w:drawing>
          <wp:inline distT="0" distB="0" distL="0" distR="0" wp14:anchorId="31B79A08" wp14:editId="1D6F2019">
            <wp:extent cx="5727700" cy="9969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7 at 18.26.4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B44E" w14:textId="02C1F3C6" w:rsidR="00F4353B" w:rsidRDefault="00F4353B" w:rsidP="00A63594">
      <w:r>
        <w:rPr>
          <w:noProof/>
        </w:rPr>
        <w:drawing>
          <wp:inline distT="0" distB="0" distL="0" distR="0" wp14:anchorId="65B1AA86" wp14:editId="5D366F27">
            <wp:extent cx="5727700" cy="11696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7 at 18.28.4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3B7" w14:textId="77777777" w:rsidR="00F4353B" w:rsidRDefault="00F4353B" w:rsidP="00A63594"/>
    <w:p w14:paraId="5DF03260" w14:textId="76890B52" w:rsidR="00644056" w:rsidRDefault="00013F29" w:rsidP="00A63594">
      <w:r w:rsidRPr="00013F29">
        <w:t>Tips:</w:t>
      </w:r>
    </w:p>
    <w:p w14:paraId="16F5E955" w14:textId="03496BB6" w:rsidR="00013F29" w:rsidRDefault="00013F29" w:rsidP="00CA0B84">
      <w:pPr>
        <w:pStyle w:val="ListParagraph"/>
        <w:numPr>
          <w:ilvl w:val="0"/>
          <w:numId w:val="14"/>
        </w:numPr>
      </w:pPr>
      <w:r>
        <w:t>Set the datafolder to where the 1D data exist.</w:t>
      </w:r>
    </w:p>
    <w:p w14:paraId="32B5DF6A" w14:textId="02AAE281" w:rsidR="00F432C6" w:rsidRDefault="00D243FD" w:rsidP="00CA0B84">
      <w:pPr>
        <w:pStyle w:val="ListParagraph"/>
        <w:numPr>
          <w:ilvl w:val="0"/>
          <w:numId w:val="14"/>
        </w:numPr>
      </w:pPr>
      <w:r>
        <w:t>Create a datasheet with Excel and import that using “Import Datasheet from Excel”.</w:t>
      </w:r>
    </w:p>
    <w:p w14:paraId="61071977" w14:textId="0CA6BD5E" w:rsidR="00250CAC" w:rsidRDefault="00250CAC" w:rsidP="00CA0B84">
      <w:pPr>
        <w:pStyle w:val="ListParagraph"/>
        <w:numPr>
          <w:ilvl w:val="1"/>
          <w:numId w:val="14"/>
        </w:numPr>
      </w:pPr>
      <w:r>
        <w:t xml:space="preserve">The first row in excel sheet is the header. Only the header named with </w:t>
      </w:r>
      <w:proofErr w:type="spellStart"/>
      <w:r>
        <w:t>ImageName</w:t>
      </w:r>
      <w:proofErr w:type="spellEnd"/>
      <w:r>
        <w:t xml:space="preserve">, </w:t>
      </w:r>
      <w:proofErr w:type="spellStart"/>
      <w:r>
        <w:t>Time_s</w:t>
      </w:r>
      <w:proofErr w:type="spellEnd"/>
      <w:r>
        <w:t xml:space="preserve">, Trans, </w:t>
      </w:r>
      <w:proofErr w:type="spellStart"/>
      <w:r>
        <w:t>Thick_cm</w:t>
      </w:r>
      <w:proofErr w:type="spellEnd"/>
      <w:r>
        <w:t xml:space="preserve"> and Comment0-3 will be imported.</w:t>
      </w:r>
    </w:p>
    <w:p w14:paraId="29A403A0" w14:textId="7F042FFD" w:rsidR="00D976AD" w:rsidRDefault="00101190" w:rsidP="00CA0B84">
      <w:pPr>
        <w:pStyle w:val="ListParagraph"/>
        <w:numPr>
          <w:ilvl w:val="1"/>
          <w:numId w:val="14"/>
        </w:numPr>
      </w:pPr>
      <w:r>
        <w:t>If t</w:t>
      </w:r>
      <w:r w:rsidR="0038373B">
        <w:t xml:space="preserve">he </w:t>
      </w:r>
      <w:proofErr w:type="spellStart"/>
      <w:r w:rsidR="0038373B">
        <w:t>ImageName</w:t>
      </w:r>
      <w:proofErr w:type="spellEnd"/>
      <w:r>
        <w:t xml:space="preserve"> in the excel sheet</w:t>
      </w:r>
      <w:r w:rsidR="0038373B">
        <w:t xml:space="preserve"> does not exist in Igor</w:t>
      </w:r>
      <w:r>
        <w:t xml:space="preserve">, </w:t>
      </w:r>
      <w:r w:rsidR="00E70DD1">
        <w:t xml:space="preserve">the </w:t>
      </w:r>
      <w:proofErr w:type="spellStart"/>
      <w:r>
        <w:t>ImageName</w:t>
      </w:r>
      <w:proofErr w:type="spellEnd"/>
      <w:r>
        <w:t xml:space="preserve"> and corresponding data</w:t>
      </w:r>
      <w:r w:rsidR="0038373B">
        <w:t xml:space="preserve"> will not be imported.</w:t>
      </w:r>
      <w:r w:rsidR="00E70DD1">
        <w:t xml:space="preserve"> This is very useful because you do not have to delete unnecessary data.</w:t>
      </w:r>
    </w:p>
    <w:p w14:paraId="21B8A21F" w14:textId="13C9B0FC" w:rsidR="005436D1" w:rsidRDefault="000A346D" w:rsidP="00CA0B84">
      <w:pPr>
        <w:pStyle w:val="ListParagraph"/>
        <w:numPr>
          <w:ilvl w:val="1"/>
          <w:numId w:val="14"/>
        </w:numPr>
      </w:pPr>
      <w:r>
        <w:t xml:space="preserve">Trans, </w:t>
      </w:r>
      <w:proofErr w:type="spellStart"/>
      <w:r>
        <w:t>Tims_s</w:t>
      </w:r>
      <w:proofErr w:type="spellEnd"/>
      <w:r>
        <w:t xml:space="preserve"> and </w:t>
      </w:r>
      <w:proofErr w:type="spellStart"/>
      <w:r>
        <w:t>Th</w:t>
      </w:r>
      <w:r w:rsidR="00250CAC">
        <w:t>cik</w:t>
      </w:r>
      <w:r>
        <w:t>_cm</w:t>
      </w:r>
      <w:proofErr w:type="spellEnd"/>
      <w:r>
        <w:t xml:space="preserve"> must be filled</w:t>
      </w:r>
      <w:r w:rsidR="004A34F1">
        <w:t>.</w:t>
      </w:r>
    </w:p>
    <w:p w14:paraId="24C30ED8" w14:textId="01177484" w:rsidR="000A346D" w:rsidRDefault="0055637E" w:rsidP="00CA0B84">
      <w:pPr>
        <w:pStyle w:val="ListParagraph"/>
        <w:numPr>
          <w:ilvl w:val="1"/>
          <w:numId w:val="14"/>
        </w:numPr>
      </w:pPr>
      <w:r>
        <w:t xml:space="preserve">If you want to skip normalization of </w:t>
      </w:r>
      <w:r w:rsidR="004A34F1">
        <w:t>any</w:t>
      </w:r>
      <w:r>
        <w:t xml:space="preserve"> data, type 1 into the </w:t>
      </w:r>
      <w:r w:rsidR="00B04EA0">
        <w:t xml:space="preserve">corresponding </w:t>
      </w:r>
      <w:r>
        <w:t>cell.</w:t>
      </w:r>
    </w:p>
    <w:p w14:paraId="60B4E65A" w14:textId="7A1BDBF3" w:rsidR="00013F29" w:rsidRDefault="00D243FD" w:rsidP="00CA0B84">
      <w:pPr>
        <w:pStyle w:val="ListParagraph"/>
        <w:numPr>
          <w:ilvl w:val="0"/>
          <w:numId w:val="14"/>
        </w:numPr>
      </w:pPr>
      <w:r>
        <w:t xml:space="preserve"> </w:t>
      </w:r>
      <w:r w:rsidR="00BF7B81">
        <w:t>You can manually fill the datasheet</w:t>
      </w:r>
      <w:r w:rsidR="00BA7C06">
        <w:t xml:space="preserve"> if you want</w:t>
      </w:r>
      <w:r w:rsidR="00BF7B81">
        <w:t>.</w:t>
      </w:r>
    </w:p>
    <w:p w14:paraId="29B4BF0F" w14:textId="2FF29D34" w:rsidR="00A90282" w:rsidRPr="00AA7E5F" w:rsidRDefault="00987ACD" w:rsidP="00596BAE">
      <w:pPr>
        <w:pStyle w:val="ListParagraph"/>
        <w:numPr>
          <w:ilvl w:val="0"/>
          <w:numId w:val="14"/>
        </w:numPr>
      </w:pPr>
      <w:r>
        <w:lastRenderedPageBreak/>
        <w:t xml:space="preserve">After you filled the datasheet, </w:t>
      </w:r>
      <w:r w:rsidR="00387602">
        <w:t xml:space="preserve">you </w:t>
      </w:r>
      <w:r w:rsidR="00E8733A">
        <w:t>can</w:t>
      </w:r>
      <w:r w:rsidR="00387602">
        <w:t xml:space="preserve"> normalize </w:t>
      </w:r>
      <w:r w:rsidR="00EB1219">
        <w:t>the</w:t>
      </w:r>
      <w:r w:rsidR="00387602">
        <w:t xml:space="preserve"> 1D data.</w:t>
      </w:r>
      <w:r w:rsidR="004638AF">
        <w:t xml:space="preserve"> </w:t>
      </w:r>
      <w:r w:rsidR="00975D29">
        <w:t>If you understand what the normalizations do, y</w:t>
      </w:r>
      <w:r w:rsidR="004638AF">
        <w:t xml:space="preserve">ou do not have to follow the </w:t>
      </w:r>
      <w:r w:rsidR="0064543C">
        <w:t xml:space="preserve">index </w:t>
      </w:r>
      <w:r w:rsidR="004638AF">
        <w:t xml:space="preserve">order </w:t>
      </w:r>
      <w:r w:rsidR="00F32A0B">
        <w:t>in front of each</w:t>
      </w:r>
      <w:r w:rsidR="004638AF">
        <w:t xml:space="preserve"> normalization</w:t>
      </w:r>
      <w:r w:rsidR="0064543C">
        <w:t>.</w:t>
      </w:r>
    </w:p>
    <w:p w14:paraId="4AD40160" w14:textId="383C17AF" w:rsidR="00437352" w:rsidRPr="00AA7E5F" w:rsidRDefault="00BB0EF4" w:rsidP="00BB0EF4">
      <w:pPr>
        <w:pStyle w:val="ListParagraph"/>
        <w:numPr>
          <w:ilvl w:val="0"/>
          <w:numId w:val="14"/>
        </w:numPr>
      </w:pPr>
      <w:r>
        <w:t xml:space="preserve">Note </w:t>
      </w:r>
      <w:r w:rsidR="00437352" w:rsidRPr="00AA7E5F">
        <w:t>for absolute intensity</w:t>
      </w:r>
      <w:r>
        <w:t xml:space="preserve"> correction:</w:t>
      </w:r>
    </w:p>
    <w:p w14:paraId="2E748071" w14:textId="40A0E843" w:rsidR="00327307" w:rsidRDefault="00327307" w:rsidP="00596BAE">
      <w:pPr>
        <w:pStyle w:val="ListParagraph"/>
        <w:numPr>
          <w:ilvl w:val="0"/>
          <w:numId w:val="7"/>
        </w:numPr>
      </w:pPr>
      <w:r>
        <w:t xml:space="preserve">Load calibration curve of glassy carbon by using “Others” </w:t>
      </w:r>
      <w:r>
        <w:rPr>
          <w:rFonts w:hint="eastAsia"/>
        </w:rPr>
        <w:t>≫</w:t>
      </w:r>
      <w:r>
        <w:rPr>
          <w:rFonts w:hint="eastAsia"/>
        </w:rPr>
        <w:t xml:space="preserve"> </w:t>
      </w:r>
      <w:r>
        <w:t xml:space="preserve">“Load GC calibration curve”. The original data is downloaded from </w:t>
      </w:r>
      <w:hyperlink r:id="rId18" w:history="1">
        <w:r w:rsidRPr="00D47705">
          <w:rPr>
            <w:rStyle w:val="Hyperlink"/>
          </w:rPr>
          <w:t>https://www-s.nist.gov/srmors/view_detail.cfm?srm=3600</w:t>
        </w:r>
      </w:hyperlink>
    </w:p>
    <w:p w14:paraId="2165D692" w14:textId="3FE9DAD4" w:rsidR="0030235B" w:rsidRPr="00AA7E5F" w:rsidRDefault="0048685B" w:rsidP="00596BAE">
      <w:pPr>
        <w:pStyle w:val="ListParagraph"/>
        <w:numPr>
          <w:ilvl w:val="0"/>
          <w:numId w:val="7"/>
        </w:numPr>
      </w:pPr>
      <w:r>
        <w:t>Compare the</w:t>
      </w:r>
      <w:r w:rsidR="00655126">
        <w:t xml:space="preserve"> </w:t>
      </w:r>
      <w:r w:rsidR="00D16924">
        <w:t xml:space="preserve">intensity ratio of </w:t>
      </w:r>
      <w:r>
        <w:t>[your data]/[Calibration curve]</w:t>
      </w:r>
      <w:r w:rsidR="004823AE" w:rsidRPr="00AA7E5F">
        <w:t xml:space="preserve"> at</w:t>
      </w:r>
      <w:r w:rsidR="00655126">
        <w:t xml:space="preserve"> </w:t>
      </w:r>
      <w:r>
        <w:t>a proper</w:t>
      </w:r>
      <w:r w:rsidR="004823AE" w:rsidRPr="00AA7E5F">
        <w:t xml:space="preserve"> q</w:t>
      </w:r>
      <w:r>
        <w:t xml:space="preserve"> value</w:t>
      </w:r>
      <w:bookmarkStart w:id="0" w:name="_GoBack"/>
      <w:bookmarkEnd w:id="0"/>
      <w:r w:rsidR="00655126">
        <w:t>.</w:t>
      </w:r>
    </w:p>
    <w:p w14:paraId="0202D7A2" w14:textId="181362F9" w:rsidR="009F3AC9" w:rsidRPr="00AA7E5F" w:rsidRDefault="004823AE" w:rsidP="00596BAE">
      <w:pPr>
        <w:pStyle w:val="ListParagraph"/>
        <w:numPr>
          <w:ilvl w:val="0"/>
          <w:numId w:val="7"/>
        </w:numPr>
      </w:pPr>
      <w:r w:rsidRPr="00AA7E5F">
        <w:t>Click</w:t>
      </w:r>
      <w:r w:rsidRPr="00D3625C">
        <w:t xml:space="preserve"> </w:t>
      </w:r>
      <w:r w:rsidR="00D3625C" w:rsidRPr="00D3625C">
        <w:t>“</w:t>
      </w:r>
      <w:r w:rsidRPr="00D3625C">
        <w:rPr>
          <w:shd w:val="clear" w:color="auto" w:fill="FFFFFF"/>
        </w:rPr>
        <w:t>Absolute Intensity</w:t>
      </w:r>
      <w:r w:rsidR="00D3625C" w:rsidRPr="00D3625C">
        <w:rPr>
          <w:shd w:val="clear" w:color="auto" w:fill="FFFFFF"/>
        </w:rPr>
        <w:t>”</w:t>
      </w:r>
      <w:r w:rsidRPr="00D3625C">
        <w:rPr>
          <w:shd w:val="clear" w:color="auto" w:fill="FFFFFF"/>
        </w:rPr>
        <w:t xml:space="preserve"> </w:t>
      </w:r>
      <w:r w:rsidR="00D3625C">
        <w:rPr>
          <w:shd w:val="clear" w:color="auto" w:fill="FFFFFF"/>
        </w:rPr>
        <w:t>and type</w:t>
      </w:r>
      <w:r w:rsidRPr="00AA7E5F">
        <w:rPr>
          <w:shd w:val="clear" w:color="auto" w:fill="FFFFFF"/>
        </w:rPr>
        <w:t xml:space="preserve"> the </w:t>
      </w:r>
      <w:r w:rsidR="00D3625C">
        <w:t xml:space="preserve">intensity </w:t>
      </w:r>
      <w:r w:rsidR="005F5E2D" w:rsidRPr="00AA7E5F">
        <w:t>ratio</w:t>
      </w:r>
      <w:r w:rsidR="00D3625C">
        <w:rPr>
          <w:shd w:val="clear" w:color="auto" w:fill="FFFFFF"/>
        </w:rPr>
        <w:t xml:space="preserve"> value.</w:t>
      </w:r>
    </w:p>
    <w:p w14:paraId="459CA79D" w14:textId="0659F2E1" w:rsidR="005830E1" w:rsidRDefault="005830E1" w:rsidP="00596BAE"/>
    <w:p w14:paraId="025B5F0C" w14:textId="023C0FDB" w:rsidR="001A2A7F" w:rsidRPr="00AA7E5F" w:rsidRDefault="001A2A7F" w:rsidP="005146EC">
      <w:pPr>
        <w:pStyle w:val="Heading1"/>
      </w:pPr>
      <w:r>
        <w:t>Appendix</w:t>
      </w:r>
    </w:p>
    <w:p w14:paraId="586BDBDA" w14:textId="39CF8B1D" w:rsidR="005830E1" w:rsidRPr="001A2A7F" w:rsidRDefault="00B66F43" w:rsidP="00596BAE">
      <w:pPr>
        <w:rPr>
          <w:rFonts w:ascii="Avenir Next Demi Bold" w:hAnsi="Avenir Next Demi Bold"/>
          <w:b/>
          <w:bCs/>
        </w:rPr>
      </w:pPr>
      <w:r w:rsidRPr="001A2A7F">
        <w:rPr>
          <w:rFonts w:ascii="Avenir Next Demi Bold" w:hAnsi="Avenir Next Demi Bold"/>
          <w:b/>
          <w:bCs/>
        </w:rPr>
        <w:t>Red2D</w:t>
      </w:r>
      <w:r w:rsidR="005830E1" w:rsidRPr="001A2A7F">
        <w:rPr>
          <w:rFonts w:ascii="Avenir Next Demi Bold" w:hAnsi="Avenir Next Demi Bold"/>
          <w:b/>
          <w:bCs/>
        </w:rPr>
        <w:t>package folder</w:t>
      </w:r>
    </w:p>
    <w:p w14:paraId="67F9CB34" w14:textId="38DF4167" w:rsidR="005830E1" w:rsidRDefault="005830E1" w:rsidP="00596BAE">
      <w:r w:rsidRPr="00AA7E5F">
        <w:t xml:space="preserve">This datafolder will be automatically created in the directory </w:t>
      </w:r>
      <w:r w:rsidR="001A2A7F">
        <w:t>where</w:t>
      </w:r>
      <w:r w:rsidRPr="00AA7E5F">
        <w:t xml:space="preserve"> your images </w:t>
      </w:r>
      <w:r w:rsidR="001A2A7F">
        <w:t xml:space="preserve">are stored. </w:t>
      </w:r>
      <w:r w:rsidRPr="00AA7E5F">
        <w:t xml:space="preserve">This datafolder </w:t>
      </w:r>
      <w:r w:rsidR="008F2920">
        <w:t>stores</w:t>
      </w:r>
      <w:r w:rsidRPr="00AA7E5F">
        <w:t xml:space="preserve"> global values</w:t>
      </w:r>
      <w:r w:rsidR="008F2920">
        <w:t xml:space="preserve"> and strings and waves used in background</w:t>
      </w:r>
      <w:r w:rsidRPr="00AA7E5F">
        <w:t>. You can edit th</w:t>
      </w:r>
      <w:r w:rsidR="008F2920">
        <w:t xml:space="preserve">ese </w:t>
      </w:r>
      <w:r w:rsidRPr="00AA7E5F">
        <w:t>values by yourself when necessary.</w:t>
      </w:r>
    </w:p>
    <w:p w14:paraId="67DCD386" w14:textId="1DABA3FB" w:rsidR="003F053A" w:rsidRDefault="003F053A" w:rsidP="00596BAE"/>
    <w:p w14:paraId="223E4105" w14:textId="012EFA11" w:rsidR="005146EC" w:rsidRPr="005146EC" w:rsidRDefault="005146EC" w:rsidP="00596BAE">
      <w:pPr>
        <w:rPr>
          <w:rFonts w:ascii="Avenir Next Demi Bold" w:hAnsi="Avenir Next Demi Bold"/>
          <w:b/>
          <w:bCs/>
        </w:rPr>
      </w:pPr>
      <w:r w:rsidRPr="005146EC">
        <w:rPr>
          <w:rFonts w:ascii="Avenir Next Demi Bold" w:hAnsi="Avenir Next Demi Bold"/>
          <w:b/>
          <w:bCs/>
        </w:rPr>
        <w:t>Others</w:t>
      </w:r>
    </w:p>
    <w:p w14:paraId="47F8E740" w14:textId="36BAED88" w:rsidR="005146EC" w:rsidRPr="00AA7E5F" w:rsidRDefault="005146EC" w:rsidP="00596BAE">
      <w:r>
        <w:t>You can add multiple images into 1 image by using “Add 2D images”.</w:t>
      </w:r>
    </w:p>
    <w:p w14:paraId="767146CF" w14:textId="77777777" w:rsidR="00265B8A" w:rsidRPr="00AA7E5F" w:rsidRDefault="00265B8A" w:rsidP="00265B8A">
      <w:r w:rsidRPr="00AA7E5F">
        <w:rPr>
          <w:noProof/>
        </w:rPr>
        <w:drawing>
          <wp:inline distT="0" distB="0" distL="0" distR="0" wp14:anchorId="261D20B8" wp14:editId="18E54D72">
            <wp:extent cx="5564554" cy="265025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5 at 2.33.3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584" cy="266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A0D36" w14:textId="20BE7EA7" w:rsidR="005077BA" w:rsidRPr="00AA7E5F" w:rsidRDefault="005077BA" w:rsidP="007F66EB">
      <w:pPr>
        <w:pStyle w:val="ListParagraph"/>
        <w:numPr>
          <w:ilvl w:val="0"/>
          <w:numId w:val="19"/>
        </w:numPr>
      </w:pPr>
      <w:r w:rsidRPr="005077BA">
        <w:t xml:space="preserve">String to Match: </w:t>
      </w:r>
      <w:r w:rsidRPr="00AA7E5F">
        <w:t xml:space="preserve">type the common </w:t>
      </w:r>
      <w:r w:rsidR="0099128A">
        <w:t xml:space="preserve">part of the image </w:t>
      </w:r>
      <w:r w:rsidRPr="00AA7E5F">
        <w:t>name</w:t>
      </w:r>
      <w:r w:rsidR="0099128A">
        <w:t>s</w:t>
      </w:r>
      <w:r w:rsidRPr="00AA7E5F">
        <w:t>. Use an asterisk (*) as a wildcard, e.g. “*</w:t>
      </w:r>
      <w:proofErr w:type="spellStart"/>
      <w:r w:rsidRPr="00AA7E5F">
        <w:t>abc</w:t>
      </w:r>
      <w:proofErr w:type="spellEnd"/>
      <w:r w:rsidRPr="00AA7E5F">
        <w:t>*” matches “</w:t>
      </w:r>
      <w:proofErr w:type="spellStart"/>
      <w:r w:rsidRPr="00AA7E5F">
        <w:t>testabctest</w:t>
      </w:r>
      <w:proofErr w:type="spellEnd"/>
      <w:r w:rsidRPr="00AA7E5F">
        <w:t>”.</w:t>
      </w:r>
    </w:p>
    <w:p w14:paraId="0C5B26EE" w14:textId="42B442B0" w:rsidR="00855096" w:rsidRPr="00AA7E5F" w:rsidRDefault="005077BA" w:rsidP="00A47443">
      <w:pPr>
        <w:pStyle w:val="ListParagraph"/>
        <w:numPr>
          <w:ilvl w:val="0"/>
          <w:numId w:val="19"/>
        </w:numPr>
      </w:pPr>
      <w:r w:rsidRPr="005077BA">
        <w:lastRenderedPageBreak/>
        <w:t xml:space="preserve">Numbers to Combine: </w:t>
      </w:r>
      <w:r w:rsidRPr="00AA7E5F">
        <w:t>type the number of images to combine</w:t>
      </w:r>
      <w:r w:rsidR="00855096">
        <w:t>.</w:t>
      </w:r>
      <w:r w:rsidR="00A47443">
        <w:t xml:space="preserve"> </w:t>
      </w:r>
      <w:r w:rsidR="00855096">
        <w:t>e.g. If you have 10 images and Numbers to Combine = 2, then 5 combined images will be generated.</w:t>
      </w:r>
    </w:p>
    <w:p w14:paraId="5F283034" w14:textId="381847DB" w:rsidR="005077BA" w:rsidRPr="00AA7E5F" w:rsidRDefault="005077BA" w:rsidP="007F66EB">
      <w:pPr>
        <w:pStyle w:val="ListParagraph"/>
        <w:numPr>
          <w:ilvl w:val="0"/>
          <w:numId w:val="19"/>
        </w:numPr>
      </w:pPr>
      <w:proofErr w:type="spellStart"/>
      <w:r w:rsidRPr="005077BA">
        <w:t>NewWaveName</w:t>
      </w:r>
      <w:proofErr w:type="spellEnd"/>
      <w:r w:rsidRPr="005077BA">
        <w:t xml:space="preserve">: </w:t>
      </w:r>
      <w:r w:rsidR="004E2CA1">
        <w:t>when multiple images generated, a sequential number will be added at the end of the names.</w:t>
      </w:r>
    </w:p>
    <w:p w14:paraId="7C7D4E0A" w14:textId="7BFA1848" w:rsidR="007E167A" w:rsidRDefault="00BD4F50" w:rsidP="007F66EB">
      <w:pPr>
        <w:pStyle w:val="ListParagraph"/>
        <w:numPr>
          <w:ilvl w:val="0"/>
          <w:numId w:val="19"/>
        </w:numPr>
      </w:pPr>
      <w:r>
        <w:t>Data will be saved in a datafolder “Added”.</w:t>
      </w:r>
    </w:p>
    <w:p w14:paraId="44828462" w14:textId="53C11274" w:rsidR="00A47443" w:rsidRDefault="00A47443" w:rsidP="00A47443"/>
    <w:p w14:paraId="30EDC41C" w14:textId="58A74E84" w:rsidR="00A47443" w:rsidRPr="00AA7E5F" w:rsidRDefault="00A47443" w:rsidP="00A47443">
      <w:r>
        <w:t>You can use Azimuthal Plot to create a</w:t>
      </w:r>
      <w:r w:rsidR="00D427CF">
        <w:t>n</w:t>
      </w:r>
      <w:r>
        <w:t xml:space="preserve"> Azimuthal profile.</w:t>
      </w:r>
    </w:p>
    <w:sectPr w:rsidR="00A47443" w:rsidRPr="00AA7E5F" w:rsidSect="00002958">
      <w:headerReference w:type="default" r:id="rId20"/>
      <w:footerReference w:type="even" r:id="rId21"/>
      <w:footerReference w:type="default" r:id="rId22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3C689A" w14:textId="77777777" w:rsidR="00B71456" w:rsidRDefault="00B71456" w:rsidP="00596BAE">
      <w:r>
        <w:separator/>
      </w:r>
    </w:p>
  </w:endnote>
  <w:endnote w:type="continuationSeparator" w:id="0">
    <w:p w14:paraId="591C06F6" w14:textId="77777777" w:rsidR="00B71456" w:rsidRDefault="00B71456" w:rsidP="00596B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Futura">
    <w:panose1 w:val="020B0602020204020303"/>
    <w:charset w:val="00"/>
    <w:family w:val="swiss"/>
    <w:pitch w:val="variable"/>
    <w:sig w:usb0="A0000AEF" w:usb1="5000214A" w:usb2="00000000" w:usb3="00000000" w:csb0="000001FF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519301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2CFA33B" w14:textId="4407A05C" w:rsidR="004779E6" w:rsidRDefault="004779E6" w:rsidP="00555F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9C26CAB" w14:textId="77777777" w:rsidR="004779E6" w:rsidRDefault="004779E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3466237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32D445" w14:textId="4B9DEE82" w:rsidR="004779E6" w:rsidRDefault="004779E6" w:rsidP="00555F5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A8EB141" w14:textId="77777777" w:rsidR="004779E6" w:rsidRDefault="004779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D6FF5D" w14:textId="77777777" w:rsidR="00B71456" w:rsidRDefault="00B71456" w:rsidP="00596BAE">
      <w:r>
        <w:separator/>
      </w:r>
    </w:p>
  </w:footnote>
  <w:footnote w:type="continuationSeparator" w:id="0">
    <w:p w14:paraId="63F9EBEB" w14:textId="77777777" w:rsidR="00B71456" w:rsidRDefault="00B71456" w:rsidP="00596BA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92986" w14:textId="1B58AE5B" w:rsidR="00AA7E5F" w:rsidRPr="00AA7E5F" w:rsidRDefault="00AA7E5F" w:rsidP="00596BAE">
    <w:pPr>
      <w:jc w:val="center"/>
    </w:pPr>
    <w:r w:rsidRPr="00AA7E5F">
      <w:t>Last update 2019-06-</w:t>
    </w:r>
    <w:r w:rsidR="00E35983">
      <w:t>2</w:t>
    </w:r>
    <w:r w:rsidR="008D5A3B">
      <w:t>7</w:t>
    </w:r>
    <w:r w:rsidR="00AB3175">
      <w:t>, ver1.</w:t>
    </w:r>
    <w:r w:rsidR="009C70B0">
      <w:t>1</w:t>
    </w:r>
  </w:p>
  <w:p w14:paraId="427BCF7B" w14:textId="77777777" w:rsidR="00AA7E5F" w:rsidRDefault="00AA7E5F" w:rsidP="00596B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713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8C06F8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FD4606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2740D7C"/>
    <w:multiLevelType w:val="hybridMultilevel"/>
    <w:tmpl w:val="EBE2E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97971"/>
    <w:multiLevelType w:val="multilevel"/>
    <w:tmpl w:val="FA2CF9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CCD0CC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23B31A2"/>
    <w:multiLevelType w:val="hybridMultilevel"/>
    <w:tmpl w:val="8926EE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6813DC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90C3A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D8E1FB5"/>
    <w:multiLevelType w:val="hybridMultilevel"/>
    <w:tmpl w:val="C598F82A"/>
    <w:lvl w:ilvl="0" w:tplc="802230BA">
      <w:start w:val="1"/>
      <w:numFmt w:val="upp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C2CE1"/>
    <w:multiLevelType w:val="hybridMultilevel"/>
    <w:tmpl w:val="66AA19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EAB699C"/>
    <w:multiLevelType w:val="hybridMultilevel"/>
    <w:tmpl w:val="6EAC5DF8"/>
    <w:lvl w:ilvl="0" w:tplc="4E98782A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673E1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8A524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F2C1199"/>
    <w:multiLevelType w:val="hybridMultilevel"/>
    <w:tmpl w:val="0B041DD6"/>
    <w:lvl w:ilvl="0" w:tplc="978EB8B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F59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8B12432"/>
    <w:multiLevelType w:val="hybridMultilevel"/>
    <w:tmpl w:val="23281E16"/>
    <w:lvl w:ilvl="0" w:tplc="022472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9B17737"/>
    <w:multiLevelType w:val="hybridMultilevel"/>
    <w:tmpl w:val="BFF24414"/>
    <w:lvl w:ilvl="0" w:tplc="6212BAE0">
      <w:numFmt w:val="bullet"/>
      <w:lvlText w:val="-"/>
      <w:lvlJc w:val="left"/>
      <w:pPr>
        <w:ind w:left="720" w:hanging="360"/>
      </w:pPr>
      <w:rPr>
        <w:rFonts w:ascii="Avenir Next" w:eastAsiaTheme="minorEastAsia" w:hAnsi="Avenir Next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796106"/>
    <w:multiLevelType w:val="hybridMultilevel"/>
    <w:tmpl w:val="A9F6E10A"/>
    <w:lvl w:ilvl="0" w:tplc="EB48DD6A">
      <w:numFmt w:val="bullet"/>
      <w:lvlText w:val="-"/>
      <w:lvlJc w:val="left"/>
      <w:pPr>
        <w:ind w:left="360" w:hanging="360"/>
      </w:pPr>
      <w:rPr>
        <w:rFonts w:ascii="Avenir Next" w:eastAsiaTheme="minorEastAsia" w:hAnsi="Avenir Next" w:cs="Times New Roman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6"/>
  </w:num>
  <w:num w:numId="4">
    <w:abstractNumId w:val="11"/>
  </w:num>
  <w:num w:numId="5">
    <w:abstractNumId w:val="4"/>
  </w:num>
  <w:num w:numId="6">
    <w:abstractNumId w:val="9"/>
  </w:num>
  <w:num w:numId="7">
    <w:abstractNumId w:val="14"/>
  </w:num>
  <w:num w:numId="8">
    <w:abstractNumId w:val="3"/>
  </w:num>
  <w:num w:numId="9">
    <w:abstractNumId w:val="17"/>
  </w:num>
  <w:num w:numId="10">
    <w:abstractNumId w:val="18"/>
  </w:num>
  <w:num w:numId="11">
    <w:abstractNumId w:val="0"/>
  </w:num>
  <w:num w:numId="12">
    <w:abstractNumId w:val="2"/>
  </w:num>
  <w:num w:numId="13">
    <w:abstractNumId w:val="8"/>
  </w:num>
  <w:num w:numId="14">
    <w:abstractNumId w:val="1"/>
  </w:num>
  <w:num w:numId="15">
    <w:abstractNumId w:val="7"/>
  </w:num>
  <w:num w:numId="16">
    <w:abstractNumId w:val="12"/>
  </w:num>
  <w:num w:numId="17">
    <w:abstractNumId w:val="13"/>
  </w:num>
  <w:num w:numId="18">
    <w:abstractNumId w:val="15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A9"/>
    <w:rsid w:val="00002958"/>
    <w:rsid w:val="00013F29"/>
    <w:rsid w:val="0002096A"/>
    <w:rsid w:val="00023311"/>
    <w:rsid w:val="00034F8A"/>
    <w:rsid w:val="0003785F"/>
    <w:rsid w:val="0004356B"/>
    <w:rsid w:val="00047395"/>
    <w:rsid w:val="00051E8F"/>
    <w:rsid w:val="00060C3C"/>
    <w:rsid w:val="00067180"/>
    <w:rsid w:val="000817D8"/>
    <w:rsid w:val="000830E2"/>
    <w:rsid w:val="000922AF"/>
    <w:rsid w:val="000947DC"/>
    <w:rsid w:val="000951F5"/>
    <w:rsid w:val="000A0D44"/>
    <w:rsid w:val="000A346D"/>
    <w:rsid w:val="000D49E5"/>
    <w:rsid w:val="000D5EDA"/>
    <w:rsid w:val="000E27D9"/>
    <w:rsid w:val="00101190"/>
    <w:rsid w:val="00106A8F"/>
    <w:rsid w:val="00131B4C"/>
    <w:rsid w:val="00137BC7"/>
    <w:rsid w:val="00141015"/>
    <w:rsid w:val="00146E51"/>
    <w:rsid w:val="00147284"/>
    <w:rsid w:val="00151559"/>
    <w:rsid w:val="0015656D"/>
    <w:rsid w:val="0016271E"/>
    <w:rsid w:val="0016285A"/>
    <w:rsid w:val="00166D65"/>
    <w:rsid w:val="0017541B"/>
    <w:rsid w:val="00182EB6"/>
    <w:rsid w:val="00184366"/>
    <w:rsid w:val="00186216"/>
    <w:rsid w:val="0019022C"/>
    <w:rsid w:val="00190C79"/>
    <w:rsid w:val="001A1328"/>
    <w:rsid w:val="001A2A7F"/>
    <w:rsid w:val="001B2696"/>
    <w:rsid w:val="001C5756"/>
    <w:rsid w:val="001C6229"/>
    <w:rsid w:val="001C7EB1"/>
    <w:rsid w:val="00203629"/>
    <w:rsid w:val="002115C1"/>
    <w:rsid w:val="00217E9C"/>
    <w:rsid w:val="00231182"/>
    <w:rsid w:val="00235053"/>
    <w:rsid w:val="002376BF"/>
    <w:rsid w:val="00240DBD"/>
    <w:rsid w:val="00250CAC"/>
    <w:rsid w:val="002516A3"/>
    <w:rsid w:val="00257C63"/>
    <w:rsid w:val="0026170B"/>
    <w:rsid w:val="002635AF"/>
    <w:rsid w:val="0026360B"/>
    <w:rsid w:val="00264DFA"/>
    <w:rsid w:val="00265B8A"/>
    <w:rsid w:val="00286E45"/>
    <w:rsid w:val="00287A63"/>
    <w:rsid w:val="00291530"/>
    <w:rsid w:val="0029391A"/>
    <w:rsid w:val="002A238F"/>
    <w:rsid w:val="002C1E2A"/>
    <w:rsid w:val="002C34B6"/>
    <w:rsid w:val="002C78B2"/>
    <w:rsid w:val="00300334"/>
    <w:rsid w:val="0030235B"/>
    <w:rsid w:val="00325CD6"/>
    <w:rsid w:val="00327307"/>
    <w:rsid w:val="00346769"/>
    <w:rsid w:val="00361D58"/>
    <w:rsid w:val="003648A9"/>
    <w:rsid w:val="0038373B"/>
    <w:rsid w:val="00387602"/>
    <w:rsid w:val="00390898"/>
    <w:rsid w:val="00393DA0"/>
    <w:rsid w:val="00394B8E"/>
    <w:rsid w:val="0039623A"/>
    <w:rsid w:val="00396AC0"/>
    <w:rsid w:val="003B263B"/>
    <w:rsid w:val="003B5424"/>
    <w:rsid w:val="003B6816"/>
    <w:rsid w:val="003C307B"/>
    <w:rsid w:val="003C5B7C"/>
    <w:rsid w:val="003D0485"/>
    <w:rsid w:val="003E6548"/>
    <w:rsid w:val="003E7E79"/>
    <w:rsid w:val="003F053A"/>
    <w:rsid w:val="00412892"/>
    <w:rsid w:val="00422618"/>
    <w:rsid w:val="0042563F"/>
    <w:rsid w:val="00430748"/>
    <w:rsid w:val="00435EDE"/>
    <w:rsid w:val="00437352"/>
    <w:rsid w:val="00455EA7"/>
    <w:rsid w:val="004638AF"/>
    <w:rsid w:val="00477801"/>
    <w:rsid w:val="004779E6"/>
    <w:rsid w:val="004823AE"/>
    <w:rsid w:val="004836BE"/>
    <w:rsid w:val="00484AE2"/>
    <w:rsid w:val="0048685B"/>
    <w:rsid w:val="004A34F1"/>
    <w:rsid w:val="004C0CE8"/>
    <w:rsid w:val="004C5F17"/>
    <w:rsid w:val="004D1B8E"/>
    <w:rsid w:val="004E2CA1"/>
    <w:rsid w:val="004E7C49"/>
    <w:rsid w:val="00501F67"/>
    <w:rsid w:val="005077BA"/>
    <w:rsid w:val="00510E76"/>
    <w:rsid w:val="005146EC"/>
    <w:rsid w:val="005165A4"/>
    <w:rsid w:val="0052123F"/>
    <w:rsid w:val="005278BB"/>
    <w:rsid w:val="005436D1"/>
    <w:rsid w:val="005519AE"/>
    <w:rsid w:val="00553368"/>
    <w:rsid w:val="00555381"/>
    <w:rsid w:val="0055637E"/>
    <w:rsid w:val="005602AA"/>
    <w:rsid w:val="0056278D"/>
    <w:rsid w:val="00575AB7"/>
    <w:rsid w:val="005830E1"/>
    <w:rsid w:val="005865A2"/>
    <w:rsid w:val="00592747"/>
    <w:rsid w:val="00596BAE"/>
    <w:rsid w:val="005D255E"/>
    <w:rsid w:val="005E36D7"/>
    <w:rsid w:val="005F5E2D"/>
    <w:rsid w:val="00605AC3"/>
    <w:rsid w:val="00637255"/>
    <w:rsid w:val="00640F0F"/>
    <w:rsid w:val="00644056"/>
    <w:rsid w:val="0064543C"/>
    <w:rsid w:val="00647EFB"/>
    <w:rsid w:val="00655126"/>
    <w:rsid w:val="006571AE"/>
    <w:rsid w:val="00661FDC"/>
    <w:rsid w:val="00667DFB"/>
    <w:rsid w:val="0068140C"/>
    <w:rsid w:val="00684FB0"/>
    <w:rsid w:val="006A0D5E"/>
    <w:rsid w:val="006A653A"/>
    <w:rsid w:val="006C4503"/>
    <w:rsid w:val="006C5234"/>
    <w:rsid w:val="006D173B"/>
    <w:rsid w:val="006D68B3"/>
    <w:rsid w:val="006E19A0"/>
    <w:rsid w:val="006E1DD6"/>
    <w:rsid w:val="006E7774"/>
    <w:rsid w:val="006F129D"/>
    <w:rsid w:val="007128C8"/>
    <w:rsid w:val="00712CD8"/>
    <w:rsid w:val="00713F00"/>
    <w:rsid w:val="00720918"/>
    <w:rsid w:val="0073030F"/>
    <w:rsid w:val="007306D3"/>
    <w:rsid w:val="00731BC4"/>
    <w:rsid w:val="00746FD0"/>
    <w:rsid w:val="00752BCF"/>
    <w:rsid w:val="00752E80"/>
    <w:rsid w:val="00756933"/>
    <w:rsid w:val="00761FE8"/>
    <w:rsid w:val="00777F93"/>
    <w:rsid w:val="007905C5"/>
    <w:rsid w:val="00795B7C"/>
    <w:rsid w:val="00795BD2"/>
    <w:rsid w:val="007C23C9"/>
    <w:rsid w:val="007C3659"/>
    <w:rsid w:val="007D3B03"/>
    <w:rsid w:val="007E167A"/>
    <w:rsid w:val="007E54E7"/>
    <w:rsid w:val="007F3D1C"/>
    <w:rsid w:val="007F66EB"/>
    <w:rsid w:val="00806F15"/>
    <w:rsid w:val="00820525"/>
    <w:rsid w:val="00823DDF"/>
    <w:rsid w:val="00824836"/>
    <w:rsid w:val="00830036"/>
    <w:rsid w:val="00845A14"/>
    <w:rsid w:val="00855096"/>
    <w:rsid w:val="00857633"/>
    <w:rsid w:val="00865D7A"/>
    <w:rsid w:val="0087033C"/>
    <w:rsid w:val="0089328A"/>
    <w:rsid w:val="00897789"/>
    <w:rsid w:val="008A55CB"/>
    <w:rsid w:val="008B04C7"/>
    <w:rsid w:val="008B4321"/>
    <w:rsid w:val="008B4CBD"/>
    <w:rsid w:val="008C00BB"/>
    <w:rsid w:val="008D5533"/>
    <w:rsid w:val="008D5A3B"/>
    <w:rsid w:val="008D6A46"/>
    <w:rsid w:val="008E36DF"/>
    <w:rsid w:val="008E3923"/>
    <w:rsid w:val="008E3FD6"/>
    <w:rsid w:val="008E50FD"/>
    <w:rsid w:val="008E6B6C"/>
    <w:rsid w:val="008F2920"/>
    <w:rsid w:val="008F6197"/>
    <w:rsid w:val="00901E6E"/>
    <w:rsid w:val="00902146"/>
    <w:rsid w:val="009070D6"/>
    <w:rsid w:val="009115C4"/>
    <w:rsid w:val="00915BF1"/>
    <w:rsid w:val="00927341"/>
    <w:rsid w:val="00933700"/>
    <w:rsid w:val="009355C8"/>
    <w:rsid w:val="00941B53"/>
    <w:rsid w:val="0095073E"/>
    <w:rsid w:val="00955330"/>
    <w:rsid w:val="00963CD2"/>
    <w:rsid w:val="009666FB"/>
    <w:rsid w:val="0096700E"/>
    <w:rsid w:val="00972D93"/>
    <w:rsid w:val="00975D29"/>
    <w:rsid w:val="00981C2F"/>
    <w:rsid w:val="00987ACD"/>
    <w:rsid w:val="0099128A"/>
    <w:rsid w:val="009A2F51"/>
    <w:rsid w:val="009A6554"/>
    <w:rsid w:val="009B3B2E"/>
    <w:rsid w:val="009B41EB"/>
    <w:rsid w:val="009B74F2"/>
    <w:rsid w:val="009C1B4C"/>
    <w:rsid w:val="009C1FC5"/>
    <w:rsid w:val="009C499C"/>
    <w:rsid w:val="009C652C"/>
    <w:rsid w:val="009C70B0"/>
    <w:rsid w:val="009C78B8"/>
    <w:rsid w:val="009E0294"/>
    <w:rsid w:val="009F0C4D"/>
    <w:rsid w:val="009F3AC9"/>
    <w:rsid w:val="00A05C95"/>
    <w:rsid w:val="00A1138A"/>
    <w:rsid w:val="00A344C4"/>
    <w:rsid w:val="00A40756"/>
    <w:rsid w:val="00A45851"/>
    <w:rsid w:val="00A47443"/>
    <w:rsid w:val="00A57E00"/>
    <w:rsid w:val="00A63594"/>
    <w:rsid w:val="00A7170B"/>
    <w:rsid w:val="00A77A82"/>
    <w:rsid w:val="00A864C8"/>
    <w:rsid w:val="00A90282"/>
    <w:rsid w:val="00A9281B"/>
    <w:rsid w:val="00AA6418"/>
    <w:rsid w:val="00AA7E5F"/>
    <w:rsid w:val="00AB3175"/>
    <w:rsid w:val="00AB373B"/>
    <w:rsid w:val="00AC63EF"/>
    <w:rsid w:val="00AD0B10"/>
    <w:rsid w:val="00AD7EFF"/>
    <w:rsid w:val="00AE7294"/>
    <w:rsid w:val="00AF036E"/>
    <w:rsid w:val="00AF2776"/>
    <w:rsid w:val="00B04EA0"/>
    <w:rsid w:val="00B10D64"/>
    <w:rsid w:val="00B11689"/>
    <w:rsid w:val="00B150EA"/>
    <w:rsid w:val="00B15979"/>
    <w:rsid w:val="00B16A8C"/>
    <w:rsid w:val="00B17FA6"/>
    <w:rsid w:val="00B23B3D"/>
    <w:rsid w:val="00B25879"/>
    <w:rsid w:val="00B265ED"/>
    <w:rsid w:val="00B275FD"/>
    <w:rsid w:val="00B33178"/>
    <w:rsid w:val="00B33286"/>
    <w:rsid w:val="00B517EE"/>
    <w:rsid w:val="00B55823"/>
    <w:rsid w:val="00B56FC9"/>
    <w:rsid w:val="00B66F43"/>
    <w:rsid w:val="00B676C8"/>
    <w:rsid w:val="00B71456"/>
    <w:rsid w:val="00B747CB"/>
    <w:rsid w:val="00B8399C"/>
    <w:rsid w:val="00B9402E"/>
    <w:rsid w:val="00BA7C06"/>
    <w:rsid w:val="00BB0EF4"/>
    <w:rsid w:val="00BC174E"/>
    <w:rsid w:val="00BD082E"/>
    <w:rsid w:val="00BD4F50"/>
    <w:rsid w:val="00BD72F5"/>
    <w:rsid w:val="00BF7623"/>
    <w:rsid w:val="00BF7B81"/>
    <w:rsid w:val="00C00249"/>
    <w:rsid w:val="00C1139A"/>
    <w:rsid w:val="00C13C8E"/>
    <w:rsid w:val="00C1618B"/>
    <w:rsid w:val="00C164F1"/>
    <w:rsid w:val="00C25167"/>
    <w:rsid w:val="00C2711E"/>
    <w:rsid w:val="00C30D4C"/>
    <w:rsid w:val="00C46D6C"/>
    <w:rsid w:val="00C55593"/>
    <w:rsid w:val="00C56EA8"/>
    <w:rsid w:val="00C669FC"/>
    <w:rsid w:val="00C73AB0"/>
    <w:rsid w:val="00C85403"/>
    <w:rsid w:val="00C95109"/>
    <w:rsid w:val="00C95612"/>
    <w:rsid w:val="00C957FE"/>
    <w:rsid w:val="00C960A6"/>
    <w:rsid w:val="00CA0B84"/>
    <w:rsid w:val="00CA2BE7"/>
    <w:rsid w:val="00CA2FE7"/>
    <w:rsid w:val="00CA62E2"/>
    <w:rsid w:val="00CB1406"/>
    <w:rsid w:val="00CC355E"/>
    <w:rsid w:val="00CD3974"/>
    <w:rsid w:val="00CE1233"/>
    <w:rsid w:val="00CE6413"/>
    <w:rsid w:val="00CF1934"/>
    <w:rsid w:val="00CF546B"/>
    <w:rsid w:val="00CF67D7"/>
    <w:rsid w:val="00D07687"/>
    <w:rsid w:val="00D10731"/>
    <w:rsid w:val="00D159AE"/>
    <w:rsid w:val="00D16924"/>
    <w:rsid w:val="00D243FD"/>
    <w:rsid w:val="00D25AF3"/>
    <w:rsid w:val="00D3591E"/>
    <w:rsid w:val="00D3625C"/>
    <w:rsid w:val="00D427CF"/>
    <w:rsid w:val="00D52A9D"/>
    <w:rsid w:val="00D553AA"/>
    <w:rsid w:val="00D66A49"/>
    <w:rsid w:val="00D776C0"/>
    <w:rsid w:val="00D976AD"/>
    <w:rsid w:val="00DA08CC"/>
    <w:rsid w:val="00DA1DEE"/>
    <w:rsid w:val="00DA247D"/>
    <w:rsid w:val="00DA2AE7"/>
    <w:rsid w:val="00DB3292"/>
    <w:rsid w:val="00DB3B15"/>
    <w:rsid w:val="00DB7D44"/>
    <w:rsid w:val="00DC2BCF"/>
    <w:rsid w:val="00DC3B95"/>
    <w:rsid w:val="00DC7761"/>
    <w:rsid w:val="00DD33D4"/>
    <w:rsid w:val="00DD7526"/>
    <w:rsid w:val="00DE3FBD"/>
    <w:rsid w:val="00DE582E"/>
    <w:rsid w:val="00E003D0"/>
    <w:rsid w:val="00E0515B"/>
    <w:rsid w:val="00E2338D"/>
    <w:rsid w:val="00E27CC2"/>
    <w:rsid w:val="00E35983"/>
    <w:rsid w:val="00E36031"/>
    <w:rsid w:val="00E40ACE"/>
    <w:rsid w:val="00E53482"/>
    <w:rsid w:val="00E62F61"/>
    <w:rsid w:val="00E63D9A"/>
    <w:rsid w:val="00E70B3A"/>
    <w:rsid w:val="00E70DD1"/>
    <w:rsid w:val="00E75FF7"/>
    <w:rsid w:val="00E80B75"/>
    <w:rsid w:val="00E84FB3"/>
    <w:rsid w:val="00E8733A"/>
    <w:rsid w:val="00E87895"/>
    <w:rsid w:val="00E9584D"/>
    <w:rsid w:val="00EA2D27"/>
    <w:rsid w:val="00EB08C4"/>
    <w:rsid w:val="00EB1219"/>
    <w:rsid w:val="00EC01D1"/>
    <w:rsid w:val="00EE320A"/>
    <w:rsid w:val="00EE4D94"/>
    <w:rsid w:val="00EF38A0"/>
    <w:rsid w:val="00EF58ED"/>
    <w:rsid w:val="00EF7458"/>
    <w:rsid w:val="00F00835"/>
    <w:rsid w:val="00F058C0"/>
    <w:rsid w:val="00F27FD7"/>
    <w:rsid w:val="00F32A0B"/>
    <w:rsid w:val="00F3311A"/>
    <w:rsid w:val="00F344D0"/>
    <w:rsid w:val="00F432C6"/>
    <w:rsid w:val="00F4353B"/>
    <w:rsid w:val="00F53EB7"/>
    <w:rsid w:val="00F73844"/>
    <w:rsid w:val="00F85975"/>
    <w:rsid w:val="00F913BC"/>
    <w:rsid w:val="00F921CD"/>
    <w:rsid w:val="00F92878"/>
    <w:rsid w:val="00FA01BC"/>
    <w:rsid w:val="00FA0819"/>
    <w:rsid w:val="00FA1CB2"/>
    <w:rsid w:val="00FA5C71"/>
    <w:rsid w:val="00FB2D02"/>
    <w:rsid w:val="00FB719C"/>
    <w:rsid w:val="00FC5924"/>
    <w:rsid w:val="00FD1956"/>
    <w:rsid w:val="00FD3C97"/>
    <w:rsid w:val="00FE6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D6922"/>
  <w15:chartTrackingRefBased/>
  <w15:docId w15:val="{D05069DE-F3C0-7342-B728-C3E731B78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3B95"/>
    <w:pPr>
      <w:spacing w:line="360" w:lineRule="auto"/>
      <w:jc w:val="both"/>
    </w:pPr>
    <w:rPr>
      <w:rFonts w:ascii="Avenir Next" w:hAnsi="Avenir Next" w:cs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030F"/>
    <w:pPr>
      <w:keepNext/>
      <w:keepLines/>
      <w:spacing w:before="240"/>
      <w:outlineLvl w:val="0"/>
    </w:pPr>
    <w:rPr>
      <w:rFonts w:ascii="Avenir Next Medium" w:eastAsiaTheme="majorEastAsia" w:hAnsi="Avenir Next Medium" w:cstheme="majorBidi"/>
      <w:color w:val="4472C4" w:themeColor="accent1"/>
      <w:sz w:val="28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48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76C0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C0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3030F"/>
    <w:rPr>
      <w:rFonts w:ascii="Avenir Next Medium" w:eastAsiaTheme="majorEastAsia" w:hAnsi="Avenir Next Medium" w:cstheme="majorBidi"/>
      <w:color w:val="4472C4" w:themeColor="accent1"/>
      <w:sz w:val="2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73030F"/>
    <w:pPr>
      <w:jc w:val="center"/>
    </w:pPr>
    <w:rPr>
      <w:rFonts w:ascii="Futura" w:hAnsi="Futur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73030F"/>
    <w:rPr>
      <w:rFonts w:ascii="Futura" w:hAnsi="Futura"/>
      <w:b/>
      <w:b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A7E5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7E5F"/>
  </w:style>
  <w:style w:type="paragraph" w:styleId="Footer">
    <w:name w:val="footer"/>
    <w:basedOn w:val="Normal"/>
    <w:link w:val="FooterChar"/>
    <w:uiPriority w:val="99"/>
    <w:unhideWhenUsed/>
    <w:rsid w:val="00AA7E5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7E5F"/>
  </w:style>
  <w:style w:type="character" w:styleId="Hyperlink">
    <w:name w:val="Hyperlink"/>
    <w:basedOn w:val="DefaultParagraphFont"/>
    <w:uiPriority w:val="99"/>
    <w:unhideWhenUsed/>
    <w:rsid w:val="007303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30F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4779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57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-s.nist.gov/srmors/view_detail.cfm?srm=3600" TargetMode="Externa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mailto:x.li@issp.u-tokyo.ac.j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9</Pages>
  <Words>942</Words>
  <Characters>5375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GUPIT　CAIDRIC INDAYA</dc:creator>
  <cp:keywords/>
  <dc:description/>
  <cp:lastModifiedBy>Xiang Li</cp:lastModifiedBy>
  <cp:revision>313</cp:revision>
  <cp:lastPrinted>2019-06-25T13:37:00Z</cp:lastPrinted>
  <dcterms:created xsi:type="dcterms:W3CDTF">2018-11-02T05:15:00Z</dcterms:created>
  <dcterms:modified xsi:type="dcterms:W3CDTF">2019-06-27T12:39:00Z</dcterms:modified>
</cp:coreProperties>
</file>