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24" w:rsidRPr="00737898" w:rsidRDefault="001C4C06">
      <w:pPr>
        <w:rPr>
          <w:rFonts w:ascii="Times New Roman" w:hAnsi="Times New Roman" w:cs="Times New Roman"/>
        </w:rPr>
      </w:pPr>
      <w:r w:rsidRPr="00BD24E3">
        <w:rPr>
          <w:rFonts w:ascii="Times New Roman" w:hAnsi="Times New Roman" w:cs="Times New Roman"/>
        </w:rPr>
        <w:t xml:space="preserve">Supplementary </w:t>
      </w:r>
      <w:bookmarkStart w:id="0" w:name="_GoBack"/>
      <w:bookmarkEnd w:id="0"/>
      <w:r w:rsidR="00737898" w:rsidRPr="00737898">
        <w:rPr>
          <w:rFonts w:ascii="Times New Roman" w:hAnsi="Times New Roman" w:cs="Times New Roman"/>
        </w:rPr>
        <w:t>Table S1</w:t>
      </w:r>
      <w:r w:rsidR="00737898">
        <w:rPr>
          <w:rFonts w:ascii="Times New Roman" w:hAnsi="Times New Roman" w:cs="Times New Roman" w:hint="eastAsia"/>
        </w:rPr>
        <w:t xml:space="preserve"> </w:t>
      </w:r>
      <w:r w:rsidR="00737898" w:rsidRPr="00737898">
        <w:rPr>
          <w:rFonts w:ascii="Times New Roman" w:hAnsi="Times New Roman" w:cs="Times New Roman"/>
        </w:rPr>
        <w:t>Manual GO Annotations for Validation Proteins</w:t>
      </w:r>
    </w:p>
    <w:tbl>
      <w:tblPr>
        <w:tblStyle w:val="a3"/>
        <w:tblpPr w:leftFromText="180" w:rightFromText="180" w:vertAnchor="page" w:horzAnchor="margin" w:tblpY="180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4252"/>
      </w:tblGrid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99434B">
              <w:rPr>
                <w:rFonts w:ascii="Times New Roman" w:hAnsi="Times New Roman" w:cs="Times New Roman"/>
                <w:iCs/>
              </w:rPr>
              <w:t>Uniprot</w:t>
            </w:r>
            <w:proofErr w:type="spellEnd"/>
            <w:r w:rsidRPr="0099434B">
              <w:rPr>
                <w:rFonts w:ascii="Times New Roman" w:hAnsi="Times New Roman" w:cs="Times New Roman"/>
                <w:iCs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1" w:name="OLE_LINK12"/>
            <w:r w:rsidRPr="002A55AB">
              <w:rPr>
                <w:rFonts w:ascii="Times New Roman" w:hAnsi="Times New Roman" w:cs="Times New Roman"/>
                <w:iCs/>
              </w:rPr>
              <w:t>Ontology</w:t>
            </w:r>
            <w:bookmarkEnd w:id="1"/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Accession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Name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2" w:name="OLE_LINK105"/>
            <w:bookmarkStart w:id="3" w:name="OLE_LINK106"/>
            <w:r w:rsidRPr="002A55AB">
              <w:rPr>
                <w:rFonts w:ascii="Times New Roman" w:hAnsi="Times New Roman" w:cs="Times New Roman"/>
                <w:iCs/>
              </w:rPr>
              <w:t>Q13608</w:t>
            </w:r>
            <w:bookmarkEnd w:id="2"/>
            <w:bookmarkEnd w:id="3"/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4" w:name="OLE_LINK96"/>
            <w:bookmarkStart w:id="5" w:name="OLE_LINK97"/>
            <w:r w:rsidRPr="002A55AB">
              <w:rPr>
                <w:rFonts w:ascii="Times New Roman" w:hAnsi="Times New Roman" w:cs="Times New Roman"/>
                <w:iCs/>
              </w:rPr>
              <w:t>BP</w:t>
            </w:r>
            <w:bookmarkEnd w:id="4"/>
            <w:bookmarkEnd w:id="5"/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6" w:name="OLE_LINK86"/>
            <w:bookmarkStart w:id="7" w:name="OLE_LINK87"/>
            <w:r w:rsidRPr="002A55AB">
              <w:rPr>
                <w:rFonts w:ascii="Times New Roman" w:hAnsi="Times New Roman" w:cs="Times New Roman"/>
                <w:iCs/>
              </w:rPr>
              <w:t>GO:0050821</w:t>
            </w:r>
            <w:bookmarkEnd w:id="6"/>
            <w:bookmarkEnd w:id="7"/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protein stabilization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Q13608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GO:0007031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8" w:name="OLE_LINK14"/>
            <w:bookmarkStart w:id="9" w:name="OLE_LINK15"/>
            <w:r w:rsidRPr="002A55AB">
              <w:rPr>
                <w:rFonts w:ascii="Times New Roman" w:hAnsi="Times New Roman" w:cs="Times New Roman"/>
                <w:iCs/>
              </w:rPr>
              <w:t>peroxisome organization</w:t>
            </w:r>
            <w:bookmarkEnd w:id="8"/>
            <w:bookmarkEnd w:id="9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Q13608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GO:0016887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10" w:name="OLE_LINK16"/>
            <w:bookmarkStart w:id="11" w:name="OLE_LINK27"/>
            <w:r w:rsidRPr="002A55AB">
              <w:rPr>
                <w:rFonts w:ascii="Times New Roman" w:hAnsi="Times New Roman" w:cs="Times New Roman"/>
                <w:iCs/>
              </w:rPr>
              <w:t>ATP hydrolysis activity</w:t>
            </w:r>
            <w:bookmarkEnd w:id="10"/>
            <w:bookmarkEnd w:id="11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Q13608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GO:0005524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12" w:name="OLE_LINK28"/>
            <w:bookmarkStart w:id="13" w:name="OLE_LINK29"/>
            <w:r w:rsidRPr="002A55AB">
              <w:rPr>
                <w:rFonts w:ascii="Times New Roman" w:hAnsi="Times New Roman" w:cs="Times New Roman"/>
                <w:iCs/>
              </w:rPr>
              <w:t>ATP binding</w:t>
            </w:r>
            <w:bookmarkEnd w:id="12"/>
            <w:bookmarkEnd w:id="13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Q13608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GO:0044877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14" w:name="OLE_LINK49"/>
            <w:bookmarkStart w:id="15" w:name="OLE_LINK50"/>
            <w:r w:rsidRPr="002A55AB">
              <w:rPr>
                <w:rFonts w:ascii="Times New Roman" w:hAnsi="Times New Roman" w:cs="Times New Roman"/>
                <w:iCs/>
              </w:rPr>
              <w:t>protein-containing complex binding</w:t>
            </w:r>
            <w:bookmarkEnd w:id="14"/>
            <w:bookmarkEnd w:id="15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Q13608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16" w:name="OLE_LINK88"/>
            <w:r w:rsidRPr="002A55AB">
              <w:rPr>
                <w:rFonts w:ascii="Times New Roman" w:hAnsi="Times New Roman" w:cs="Times New Roman"/>
                <w:iCs/>
              </w:rPr>
              <w:t>GO:0005777</w:t>
            </w:r>
            <w:bookmarkEnd w:id="16"/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peroxisome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Q13608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GO:0005778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17" w:name="OLE_LINK52"/>
            <w:bookmarkStart w:id="18" w:name="OLE_LINK53"/>
            <w:proofErr w:type="spellStart"/>
            <w:r w:rsidRPr="002A55AB">
              <w:rPr>
                <w:rFonts w:ascii="Times New Roman" w:hAnsi="Times New Roman" w:cs="Times New Roman"/>
                <w:iCs/>
              </w:rPr>
              <w:t>peroxisomal</w:t>
            </w:r>
            <w:proofErr w:type="spellEnd"/>
            <w:r w:rsidRPr="002A55AB">
              <w:rPr>
                <w:rFonts w:ascii="Times New Roman" w:hAnsi="Times New Roman" w:cs="Times New Roman"/>
                <w:iCs/>
              </w:rPr>
              <w:t xml:space="preserve"> membrane</w:t>
            </w:r>
            <w:bookmarkEnd w:id="17"/>
            <w:bookmarkEnd w:id="18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19" w:name="OLE_LINK107"/>
            <w:r w:rsidRPr="002A55AB">
              <w:rPr>
                <w:rFonts w:ascii="Times New Roman" w:hAnsi="Times New Roman" w:cs="Times New Roman"/>
                <w:iCs/>
              </w:rPr>
              <w:t>P55072</w:t>
            </w:r>
            <w:bookmarkEnd w:id="19"/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20" w:name="OLE_LINK98"/>
            <w:bookmarkStart w:id="21" w:name="OLE_LINK99"/>
            <w:r w:rsidRPr="002A55AB">
              <w:rPr>
                <w:rFonts w:ascii="Times New Roman" w:hAnsi="Times New Roman" w:cs="Times New Roman"/>
                <w:iCs/>
              </w:rPr>
              <w:t>BP</w:t>
            </w:r>
            <w:bookmarkEnd w:id="20"/>
            <w:bookmarkEnd w:id="21"/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GO:0016567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 xml:space="preserve">protein </w:t>
            </w: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ubiquitination</w:t>
            </w:r>
            <w:proofErr w:type="spellEnd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22" w:name="OLE_LINK61"/>
            <w:r w:rsidRPr="002A55AB">
              <w:rPr>
                <w:rFonts w:ascii="Times New Roman" w:hAnsi="Times New Roman" w:cs="Times New Roman"/>
                <w:iCs/>
              </w:rPr>
              <w:t>GO:0036503</w:t>
            </w:r>
            <w:bookmarkEnd w:id="22"/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ERAD pathway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GO:0016236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macroautophagy</w:t>
            </w:r>
            <w:proofErr w:type="spellEnd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GO:0042981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regulation of apoptotic process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GO:1901224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positive regulation of non-canonical NF-</w:t>
            </w: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kappaB</w:t>
            </w:r>
            <w:proofErr w:type="spellEnd"/>
            <w:r w:rsidRPr="002A55AB">
              <w:rPr>
                <w:rFonts w:ascii="Times New Roman" w:hAnsi="Times New Roman" w:cs="Times New Roman"/>
                <w:iCs/>
              </w:rPr>
              <w:t xml:space="preserve"> signal transduction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GO:0031334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positive regulation of protein-containing complex assembly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GO:0006974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DNA damage response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GO:0043161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proteasome-mediated ubiquitin-dependent protein catabolic process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GO:0090263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 xml:space="preserve">positive regulation of canonical </w:t>
            </w: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Wnt</w:t>
            </w:r>
            <w:proofErr w:type="spellEnd"/>
            <w:r w:rsidRPr="002A55AB">
              <w:rPr>
                <w:rFonts w:ascii="Times New Roman" w:hAnsi="Times New Roman" w:cs="Times New Roman"/>
                <w:iCs/>
              </w:rPr>
              <w:t xml:space="preserve"> signaling pathway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GO:0032436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 xml:space="preserve">positive regulation of </w:t>
            </w: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proteasomal</w:t>
            </w:r>
            <w:proofErr w:type="spellEnd"/>
            <w:r w:rsidRPr="002A55AB">
              <w:rPr>
                <w:rFonts w:ascii="Times New Roman" w:hAnsi="Times New Roman" w:cs="Times New Roman"/>
                <w:iCs/>
              </w:rPr>
              <w:t xml:space="preserve"> ubiquitin-dependent protein catabolic process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GO:0006914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autophagy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GO:0045732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23" w:name="OLE_LINK56"/>
            <w:bookmarkStart w:id="24" w:name="OLE_LINK59"/>
            <w:r w:rsidRPr="002A55AB">
              <w:rPr>
                <w:rFonts w:ascii="Times New Roman" w:hAnsi="Times New Roman" w:cs="Times New Roman"/>
                <w:iCs/>
              </w:rPr>
              <w:t>positive regulation of protein catabolic process</w:t>
            </w:r>
            <w:bookmarkEnd w:id="23"/>
            <w:bookmarkEnd w:id="24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GO:0034605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cellular response to heat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GO:0045184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establishment of protein localization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GO:0006302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double-strand break repair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GO:0016887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25" w:name="OLE_LINK63"/>
            <w:r w:rsidRPr="002A55AB">
              <w:rPr>
                <w:rFonts w:ascii="Times New Roman" w:hAnsi="Times New Roman" w:cs="Times New Roman"/>
                <w:iCs/>
              </w:rPr>
              <w:t>ATP hydrolysis activity</w:t>
            </w:r>
            <w:bookmarkEnd w:id="25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26" w:name="OLE_LINK100"/>
            <w:r w:rsidRPr="002A55AB">
              <w:rPr>
                <w:rFonts w:ascii="Times New Roman" w:hAnsi="Times New Roman" w:cs="Times New Roman"/>
                <w:iCs/>
              </w:rPr>
              <w:t>CC</w:t>
            </w:r>
            <w:bookmarkEnd w:id="26"/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GO:0048471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perinuclear</w:t>
            </w:r>
            <w:proofErr w:type="spellEnd"/>
            <w:r w:rsidRPr="002A55AB">
              <w:rPr>
                <w:rFonts w:ascii="Times New Roman" w:hAnsi="Times New Roman" w:cs="Times New Roman"/>
                <w:iCs/>
              </w:rPr>
              <w:t xml:space="preserve"> region of cytoplasm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GO:0034774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secretory granule lumen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GO:1904813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ficolin-1-rich granule lumen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27" w:name="OLE_LINK3"/>
            <w:bookmarkStart w:id="28" w:name="OLE_LINK4"/>
            <w:r w:rsidRPr="002A55AB">
              <w:rPr>
                <w:rFonts w:ascii="Times New Roman" w:hAnsi="Times New Roman" w:cs="Times New Roman"/>
                <w:iCs/>
              </w:rPr>
              <w:t>GO:0000502</w:t>
            </w:r>
            <w:bookmarkEnd w:id="27"/>
            <w:bookmarkEnd w:id="28"/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29" w:name="OLE_LINK1"/>
            <w:bookmarkStart w:id="30" w:name="OLE_LINK2"/>
            <w:r w:rsidRPr="002A55AB">
              <w:rPr>
                <w:rFonts w:ascii="Times New Roman" w:hAnsi="Times New Roman" w:cs="Times New Roman"/>
                <w:iCs/>
              </w:rPr>
              <w:t>proteasome complex</w:t>
            </w:r>
            <w:bookmarkEnd w:id="29"/>
            <w:bookmarkEnd w:id="30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GO:0010494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cytoplasmic stress granule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GO:0035578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azurophil</w:t>
            </w:r>
            <w:proofErr w:type="spellEnd"/>
            <w:r w:rsidRPr="002A55AB">
              <w:rPr>
                <w:rFonts w:ascii="Times New Roman" w:hAnsi="Times New Roman" w:cs="Times New Roman"/>
                <w:iCs/>
              </w:rPr>
              <w:t xml:space="preserve"> granule lumen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GO:0035861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site of double-strand break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P55072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GO:0005811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lipid droplet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31" w:name="_Hlk192950428"/>
            <w:r w:rsidRPr="002A55AB">
              <w:rPr>
                <w:rFonts w:ascii="Times New Roman" w:hAnsi="Times New Roman" w:cs="Times New Roman"/>
                <w:iCs/>
              </w:rPr>
              <w:t>P54784</w:t>
            </w:r>
            <w:bookmarkEnd w:id="31"/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GO:0043007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 xml:space="preserve">maintenance of </w:t>
            </w: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rDNA</w:t>
            </w:r>
            <w:proofErr w:type="spellEnd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GO:0030466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32" w:name="OLE_LINK67"/>
            <w:bookmarkStart w:id="33" w:name="OLE_LINK68"/>
            <w:bookmarkStart w:id="34" w:name="OLE_LINK119"/>
            <w:r w:rsidRPr="002A55AB">
              <w:rPr>
                <w:rFonts w:ascii="Times New Roman" w:hAnsi="Times New Roman" w:cs="Times New Roman"/>
                <w:iCs/>
              </w:rPr>
              <w:t>silent mating-type cassette heterochromatin</w:t>
            </w:r>
            <w:bookmarkEnd w:id="32"/>
            <w:bookmarkEnd w:id="33"/>
            <w:bookmarkEnd w:id="34"/>
            <w:r w:rsidRPr="002A55AB">
              <w:rPr>
                <w:rFonts w:ascii="Times New Roman" w:hAnsi="Times New Roman" w:cs="Times New Roman"/>
                <w:iCs/>
              </w:rPr>
              <w:t xml:space="preserve"> formation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GO:0006270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35" w:name="OLE_LINK117"/>
            <w:bookmarkStart w:id="36" w:name="OLE_LINK118"/>
            <w:r w:rsidRPr="002A55AB">
              <w:rPr>
                <w:rFonts w:ascii="Times New Roman" w:hAnsi="Times New Roman" w:cs="Times New Roman"/>
                <w:iCs/>
              </w:rPr>
              <w:t>DNA replication initiation</w:t>
            </w:r>
            <w:bookmarkEnd w:id="35"/>
            <w:bookmarkEnd w:id="36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GO:0006267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37" w:name="OLE_LINK65"/>
            <w:bookmarkStart w:id="38" w:name="OLE_LINK66"/>
            <w:r w:rsidRPr="002A55AB">
              <w:rPr>
                <w:rFonts w:ascii="Times New Roman" w:hAnsi="Times New Roman" w:cs="Times New Roman"/>
                <w:iCs/>
              </w:rPr>
              <w:t xml:space="preserve">pre-replicative complex assembly involved in </w:t>
            </w:r>
            <w:r w:rsidRPr="002A55AB">
              <w:rPr>
                <w:rFonts w:ascii="Times New Roman" w:hAnsi="Times New Roman" w:cs="Times New Roman"/>
                <w:iCs/>
              </w:rPr>
              <w:lastRenderedPageBreak/>
              <w:t>nuclear cell cycle DNA replication</w:t>
            </w:r>
            <w:bookmarkEnd w:id="37"/>
            <w:bookmarkEnd w:id="38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lastRenderedPageBreak/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GO:0016887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ATP hydrolysis activity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GO:0003682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39" w:name="OLE_LINK125"/>
            <w:bookmarkStart w:id="40" w:name="OLE_LINK126"/>
            <w:r w:rsidRPr="002A55AB">
              <w:rPr>
                <w:rFonts w:ascii="Times New Roman" w:hAnsi="Times New Roman" w:cs="Times New Roman"/>
                <w:iCs/>
              </w:rPr>
              <w:t>chromatin binding</w:t>
            </w:r>
            <w:bookmarkEnd w:id="39"/>
            <w:bookmarkEnd w:id="40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GO:0031491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41" w:name="OLE_LINK130"/>
            <w:bookmarkStart w:id="42" w:name="OLE_LINK131"/>
            <w:r w:rsidRPr="002A55AB">
              <w:rPr>
                <w:rFonts w:ascii="Times New Roman" w:hAnsi="Times New Roman" w:cs="Times New Roman"/>
                <w:iCs/>
              </w:rPr>
              <w:t>nucleosome binding</w:t>
            </w:r>
            <w:bookmarkEnd w:id="41"/>
            <w:bookmarkEnd w:id="42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GO:0005524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ATP binding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43" w:name="OLE_LINK155"/>
            <w:r w:rsidRPr="002A55AB">
              <w:rPr>
                <w:rFonts w:ascii="Times New Roman" w:hAnsi="Times New Roman" w:cs="Times New Roman"/>
                <w:iCs/>
              </w:rPr>
              <w:t>GO:0003688</w:t>
            </w:r>
            <w:bookmarkEnd w:id="43"/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44" w:name="OLE_LINK128"/>
            <w:bookmarkStart w:id="45" w:name="OLE_LINK129"/>
            <w:r w:rsidRPr="002A55AB">
              <w:rPr>
                <w:rFonts w:ascii="Times New Roman" w:hAnsi="Times New Roman" w:cs="Times New Roman"/>
                <w:iCs/>
              </w:rPr>
              <w:t>DNA replication origin binding</w:t>
            </w:r>
            <w:bookmarkEnd w:id="44"/>
            <w:bookmarkEnd w:id="45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46" w:name="OLE_LINK101"/>
            <w:bookmarkStart w:id="47" w:name="OLE_LINK102"/>
            <w:r w:rsidRPr="002A55AB">
              <w:rPr>
                <w:rFonts w:ascii="Times New Roman" w:hAnsi="Times New Roman" w:cs="Times New Roman"/>
                <w:iCs/>
              </w:rPr>
              <w:t>CC</w:t>
            </w:r>
            <w:bookmarkEnd w:id="46"/>
            <w:bookmarkEnd w:id="47"/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GO:0005656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nuclear pre-replicative complex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48" w:name="OLE_LINK83"/>
            <w:r w:rsidRPr="002A55AB">
              <w:rPr>
                <w:rFonts w:ascii="Times New Roman" w:hAnsi="Times New Roman" w:cs="Times New Roman"/>
                <w:iCs/>
              </w:rPr>
              <w:t>GO:0031261</w:t>
            </w:r>
            <w:bookmarkEnd w:id="48"/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 xml:space="preserve">DNA replication </w:t>
            </w:r>
            <w:proofErr w:type="spellStart"/>
            <w:r w:rsidRPr="002A55AB">
              <w:rPr>
                <w:rFonts w:ascii="Times New Roman" w:hAnsi="Times New Roman" w:cs="Times New Roman"/>
                <w:iCs/>
              </w:rPr>
              <w:t>preinitiation</w:t>
            </w:r>
            <w:proofErr w:type="spellEnd"/>
            <w:r w:rsidRPr="002A55AB">
              <w:rPr>
                <w:rFonts w:ascii="Times New Roman" w:hAnsi="Times New Roman" w:cs="Times New Roman"/>
                <w:iCs/>
              </w:rPr>
              <w:t xml:space="preserve"> complex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P54784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GO:0005664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nuclear origin of replication recognition complex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49" w:name="OLE_LINK104"/>
            <w:r w:rsidRPr="002A55AB">
              <w:rPr>
                <w:rFonts w:ascii="Times New Roman" w:hAnsi="Times New Roman" w:cs="Times New Roman"/>
                <w:iCs/>
              </w:rPr>
              <w:t>P40341</w:t>
            </w:r>
            <w:bookmarkEnd w:id="49"/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50" w:name="OLE_LINK103"/>
            <w:r w:rsidRPr="002A55AB">
              <w:rPr>
                <w:rFonts w:ascii="Times New Roman" w:hAnsi="Times New Roman" w:cs="Times New Roman"/>
                <w:iCs/>
              </w:rPr>
              <w:t>BP</w:t>
            </w:r>
            <w:bookmarkEnd w:id="50"/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GO:0006465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51" w:name="OLE_LINK151"/>
            <w:bookmarkStart w:id="52" w:name="OLE_LINK152"/>
            <w:r w:rsidRPr="002A55AB">
              <w:rPr>
                <w:rFonts w:ascii="Times New Roman" w:hAnsi="Times New Roman" w:cs="Times New Roman"/>
                <w:iCs/>
              </w:rPr>
              <w:t>signal peptide processing</w:t>
            </w:r>
            <w:bookmarkEnd w:id="51"/>
            <w:bookmarkEnd w:id="52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P40341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BP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53" w:name="OLE_LINK8"/>
            <w:bookmarkStart w:id="54" w:name="OLE_LINK9"/>
            <w:r w:rsidRPr="002A55AB">
              <w:rPr>
                <w:rFonts w:ascii="Times New Roman" w:hAnsi="Times New Roman" w:cs="Times New Roman"/>
                <w:iCs/>
              </w:rPr>
              <w:t>GO:0065003</w:t>
            </w:r>
            <w:bookmarkEnd w:id="53"/>
            <w:bookmarkEnd w:id="54"/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55" w:name="OLE_LINK5"/>
            <w:bookmarkStart w:id="56" w:name="OLE_LINK7"/>
            <w:r w:rsidRPr="002A55AB">
              <w:rPr>
                <w:rFonts w:ascii="Times New Roman" w:hAnsi="Times New Roman" w:cs="Times New Roman"/>
                <w:iCs/>
              </w:rPr>
              <w:t>protein-containing complex assembly</w:t>
            </w:r>
            <w:bookmarkEnd w:id="55"/>
            <w:bookmarkEnd w:id="56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P40341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GO:0016887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bookmarkStart w:id="57" w:name="OLE_LINK69"/>
            <w:r w:rsidRPr="002A55AB">
              <w:rPr>
                <w:rFonts w:ascii="Times New Roman" w:hAnsi="Times New Roman" w:cs="Times New Roman"/>
                <w:iCs/>
              </w:rPr>
              <w:t>ATP hydrolysis activity</w:t>
            </w:r>
            <w:bookmarkEnd w:id="57"/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P40341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 w:hint="eastAsia"/>
                <w:iCs/>
              </w:rPr>
              <w:t>MF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GO:0005524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ATP binding</w:t>
            </w:r>
          </w:p>
        </w:tc>
      </w:tr>
      <w:tr w:rsidR="00737898" w:rsidTr="00355926">
        <w:tc>
          <w:tcPr>
            <w:tcW w:w="124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P40341</w:t>
            </w:r>
          </w:p>
        </w:tc>
        <w:tc>
          <w:tcPr>
            <w:tcW w:w="1134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 w:hint="eastAsia"/>
                <w:iCs/>
              </w:rPr>
              <w:t>CC</w:t>
            </w:r>
          </w:p>
        </w:tc>
        <w:tc>
          <w:tcPr>
            <w:tcW w:w="1418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GO:0005743</w:t>
            </w:r>
          </w:p>
        </w:tc>
        <w:tc>
          <w:tcPr>
            <w:tcW w:w="4252" w:type="dxa"/>
            <w:vAlign w:val="center"/>
          </w:tcPr>
          <w:p w:rsidR="00737898" w:rsidRPr="002A55AB" w:rsidRDefault="00737898" w:rsidP="00355926">
            <w:pPr>
              <w:contextualSpacing/>
              <w:jc w:val="center"/>
              <w:rPr>
                <w:rFonts w:ascii="Times New Roman" w:hAnsi="Times New Roman" w:cs="Times New Roman"/>
                <w:iCs/>
              </w:rPr>
            </w:pPr>
            <w:r w:rsidRPr="002A55AB">
              <w:rPr>
                <w:rFonts w:ascii="Times New Roman" w:hAnsi="Times New Roman" w:cs="Times New Roman"/>
                <w:iCs/>
              </w:rPr>
              <w:t>mitochondrial inner membrane</w:t>
            </w:r>
          </w:p>
        </w:tc>
      </w:tr>
    </w:tbl>
    <w:p w:rsidR="00737898" w:rsidRDefault="00737898"/>
    <w:p w:rsidR="00737898" w:rsidRDefault="00737898"/>
    <w:sectPr w:rsidR="0073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250" w:rsidRDefault="00480250" w:rsidP="001C4C06">
      <w:r>
        <w:separator/>
      </w:r>
    </w:p>
  </w:endnote>
  <w:endnote w:type="continuationSeparator" w:id="0">
    <w:p w:rsidR="00480250" w:rsidRDefault="00480250" w:rsidP="001C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250" w:rsidRDefault="00480250" w:rsidP="001C4C06">
      <w:r>
        <w:separator/>
      </w:r>
    </w:p>
  </w:footnote>
  <w:footnote w:type="continuationSeparator" w:id="0">
    <w:p w:rsidR="00480250" w:rsidRDefault="00480250" w:rsidP="001C4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AB"/>
    <w:rsid w:val="001C4C06"/>
    <w:rsid w:val="002A55AB"/>
    <w:rsid w:val="00480250"/>
    <w:rsid w:val="00737898"/>
    <w:rsid w:val="00DC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C4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4C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4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4C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C4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4C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4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4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bihaizhao</dc:creator>
  <cp:lastModifiedBy>bihaizhao</cp:lastModifiedBy>
  <cp:revision>3</cp:revision>
  <dcterms:created xsi:type="dcterms:W3CDTF">2025-04-01T09:59:00Z</dcterms:created>
  <dcterms:modified xsi:type="dcterms:W3CDTF">2025-04-03T14:36:00Z</dcterms:modified>
</cp:coreProperties>
</file>