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rm(list = ls())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setwd("C:\\Users\\ti1969\\Downloads")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library("readxl")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library(class)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ds&lt;--read_excel("Final Data_Report 3.xlsx")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head(ds)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ds= ds*-1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ds$`Financial Risk` &lt;- ifelse(ds$`Financial Risk`== 2, 1, 0)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ds$`Financial Risk` = as.factor(ds$`Financial Risk`)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set.seed(123)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trainingRowIndex &lt;- sample(1:nrow(ds), 0.5*nrow(ds))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train.x=ds[trainingRowIndex,c(1:7,9)]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train.y=ds[trainingRowIndex,8]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test.x=ds[-trainingRowIndex,c(1:7,9)]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test.y=ds[-trainingRowIndex,8]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test.x = test.x[-1,]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test.y = test.y[-1]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knn.model&lt;-knn(train.x,test.x,train.y,k=10, prob=T)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table(knn.model,test.y)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mean(knn.model==test.y)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library(pROC)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roc(test.y, attributes(knn.model)$prob)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plot(roc(test.y, attributes(knn.model)$prob),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print.thres = T,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print.auc=T)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acc&lt;-rep(0,50)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 (knum in 1:50)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knn.fit&lt;-knn(train.x,test.x,train.y,k=knum)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acc[knum]&lt;-mean(knn.fit==test.y)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print(paste("Highest accuracy of",as.character(acc[which.max(acc)]),"at k =",as.character(which.max(acc) )))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plot(1:50,acc,type="p",xlab="k",ylab="Test Acc", pretty=0)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knn.model&lt;-knn(train.x,test.x,train.y,k=7, prob=T)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table(knn.model,test.y)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mean(knn.model==test.y)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library(pROC)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roc(test.y, attributes(knn.model)$prob)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plot(roc(test.y, attributes(knn.model)$prob),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print.thres = T,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print.auc=T)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