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Isolation Game Heuristic Analysis</w:t>
      </w:r>
    </w:p>
    <w:p>
      <w:pPr>
        <w:pStyle w:val="Body"/>
        <w:bidi w:val="0"/>
      </w:pPr>
    </w:p>
    <w:p>
      <w:pPr>
        <w:pStyle w:val="Body"/>
        <w:bidi w:val="0"/>
      </w:pPr>
    </w:p>
    <w:p>
      <w:pPr>
        <w:pStyle w:val="Heading"/>
        <w:bidi w:val="0"/>
      </w:pPr>
      <w:r>
        <w:rPr>
          <w:rtl w:val="0"/>
        </w:rPr>
        <w:t>1. Overview</w:t>
      </w:r>
    </w:p>
    <w:p>
      <w:pPr>
        <w:pStyle w:val="Body"/>
        <w:bidi w:val="0"/>
      </w:pPr>
    </w:p>
    <w:p>
      <w:pPr>
        <w:pStyle w:val="Body"/>
        <w:bidi w:val="0"/>
      </w:pPr>
      <w:r>
        <w:rPr>
          <w:rtl w:val="0"/>
          <w:lang w:val="en-US"/>
        </w:rPr>
        <w:t xml:space="preserve">The project aim to implement agent to play game of </w:t>
      </w:r>
      <w:r>
        <w:rPr>
          <w:rtl w:val="0"/>
          <w:lang w:val="en-US"/>
        </w:rPr>
        <w:t>‘</w:t>
      </w:r>
      <w:r>
        <w:rPr>
          <w:rtl w:val="0"/>
          <w:lang w:val="en-US"/>
        </w:rPr>
        <w:t>Isolation</w:t>
      </w:r>
      <w:r>
        <w:rPr>
          <w:rtl w:val="0"/>
          <w:lang w:val="en-US"/>
        </w:rPr>
        <w:t xml:space="preserve">’ </w:t>
      </w:r>
      <w:r>
        <w:rPr>
          <w:rtl w:val="0"/>
          <w:lang w:val="en-US"/>
        </w:rPr>
        <w:t xml:space="preserve">using </w:t>
      </w:r>
      <w:r>
        <w:rPr>
          <w:rtl w:val="0"/>
          <w:lang w:val="es-ES_tradnl"/>
        </w:rPr>
        <w:t>adversarial</w:t>
      </w:r>
      <w:r>
        <w:rPr>
          <w:rtl w:val="0"/>
          <w:lang w:val="en-US"/>
        </w:rPr>
        <w:t xml:space="preserve"> search. The game is two players </w:t>
      </w:r>
      <w:r>
        <w:rPr>
          <w:rtl w:val="0"/>
          <w:lang w:val="it-IT"/>
        </w:rPr>
        <w:t>deterministic</w:t>
      </w:r>
      <w:r>
        <w:rPr>
          <w:rtl w:val="0"/>
          <w:lang w:val="en-US"/>
        </w:rPr>
        <w:t xml:space="preserve"> game where in version the player moves restrict to </w:t>
      </w:r>
      <w:r>
        <w:rPr>
          <w:rtl w:val="0"/>
          <w:lang w:val="en-US"/>
        </w:rPr>
        <w:t>‘</w:t>
      </w:r>
      <w:r>
        <w:rPr>
          <w:b w:val="1"/>
          <w:bCs w:val="1"/>
          <w:rtl w:val="0"/>
          <w:lang w:val="en-US"/>
        </w:rPr>
        <w:t>L-Shape</w:t>
      </w:r>
      <w:r>
        <w:rPr>
          <w:rtl w:val="0"/>
          <w:lang w:val="en-US"/>
        </w:rPr>
        <w:t>’</w:t>
      </w:r>
      <w:r>
        <w:rPr>
          <w:rtl w:val="0"/>
          <w:lang w:val="en-US"/>
        </w:rPr>
        <w:t>.</w:t>
      </w:r>
    </w:p>
    <w:p>
      <w:pPr>
        <w:pStyle w:val="Body"/>
        <w:bidi w:val="0"/>
      </w:pPr>
    </w:p>
    <w:p>
      <w:pPr>
        <w:pStyle w:val="Body"/>
        <w:bidi w:val="0"/>
      </w:pPr>
      <w:r>
        <w:rPr>
          <w:rtl w:val="0"/>
          <w:lang w:val="en-US"/>
        </w:rPr>
        <w:t xml:space="preserve">The aim of this document is to </w:t>
      </w:r>
      <w:r>
        <w:rPr>
          <w:rtl w:val="0"/>
        </w:rPr>
        <w:t>analyse</w:t>
      </w:r>
      <w:r>
        <w:rPr>
          <w:rtl w:val="0"/>
          <w:lang w:val="en-US"/>
        </w:rPr>
        <w:t xml:space="preserve"> the </w:t>
      </w:r>
      <w:r>
        <w:rPr>
          <w:rtl w:val="0"/>
          <w:lang w:val="fr-FR"/>
        </w:rPr>
        <w:t>chosen</w:t>
      </w:r>
      <w:r>
        <w:rPr>
          <w:rtl w:val="0"/>
          <w:lang w:val="en-US"/>
        </w:rPr>
        <w:t xml:space="preserve"> heuristics and make recommendation based on there performance in the </w:t>
      </w:r>
      <w:r>
        <w:rPr>
          <w:rtl w:val="0"/>
          <w:lang w:val="fr-FR"/>
        </w:rPr>
        <w:t>tournament</w:t>
      </w:r>
      <w:r>
        <w:rPr>
          <w:rtl w:val="0"/>
          <w:lang w:val="en-US"/>
        </w:rPr>
        <w:t>.</w:t>
      </w:r>
    </w:p>
    <w:p>
      <w:pPr>
        <w:pStyle w:val="Body"/>
        <w:bidi w:val="0"/>
      </w:pPr>
    </w:p>
    <w:p>
      <w:pPr>
        <w:pStyle w:val="Body"/>
        <w:bidi w:val="0"/>
      </w:pPr>
    </w:p>
    <w:p>
      <w:pPr>
        <w:pStyle w:val="Heading"/>
        <w:bidi w:val="0"/>
      </w:pPr>
      <w:r>
        <w:rPr>
          <w:rtl w:val="0"/>
        </w:rPr>
        <w:t>2. Heuristics</w:t>
      </w:r>
    </w:p>
    <w:p>
      <w:pPr>
        <w:pStyle w:val="Body"/>
        <w:bidi w:val="0"/>
      </w:pPr>
    </w:p>
    <w:p>
      <w:pPr>
        <w:pStyle w:val="Body"/>
        <w:bidi w:val="0"/>
      </w:pPr>
      <w:r>
        <w:rPr>
          <w:rtl w:val="0"/>
          <w:lang w:val="en-US"/>
        </w:rPr>
        <w:t>The aim of three chosen heuristics is to penalise the moves which maximise opponent moves. More details in the below section.</w:t>
      </w:r>
    </w:p>
    <w:p>
      <w:pPr>
        <w:pStyle w:val="Body"/>
        <w:bidi w:val="0"/>
      </w:pPr>
    </w:p>
    <w:p>
      <w:pPr>
        <w:pStyle w:val="Heading"/>
        <w:bidi w:val="0"/>
      </w:pPr>
      <w:r>
        <w:rPr>
          <w:rtl w:val="0"/>
        </w:rPr>
        <w:t xml:space="preserve">2.1 </w:t>
      </w:r>
      <w:r>
        <w:rPr>
          <w:rtl w:val="0"/>
        </w:rPr>
        <w:t>custom_score</w:t>
      </w:r>
      <w:r>
        <w:rPr>
          <w:rtl w:val="0"/>
        </w:rPr>
        <w:t xml:space="preserve"> Heuristic</w:t>
      </w:r>
    </w:p>
    <w:p>
      <w:pPr>
        <w:pStyle w:val="Body"/>
        <w:bidi w:val="0"/>
      </w:pPr>
    </w:p>
    <w:p>
      <w:pPr>
        <w:pStyle w:val="Body"/>
        <w:bidi w:val="0"/>
      </w:pPr>
      <w:r>
        <w:rPr>
          <w:rtl w:val="0"/>
          <w:lang w:val="en-US"/>
        </w:rPr>
        <w:t xml:space="preserve">This heuristic </w:t>
      </w:r>
      <w:r>
        <w:rPr>
          <w:rtl w:val="0"/>
          <w:lang w:val="en-US"/>
        </w:rPr>
        <w:t>penalise the moves which maximise opponent</w:t>
      </w:r>
      <w:r>
        <w:rPr>
          <w:rtl w:val="0"/>
          <w:lang w:val="en-US"/>
        </w:rPr>
        <w:t xml:space="preserve"> by using below </w:t>
      </w:r>
      <w:r>
        <w:rPr>
          <w:rtl w:val="0"/>
          <w:lang w:val="en-US"/>
        </w:rPr>
        <w:t>equation</w:t>
      </w:r>
      <w:r>
        <w:rPr>
          <w:rtl w:val="0"/>
          <w:lang w:val="en-US"/>
        </w:rPr>
        <w:t xml:space="preserve"> to compute the score. The amount penalties increase as the game progress and number of available block decrease.</w:t>
      </w:r>
    </w:p>
    <w:p>
      <w:pPr>
        <w:pStyle w:val="Body"/>
        <w:bidi w:val="0"/>
      </w:pPr>
    </w:p>
    <w:p>
      <w:pPr>
        <w:pStyle w:val="Body"/>
        <w:bidi w:val="0"/>
      </w:pPr>
      <m:oMathPara>
        <m:oMathParaPr>
          <m:jc m:val="left"/>
        </m:oMathParaPr>
        <m:oMath>
          <m:r>
            <m:t>Number</m:t>
          </m:r>
          <m:r>
            <m:t>of</m:t>
          </m:r>
          <m:r>
            <m:t>player</m:t>
          </m:r>
          <m:r>
            <m:t>avaliable</m:t>
          </m:r>
          <m:r>
            <m:t>moves-weight*Number</m:t>
          </m:r>
          <m:r>
            <m:t>of</m:t>
          </m:r>
          <m:r>
            <m:t>opponent</m:t>
          </m:r>
          <m:r>
            <m:t>avaliable</m:t>
          </m:r>
          <m:r>
            <m:t>moves</m:t>
          </m:r>
        </m:oMath>
      </m:oMathPara>
    </w:p>
    <w:p>
      <w:pPr>
        <w:pStyle w:val="Body"/>
        <w:bidi w:val="0"/>
      </w:pPr>
    </w:p>
    <w:p>
      <w:pPr>
        <w:pStyle w:val="Body"/>
        <w:bidi w:val="0"/>
      </w:pPr>
      <w:r>
        <w:rPr>
          <w:rtl w:val="0"/>
          <w:lang w:val="en-US"/>
        </w:rPr>
        <w:t xml:space="preserve">Where </w:t>
      </w:r>
      <m:oMath>
        <m:r>
          <m:t>Weight=1-</m:t>
        </m:r>
        <m:f>
          <m:fPr>
            <m:type m:val="bar"/>
          </m:fPr>
          <m:num>
            <m:r>
              <m:t>Number</m:t>
            </m:r>
            <m:r>
              <m:t>of</m:t>
            </m:r>
            <m:r>
              <m:t>free</m:t>
            </m:r>
            <m:r>
              <m:t>block</m:t>
            </m:r>
          </m:num>
          <m:den>
            <m:r>
              <m:t>Total</m:t>
            </m:r>
            <m:r>
              <m:t>number</m:t>
            </m:r>
            <m:r>
              <m:t>of</m:t>
            </m:r>
            <m:r>
              <m:t>blocks</m:t>
            </m:r>
          </m:den>
        </m:f>
      </m:oMath>
    </w:p>
    <w:p>
      <w:pPr>
        <w:pStyle w:val="Body"/>
        <w:bidi w:val="0"/>
      </w:pPr>
    </w:p>
    <w:p>
      <w:pPr>
        <w:pStyle w:val="Heading"/>
        <w:bidi w:val="0"/>
      </w:pPr>
      <w:r>
        <w:rPr>
          <w:rtl w:val="0"/>
        </w:rPr>
        <w:t xml:space="preserve">2.2 </w:t>
      </w:r>
      <w:r>
        <w:rPr>
          <w:rtl w:val="0"/>
        </w:rPr>
        <w:t>custom_score</w:t>
      </w:r>
      <w:r>
        <w:rPr>
          <w:rtl w:val="0"/>
        </w:rPr>
        <w:t>_2 Heuristic</w:t>
      </w:r>
    </w:p>
    <w:p>
      <w:pPr>
        <w:pStyle w:val="Body"/>
        <w:bidi w:val="0"/>
      </w:pPr>
    </w:p>
    <w:p>
      <w:pPr>
        <w:pStyle w:val="Body"/>
        <w:bidi w:val="0"/>
      </w:pPr>
      <w:r>
        <w:rPr>
          <w:rtl w:val="0"/>
          <w:lang w:val="en-US"/>
        </w:rPr>
        <w:t xml:space="preserve">This heuristic use fix amount of </w:t>
      </w:r>
      <w:r>
        <w:rPr>
          <w:rtl w:val="0"/>
          <w:lang w:val="es-ES_tradnl"/>
        </w:rPr>
        <w:t>penalties</w:t>
      </w:r>
      <w:r>
        <w:rPr>
          <w:rtl w:val="0"/>
          <w:lang w:val="en-US"/>
        </w:rPr>
        <w:t xml:space="preserve"> which chosen </w:t>
      </w:r>
      <w:r>
        <w:rPr>
          <w:rtl w:val="0"/>
          <w:lang w:val="en-US"/>
        </w:rPr>
        <w:t>empirically</w:t>
      </w:r>
      <w:r>
        <w:rPr>
          <w:rtl w:val="0"/>
          <w:lang w:val="en-US"/>
        </w:rPr>
        <w:t xml:space="preserve"> instead using value which increase overtime, as showing in the below </w:t>
      </w:r>
      <w:r>
        <w:rPr>
          <w:rtl w:val="0"/>
          <w:lang w:val="en-US"/>
        </w:rPr>
        <w:t>equation</w:t>
      </w:r>
      <w:r>
        <w:rPr>
          <w:rtl w:val="0"/>
          <w:lang w:val="en-US"/>
        </w:rPr>
        <w:t>.</w:t>
      </w:r>
    </w:p>
    <w:p>
      <w:pPr>
        <w:pStyle w:val="Body"/>
        <w:bidi w:val="0"/>
      </w:pPr>
    </w:p>
    <w:p>
      <w:pPr>
        <w:pStyle w:val="Body"/>
        <w:bidi w:val="0"/>
      </w:pPr>
      <m:oMathPara>
        <m:oMathParaPr>
          <m:jc m:val="left"/>
        </m:oMathParaPr>
        <m:oMath>
          <m:r>
            <m:t>Number</m:t>
          </m:r>
          <m:r>
            <m:t>of</m:t>
          </m:r>
          <m:r>
            <m:t>player</m:t>
          </m:r>
          <m:r>
            <m:t>avaliable</m:t>
          </m:r>
          <m:r>
            <m:t>moves-α*Number</m:t>
          </m:r>
          <m:r>
            <m:t>of</m:t>
          </m:r>
          <m:r>
            <m:t>opponent</m:t>
          </m:r>
          <m:r>
            <m:t>avaliable</m:t>
          </m:r>
          <m:r>
            <m:t>moves</m:t>
          </m:r>
        </m:oMath>
      </m:oMathPara>
    </w:p>
    <w:p>
      <w:pPr>
        <w:pStyle w:val="Body"/>
        <w:bidi w:val="0"/>
      </w:pPr>
    </w:p>
    <w:p>
      <w:pPr>
        <w:pStyle w:val="Body"/>
        <w:bidi w:val="0"/>
      </w:pPr>
      <w:r>
        <w:rPr>
          <w:rtl w:val="0"/>
          <w:lang w:val="en-US"/>
        </w:rPr>
        <w:t xml:space="preserve">Where </w:t>
      </w:r>
      <m:oMath>
        <m:r>
          <m:t>α</m:t>
        </m:r>
      </m:oMath>
      <w:r>
        <w:rPr>
          <w:rtl w:val="0"/>
          <w:lang w:val="en-US"/>
        </w:rPr>
        <w:t xml:space="preserve"> could be any real values and in my cause  used 2.</w:t>
      </w:r>
    </w:p>
    <w:p>
      <w:pPr>
        <w:pStyle w:val="Body"/>
        <w:bidi w:val="0"/>
      </w:pPr>
    </w:p>
    <w:p>
      <w:pPr>
        <w:pStyle w:val="Heading 2"/>
        <w:bidi w:val="0"/>
      </w:pPr>
      <w:r>
        <w:rPr>
          <w:rtl w:val="0"/>
        </w:rPr>
        <w:t xml:space="preserve">2.3 </w:t>
      </w:r>
      <w:r>
        <w:rPr>
          <w:rtl w:val="0"/>
        </w:rPr>
        <w:t>custom_score</w:t>
      </w:r>
      <w:r>
        <w:rPr>
          <w:rtl w:val="0"/>
        </w:rPr>
        <w:t>_3</w:t>
      </w:r>
      <w:r>
        <w:rPr>
          <w:rtl w:val="0"/>
          <w:lang w:val="de-DE"/>
        </w:rPr>
        <w:t xml:space="preserve"> Heuristic</w:t>
      </w:r>
    </w:p>
    <w:p>
      <w:pPr>
        <w:pStyle w:val="Body"/>
        <w:bidi w:val="0"/>
      </w:pPr>
    </w:p>
    <w:p>
      <w:pPr>
        <w:pStyle w:val="Body"/>
        <w:bidi w:val="0"/>
      </w:pPr>
      <w:r>
        <w:rPr>
          <w:rtl w:val="0"/>
          <w:lang w:val="en-US"/>
        </w:rPr>
        <w:t xml:space="preserve">This </w:t>
      </w:r>
      <w:r>
        <w:rPr>
          <w:rtl w:val="0"/>
          <w:lang w:val="fr-FR"/>
        </w:rPr>
        <w:t>heuristic</w:t>
      </w:r>
      <w:r>
        <w:rPr>
          <w:rtl w:val="0"/>
          <w:lang w:val="en-US"/>
        </w:rPr>
        <w:t xml:space="preserve"> apply the penalty by using the ratio between number of available player moves and number of available opponent moves and showing below.</w:t>
      </w:r>
    </w:p>
    <w:p>
      <w:pPr>
        <w:pStyle w:val="Body"/>
        <w:bidi w:val="0"/>
      </w:pPr>
    </w:p>
    <w:p>
      <w:pPr>
        <w:pStyle w:val="Body"/>
        <w:bidi w:val="0"/>
      </w:pPr>
      <m:oMathPara>
        <m:oMathParaPr>
          <m:jc m:val="left"/>
        </m:oMathParaPr>
        <m:oMath>
          <m:f>
            <m:fPr>
              <m:type m:val="bar"/>
            </m:fPr>
            <m:num>
              <m:r>
                <m:t>Number</m:t>
              </m:r>
              <m:r>
                <m:t>of</m:t>
              </m:r>
              <m:r>
                <m:t>player</m:t>
              </m:r>
              <m:r>
                <m:t>avaliable</m:t>
              </m:r>
              <m:r>
                <m:t>moves</m:t>
              </m:r>
            </m:num>
            <m:den>
              <m:r>
                <m:t>Number</m:t>
              </m:r>
              <m:r>
                <m:t>of</m:t>
              </m:r>
              <m:r>
                <m:t>opponent</m:t>
              </m:r>
              <m:r>
                <m:t>avaliable</m:t>
              </m:r>
              <m:r>
                <m:t>moves+ϵ</m:t>
              </m:r>
            </m:den>
          </m:f>
        </m:oMath>
      </m:oMathPara>
    </w:p>
    <w:p>
      <w:pPr>
        <w:pStyle w:val="Body"/>
        <w:bidi w:val="0"/>
      </w:pPr>
    </w:p>
    <w:p>
      <w:pPr>
        <w:pStyle w:val="Body"/>
        <w:bidi w:val="0"/>
      </w:pPr>
      <w:r>
        <w:rPr>
          <w:rtl w:val="0"/>
          <w:lang w:val="en-US"/>
        </w:rPr>
        <w:t xml:space="preserve">Where </w:t>
      </w:r>
      <m:oMath>
        <m:r>
          <m:t>ϵ</m:t>
        </m:r>
      </m:oMath>
      <w:r>
        <w:rPr>
          <w:rtl w:val="0"/>
          <w:lang w:val="en-US"/>
        </w:rPr>
        <w:t xml:space="preserve"> is small amount added to </w:t>
      </w:r>
      <w:r>
        <w:rPr>
          <w:rtl w:val="0"/>
          <w:lang w:val="en-US"/>
        </w:rPr>
        <w:t>‘</w:t>
      </w:r>
      <w:r>
        <w:rPr>
          <w:rtl w:val="0"/>
          <w:lang w:val="en-US"/>
        </w:rPr>
        <w:t>Number of opponent available moves</w:t>
      </w:r>
      <w:r>
        <w:rPr>
          <w:rtl w:val="0"/>
          <w:lang w:val="en-US"/>
        </w:rPr>
        <w:t xml:space="preserve">’ </w:t>
      </w:r>
      <w:r>
        <w:rPr>
          <w:rtl w:val="0"/>
          <w:lang w:val="en-US"/>
        </w:rPr>
        <w:t>to avoid dividing by zero.</w:t>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r>
        <w:rPr>
          <w:rtl w:val="0"/>
        </w:rPr>
        <w:t>3. Result and Recommendation</w:t>
      </w:r>
    </w:p>
    <w:p>
      <w:pPr>
        <w:pStyle w:val="Body"/>
        <w:bidi w:val="0"/>
      </w:pPr>
    </w:p>
    <w:p>
      <w:pPr>
        <w:pStyle w:val="Body"/>
        <w:bidi w:val="0"/>
      </w:pPr>
      <w:r>
        <w:rPr>
          <w:rtl w:val="0"/>
          <w:lang w:val="en-US"/>
        </w:rPr>
        <w:t xml:space="preserve">I ran </w:t>
      </w:r>
      <w:r>
        <w:rPr>
          <w:rtl w:val="0"/>
          <w:lang w:val="fr-FR"/>
        </w:rPr>
        <w:t>tournament</w:t>
      </w:r>
      <w:r>
        <w:rPr>
          <w:rtl w:val="0"/>
          <w:lang w:val="en-US"/>
        </w:rPr>
        <w:t xml:space="preserve"> three times where the result is showing below. The result shows the first heuristic is more stable and had more or less the same result.</w:t>
      </w:r>
    </w:p>
    <w:p>
      <w:pPr>
        <w:pStyle w:val="Body"/>
        <w:bidi w:val="0"/>
      </w:pPr>
    </w:p>
    <w:p>
      <w:pPr>
        <w:pStyle w:val="Body"/>
        <w:bidi w:val="0"/>
      </w:pPr>
      <w:r>
        <w:rPr>
          <w:rtl w:val="0"/>
          <w:lang w:val="en-US"/>
        </w:rPr>
        <w:t>Whe</w:t>
      </w:r>
      <w:r>
        <mc:AlternateContent>
          <mc:Choice Requires="wps">
            <w:drawing>
              <wp:anchor distT="152400" distB="152400" distL="152400" distR="152400" simplePos="0" relativeHeight="251659264" behindDoc="0" locked="0" layoutInCell="1" allowOverlap="1">
                <wp:simplePos x="0" y="0"/>
                <wp:positionH relativeFrom="page">
                  <wp:posOffset>723174</wp:posOffset>
                </wp:positionH>
                <wp:positionV relativeFrom="page">
                  <wp:posOffset>2503296</wp:posOffset>
                </wp:positionV>
                <wp:extent cx="6116881" cy="223012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116881" cy="2230120"/>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3</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Random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Open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Center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Open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4/6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Center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2/8</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4/6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7/3</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68.6%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77.1%%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80.0%</w:t>
                                  </w:r>
                                </w:p>
                              </w:tc>
                            </w:tr>
                          </w:tbl>
                        </w:txbxContent>
                      </wps:txbx>
                      <wps:bodyPr lIns="0" tIns="0" rIns="0" bIns="0">
                        <a:spAutoFit/>
                      </wps:bodyPr>
                    </wps:wsp>
                  </a:graphicData>
                </a:graphic>
              </wp:anchor>
            </w:drawing>
          </mc:Choice>
          <mc:Fallback>
            <w:pict>
              <v:shape id="_x0000_s1026" type="#_x0000_t202" style="visibility:visible;position:absolute;margin-left:56.9pt;margin-top:197.1pt;width:481.6pt;height:175.6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3</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Random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Open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Center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Open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4/6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Center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2/8</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4/6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7/3</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68.6%</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77.1%%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80.0%</w:t>
                            </w:r>
                          </w:p>
                        </w:tc>
                      </w:tr>
                    </w:tbl>
                  </w:txbxContent>
                </v:textbox>
                <w10:wrap type="topAndBottom"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723174</wp:posOffset>
                </wp:positionH>
                <wp:positionV relativeFrom="page">
                  <wp:posOffset>5579681</wp:posOffset>
                </wp:positionV>
                <wp:extent cx="6116881" cy="223012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116881" cy="2230120"/>
                        </a:xfrm>
                        <a:prstGeom prst="rect">
                          <a:avLst/>
                        </a:prstGeom>
                      </wps:spPr>
                      <wps:txb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3</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Random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Open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Center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Open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Center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5/5</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64.3%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72.9%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67.1%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67.1%</w:t>
                                  </w:r>
                                </w:p>
                              </w:tc>
                            </w:tr>
                          </w:tbl>
                        </w:txbxContent>
                      </wps:txbx>
                      <wps:bodyPr lIns="0" tIns="0" rIns="0" bIns="0">
                        <a:spAutoFit/>
                      </wps:bodyPr>
                    </wps:wsp>
                  </a:graphicData>
                </a:graphic>
              </wp:anchor>
            </w:drawing>
          </mc:Choice>
          <mc:Fallback>
            <w:pict>
              <v:shape id="_x0000_s1027" type="#_x0000_t202" style="visibility:visible;position:absolute;margin-left:56.9pt;margin-top:439.3pt;width:481.6pt;height:175.6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32"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6"/>
                        <w:gridCol w:w="1927"/>
                        <w:gridCol w:w="1926"/>
                        <w:gridCol w:w="1927"/>
                        <w:gridCol w:w="1926"/>
                      </w:tblGrid>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3</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Random</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Open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Center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Open</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Center</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5/5</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r>
                      <w:tr>
                        <w:tblPrEx>
                          <w:shd w:val="clear" w:color="auto" w:fill="auto"/>
                        </w:tblPrEx>
                        <w:trPr>
                          <w:trHeight w:val="279" w:hRule="atLeast"/>
                        </w:trPr>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64.3%</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72.9%</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67.1%</w:t>
                            </w:r>
                          </w:p>
                        </w:tc>
                        <w:tc>
                          <w:tcPr>
                            <w:tcW w:type="dxa" w:w="192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67.1%</w:t>
                            </w:r>
                          </w:p>
                        </w:tc>
                      </w:tr>
                    </w:tbl>
                  </w:txbxContent>
                </v:textbox>
                <w10:wrap type="topAndBottom" side="bothSides" anchorx="page" anchory="page"/>
              </v:shape>
            </w:pict>
          </mc:Fallback>
        </mc:AlternateContent>
      </w:r>
      <w:r>
        <w:rPr>
          <w:rtl w:val="0"/>
          <w:lang w:val="en-US"/>
        </w:rPr>
        <w:t>re the third shows higher result in the first attempt is far lower then the second. So it seems that the best choices is the first heuristic as it showing more stable results.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7"/>
        <w:gridCol w:w="1928"/>
        <w:gridCol w:w="1927"/>
        <w:gridCol w:w="1928"/>
        <w:gridCol w:w="1928"/>
      </w:tblGrid>
      <w:tr>
        <w:tblPrEx>
          <w:shd w:val="clear" w:color="auto" w:fill="auto"/>
        </w:tblPrEx>
        <w:trPr>
          <w:trHeight w:val="279" w:hRule="atLeast"/>
        </w:trPr>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2</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Custom 3</w:t>
            </w:r>
          </w:p>
        </w:tc>
      </w:tr>
      <w:tr>
        <w:tblPrEx>
          <w:shd w:val="clear" w:color="auto" w:fill="auto"/>
        </w:tblPrEx>
        <w:trPr>
          <w:trHeight w:val="279" w:hRule="atLeast"/>
        </w:trPr>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Random</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r>
      <w:tr>
        <w:tblPrEx>
          <w:shd w:val="clear" w:color="auto" w:fill="auto"/>
        </w:tblPrEx>
        <w:trPr>
          <w:trHeight w:val="279" w:hRule="atLeast"/>
        </w:trPr>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Open</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10/0</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r>
      <w:tr>
        <w:tblPrEx>
          <w:shd w:val="clear" w:color="auto" w:fill="auto"/>
        </w:tblPrEx>
        <w:trPr>
          <w:trHeight w:val="279" w:hRule="atLeast"/>
        </w:trPr>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Center</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10/0</w:t>
            </w:r>
          </w:p>
        </w:tc>
      </w:tr>
      <w:tr>
        <w:tblPrEx>
          <w:shd w:val="clear" w:color="auto" w:fill="auto"/>
        </w:tblPrEx>
        <w:trPr>
          <w:trHeight w:val="279" w:hRule="atLeast"/>
        </w:trPr>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MM Improved</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9/1</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r>
      <w:tr>
        <w:tblPrEx>
          <w:shd w:val="clear" w:color="auto" w:fill="auto"/>
        </w:tblPrEx>
        <w:trPr>
          <w:trHeight w:val="279" w:hRule="atLeast"/>
        </w:trPr>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Open</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4/6</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9/1</w:t>
            </w:r>
          </w:p>
        </w:tc>
      </w:tr>
      <w:tr>
        <w:tblPrEx>
          <w:shd w:val="clear" w:color="auto" w:fill="auto"/>
        </w:tblPrEx>
        <w:trPr>
          <w:trHeight w:val="279" w:hRule="atLeast"/>
        </w:trPr>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Center</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8/2</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7/3</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Neue" w:hAnsi="Helvetica Neue"/>
                <w:rtl w:val="0"/>
              </w:rPr>
              <w:t>5/5</w:t>
            </w:r>
          </w:p>
        </w:tc>
      </w:tr>
      <w:tr>
        <w:tblPrEx>
          <w:shd w:val="clear" w:color="auto" w:fill="auto"/>
        </w:tblPrEx>
        <w:trPr>
          <w:trHeight w:val="279" w:hRule="atLeast"/>
        </w:trPr>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AB Improved</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2/8</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6/4</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Neue" w:hAnsi="Helvetica Neue"/>
                <w:rtl w:val="0"/>
              </w:rPr>
              <w:t>5/5</w:t>
            </w:r>
          </w:p>
        </w:tc>
      </w:tr>
      <w:tr>
        <w:tblPrEx>
          <w:shd w:val="clear" w:color="auto" w:fill="auto"/>
        </w:tblPrEx>
        <w:trPr>
          <w:trHeight w:val="279" w:hRule="atLeast"/>
        </w:trPr>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77.1%</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71.4%</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72.9%</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293fa5"/>
            <w:tcMar>
              <w:top w:type="dxa" w:w="80"/>
              <w:left w:type="dxa" w:w="80"/>
              <w:bottom w:type="dxa" w:w="80"/>
              <w:right w:type="dxa" w:w="80"/>
            </w:tcMar>
            <w:vAlign w:val="top"/>
          </w:tcPr>
          <w:p>
            <w:pPr>
              <w:pStyle w:val="Table Style 2"/>
              <w:jc w:val="center"/>
            </w:pPr>
            <w:r>
              <w:rPr>
                <w:rFonts w:ascii="Helvetica Neue" w:hAnsi="Helvetica Neue"/>
                <w:b w:val="1"/>
                <w:bCs w:val="1"/>
                <w:color w:val="fefefe"/>
                <w:rtl w:val="0"/>
              </w:rPr>
              <w:t>77.1%</w:t>
            </w:r>
          </w:p>
        </w:tc>
      </w:tr>
    </w:tbl>
    <w:p>
      <w:pPr>
        <w:pStyle w:val="Body"/>
        <w:bidi w:val="0"/>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de-D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